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324BF200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F720AE">
        <w:rPr>
          <w:b/>
          <w:sz w:val="28"/>
          <w:szCs w:val="28"/>
        </w:rPr>
        <w:t>2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228553D6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 w:rsidR="00F720AE" w:rsidRPr="008D542A">
        <w:rPr>
          <w:b/>
          <w:bCs/>
          <w:sz w:val="28"/>
          <w:szCs w:val="28"/>
        </w:rPr>
        <w:t>Предоставление в аренду земельных участков без проведения торгов</w:t>
      </w:r>
      <w:r w:rsidRPr="004A6DDD">
        <w:rPr>
          <w:b/>
          <w:bCs/>
          <w:sz w:val="28"/>
          <w:szCs w:val="28"/>
        </w:rPr>
        <w:t>»</w:t>
      </w:r>
    </w:p>
    <w:p w14:paraId="7BBA6420" w14:textId="77777777" w:rsidR="00C06DC4" w:rsidRDefault="00C06DC4" w:rsidP="00232687">
      <w:pPr>
        <w:rPr>
          <w:sz w:val="28"/>
          <w:szCs w:val="28"/>
        </w:rPr>
      </w:pPr>
    </w:p>
    <w:p w14:paraId="3F94ACF0" w14:textId="77777777" w:rsidR="0081462D" w:rsidRPr="0028621A" w:rsidRDefault="0081462D" w:rsidP="00232687">
      <w:pPr>
        <w:rPr>
          <w:sz w:val="28"/>
          <w:szCs w:val="28"/>
        </w:rPr>
      </w:pPr>
    </w:p>
    <w:p w14:paraId="38A02646" w14:textId="2DA51FA3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296347">
        <w:rPr>
          <w:sz w:val="28"/>
          <w:szCs w:val="28"/>
        </w:rPr>
        <w:t>,</w:t>
      </w:r>
      <w:r w:rsidR="00296347" w:rsidRPr="00296347">
        <w:rPr>
          <w:sz w:val="28"/>
          <w:szCs w:val="28"/>
        </w:rPr>
        <w:t xml:space="preserve"> </w:t>
      </w:r>
      <w:r w:rsidR="00296347">
        <w:rPr>
          <w:sz w:val="28"/>
          <w:szCs w:val="28"/>
        </w:rPr>
        <w:t>руководствуясь Уставом Лабинского городского поселения Лабинского района</w:t>
      </w:r>
      <w:r w:rsidRPr="002862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3EF9C02E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232687">
        <w:rPr>
          <w:sz w:val="28"/>
          <w:szCs w:val="28"/>
        </w:rPr>
        <w:t>7</w:t>
      </w:r>
      <w:r w:rsidR="00F720AE">
        <w:rPr>
          <w:sz w:val="28"/>
          <w:szCs w:val="28"/>
        </w:rPr>
        <w:t>2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F720AE" w:rsidRPr="00F720AE">
        <w:rPr>
          <w:bCs/>
          <w:sz w:val="28"/>
          <w:szCs w:val="28"/>
        </w:rPr>
        <w:t>Предоставление в аренду земельных участков без проведения торгов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6379A714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287BBB">
        <w:rPr>
          <w:sz w:val="28"/>
          <w:szCs w:val="28"/>
        </w:rPr>
        <w:t xml:space="preserve">5 </w:t>
      </w:r>
      <w:r w:rsidR="00494942" w:rsidRPr="003B690E">
        <w:rPr>
          <w:sz w:val="28"/>
          <w:szCs w:val="28"/>
        </w:rPr>
        <w:t>приложения к постановлению</w:t>
      </w:r>
      <w:r w:rsidR="00494942">
        <w:rPr>
          <w:sz w:val="28"/>
          <w:szCs w:val="28"/>
        </w:rPr>
        <w:t xml:space="preserve"> </w:t>
      </w:r>
      <w:r w:rsidR="00287BBB">
        <w:rPr>
          <w:sz w:val="28"/>
          <w:szCs w:val="28"/>
        </w:rPr>
        <w:t>подпунктом 2</w:t>
      </w:r>
      <w:r w:rsidR="000B1CC4">
        <w:rPr>
          <w:sz w:val="28"/>
          <w:szCs w:val="28"/>
        </w:rPr>
        <w:t>.5</w:t>
      </w:r>
      <w:r w:rsidR="00287BBB">
        <w:rPr>
          <w:sz w:val="28"/>
          <w:szCs w:val="28"/>
        </w:rPr>
        <w:t>.1.11</w:t>
      </w:r>
      <w:r w:rsidR="005E1E33" w:rsidRPr="003B690E">
        <w:rPr>
          <w:sz w:val="28"/>
          <w:szCs w:val="28"/>
        </w:rPr>
        <w:t xml:space="preserve"> </w:t>
      </w:r>
      <w:r w:rsidR="00494942">
        <w:rPr>
          <w:sz w:val="28"/>
          <w:szCs w:val="28"/>
        </w:rPr>
        <w:t>следующего содержания</w:t>
      </w:r>
      <w:r w:rsidRPr="003B690E">
        <w:rPr>
          <w:sz w:val="28"/>
          <w:szCs w:val="28"/>
        </w:rPr>
        <w:t>:</w:t>
      </w:r>
    </w:p>
    <w:p w14:paraId="191F88A8" w14:textId="73E7350B" w:rsidR="006244F7" w:rsidRPr="003B690E" w:rsidRDefault="006244F7" w:rsidP="00FE724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494942">
        <w:rPr>
          <w:sz w:val="28"/>
          <w:szCs w:val="28"/>
        </w:rPr>
        <w:t>2.5.1.11</w:t>
      </w:r>
      <w:r w:rsidR="0081462D">
        <w:rPr>
          <w:sz w:val="28"/>
          <w:szCs w:val="28"/>
        </w:rPr>
        <w:t>.</w:t>
      </w:r>
      <w:r w:rsidR="00FE7244" w:rsidRPr="00FE7244">
        <w:rPr>
          <w:color w:val="22272F"/>
          <w:sz w:val="32"/>
          <w:szCs w:val="32"/>
          <w:shd w:val="clear" w:color="auto" w:fill="FFFFFF"/>
        </w:rPr>
        <w:t xml:space="preserve"> </w:t>
      </w:r>
      <w:r w:rsidR="00FE7244" w:rsidRPr="00FE7244">
        <w:rPr>
          <w:color w:val="22272F"/>
          <w:sz w:val="28"/>
          <w:szCs w:val="28"/>
          <w:shd w:val="clear" w:color="auto" w:fill="FFFFFF"/>
        </w:rPr>
        <w:t>Закона Краснодарского края</w:t>
      </w:r>
      <w:r w:rsidR="00FE7244">
        <w:rPr>
          <w:color w:val="22272F"/>
          <w:sz w:val="28"/>
          <w:szCs w:val="28"/>
        </w:rPr>
        <w:t xml:space="preserve"> </w:t>
      </w:r>
      <w:r w:rsidR="00FE7244">
        <w:rPr>
          <w:color w:val="22272F"/>
          <w:sz w:val="28"/>
          <w:szCs w:val="28"/>
          <w:shd w:val="clear" w:color="auto" w:fill="FFFFFF"/>
        </w:rPr>
        <w:t>от 4 марта 2015 года №</w:t>
      </w:r>
      <w:r w:rsidR="00FE7244" w:rsidRPr="00FE7244">
        <w:rPr>
          <w:color w:val="22272F"/>
          <w:sz w:val="28"/>
          <w:szCs w:val="28"/>
          <w:shd w:val="clear" w:color="auto" w:fill="FFFFFF"/>
        </w:rPr>
        <w:t> 3123-КЗ</w:t>
      </w:r>
      <w:r w:rsidR="00FE7244" w:rsidRPr="00FE7244">
        <w:rPr>
          <w:color w:val="22272F"/>
          <w:sz w:val="28"/>
          <w:szCs w:val="28"/>
        </w:rPr>
        <w:br/>
      </w:r>
      <w:r w:rsidR="00FE7244">
        <w:rPr>
          <w:color w:val="22272F"/>
          <w:sz w:val="28"/>
          <w:szCs w:val="28"/>
          <w:shd w:val="clear" w:color="auto" w:fill="FFFFFF"/>
        </w:rPr>
        <w:t>«</w:t>
      </w:r>
      <w:r w:rsidR="00FE7244" w:rsidRPr="00FE7244">
        <w:rPr>
          <w:color w:val="22272F"/>
          <w:sz w:val="28"/>
          <w:szCs w:val="28"/>
          <w:shd w:val="clear" w:color="auto" w:fill="FFFFFF"/>
        </w:rPr>
        <w:t>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</w:t>
      </w:r>
      <w:r w:rsidR="00FE7244">
        <w:rPr>
          <w:color w:val="22272F"/>
          <w:sz w:val="28"/>
          <w:szCs w:val="28"/>
          <w:shd w:val="clear" w:color="auto" w:fill="FFFFFF"/>
        </w:rPr>
        <w:t>»</w:t>
      </w:r>
      <w:r w:rsidR="00494942">
        <w:rPr>
          <w:sz w:val="28"/>
          <w:szCs w:val="28"/>
        </w:rPr>
        <w:t>.</w:t>
      </w:r>
    </w:p>
    <w:p w14:paraId="69CA5983" w14:textId="0955BB6C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ED3E9B">
        <w:rPr>
          <w:sz w:val="28"/>
          <w:szCs w:val="28"/>
        </w:rPr>
        <w:t>6</w:t>
      </w:r>
      <w:r w:rsidR="008D700E">
        <w:rPr>
          <w:sz w:val="28"/>
          <w:szCs w:val="28"/>
        </w:rPr>
        <w:t xml:space="preserve"> </w:t>
      </w:r>
      <w:r w:rsidR="00494942" w:rsidRPr="003B690E">
        <w:rPr>
          <w:sz w:val="28"/>
          <w:szCs w:val="28"/>
        </w:rPr>
        <w:t>приложения к постановлению</w:t>
      </w:r>
      <w:r w:rsidR="00494942">
        <w:rPr>
          <w:sz w:val="28"/>
          <w:szCs w:val="28"/>
        </w:rPr>
        <w:t xml:space="preserve"> подпункта</w:t>
      </w:r>
      <w:r w:rsidR="00ED3E9B">
        <w:rPr>
          <w:sz w:val="28"/>
          <w:szCs w:val="28"/>
        </w:rPr>
        <w:t>м</w:t>
      </w:r>
      <w:r w:rsidR="00494942">
        <w:rPr>
          <w:sz w:val="28"/>
          <w:szCs w:val="28"/>
        </w:rPr>
        <w:t>и</w:t>
      </w:r>
      <w:r w:rsidR="00ED3E9B">
        <w:rPr>
          <w:sz w:val="28"/>
          <w:szCs w:val="28"/>
        </w:rPr>
        <w:t xml:space="preserve"> 2.6</w:t>
      </w:r>
      <w:r w:rsidR="00D164DB">
        <w:rPr>
          <w:sz w:val="28"/>
          <w:szCs w:val="28"/>
        </w:rPr>
        <w:t>.</w:t>
      </w:r>
      <w:r w:rsidR="00ED3E9B">
        <w:rPr>
          <w:sz w:val="28"/>
          <w:szCs w:val="28"/>
        </w:rPr>
        <w:t>1.1</w:t>
      </w:r>
      <w:r w:rsidR="00F720AE">
        <w:rPr>
          <w:sz w:val="28"/>
          <w:szCs w:val="28"/>
        </w:rPr>
        <w:t>4</w:t>
      </w:r>
      <w:r w:rsidR="00494942">
        <w:rPr>
          <w:sz w:val="28"/>
          <w:szCs w:val="28"/>
        </w:rPr>
        <w:t xml:space="preserve"> и 2.6.1.15</w:t>
      </w:r>
      <w:r w:rsidR="008D700E" w:rsidRPr="003B690E">
        <w:rPr>
          <w:sz w:val="28"/>
          <w:szCs w:val="28"/>
        </w:rPr>
        <w:t xml:space="preserve"> </w:t>
      </w:r>
      <w:r w:rsidR="00494942">
        <w:rPr>
          <w:sz w:val="28"/>
          <w:szCs w:val="28"/>
        </w:rPr>
        <w:t>следующего содержания</w:t>
      </w:r>
      <w:r w:rsidR="00A40FAD" w:rsidRPr="00237D1B">
        <w:rPr>
          <w:sz w:val="28"/>
          <w:szCs w:val="28"/>
        </w:rPr>
        <w:t>:</w:t>
      </w:r>
    </w:p>
    <w:p w14:paraId="12D8F78B" w14:textId="7A83978B" w:rsidR="003C5FBE" w:rsidRDefault="00FF3375" w:rsidP="00ED3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D3E9B">
        <w:rPr>
          <w:sz w:val="28"/>
          <w:szCs w:val="28"/>
        </w:rPr>
        <w:t>2.6.1.14</w:t>
      </w:r>
      <w:r w:rsidR="003C5FBE" w:rsidRPr="00237D1B">
        <w:rPr>
          <w:sz w:val="28"/>
          <w:szCs w:val="28"/>
        </w:rPr>
        <w:t>.</w:t>
      </w:r>
      <w:r w:rsidR="00ED3E9B" w:rsidRPr="00ED3E9B">
        <w:rPr>
          <w:sz w:val="28"/>
          <w:szCs w:val="28"/>
        </w:rPr>
        <w:t xml:space="preserve"> </w:t>
      </w:r>
      <w:r w:rsidR="00ED3E9B">
        <w:rPr>
          <w:sz w:val="28"/>
          <w:szCs w:val="28"/>
        </w:rPr>
        <w:t>Документы</w:t>
      </w:r>
      <w:r w:rsidR="00494942">
        <w:rPr>
          <w:sz w:val="28"/>
          <w:szCs w:val="28"/>
        </w:rPr>
        <w:t>,</w:t>
      </w:r>
      <w:r w:rsidR="00ED3E9B">
        <w:rPr>
          <w:sz w:val="28"/>
          <w:szCs w:val="28"/>
        </w:rPr>
        <w:t xml:space="preserve"> </w:t>
      </w:r>
      <w:r w:rsidR="00494942">
        <w:rPr>
          <w:color w:val="22272F"/>
          <w:sz w:val="28"/>
          <w:szCs w:val="28"/>
          <w:shd w:val="clear" w:color="auto" w:fill="FFFFFF"/>
        </w:rPr>
        <w:t>обосновывающие</w:t>
      </w:r>
      <w:r w:rsidR="00ED3E9B" w:rsidRPr="00ED3E9B">
        <w:rPr>
          <w:color w:val="22272F"/>
          <w:sz w:val="28"/>
          <w:szCs w:val="28"/>
          <w:shd w:val="clear" w:color="auto" w:fill="FFFFFF"/>
        </w:rPr>
        <w:t xml:space="preserve"> представленный инициатором проект, предусматривающий строительство объектов заправки транспортных средств компримированным природным газом, соответствующих требованиям</w:t>
      </w:r>
      <w:r w:rsidR="00ED3E9B" w:rsidRPr="00ED3E9B">
        <w:rPr>
          <w:sz w:val="28"/>
          <w:szCs w:val="28"/>
        </w:rPr>
        <w:t>,</w:t>
      </w:r>
      <w:r w:rsidR="00ED3E9B">
        <w:rPr>
          <w:sz w:val="28"/>
          <w:szCs w:val="28"/>
        </w:rPr>
        <w:t xml:space="preserve"> устано</w:t>
      </w:r>
      <w:r w:rsidR="00ED3E9B" w:rsidRPr="00192084">
        <w:rPr>
          <w:sz w:val="28"/>
          <w:szCs w:val="28"/>
        </w:rPr>
        <w:t>вл</w:t>
      </w:r>
      <w:r w:rsidR="00ED3E9B">
        <w:rPr>
          <w:sz w:val="28"/>
          <w:szCs w:val="28"/>
        </w:rPr>
        <w:t>енным</w:t>
      </w:r>
      <w:r w:rsidR="00ED3E9B" w:rsidRPr="00192084">
        <w:rPr>
          <w:sz w:val="28"/>
          <w:szCs w:val="28"/>
        </w:rPr>
        <w:t xml:space="preserve"> </w:t>
      </w:r>
      <w:r w:rsidR="00ED3E9B" w:rsidRPr="00FE7244">
        <w:rPr>
          <w:color w:val="22272F"/>
          <w:sz w:val="28"/>
          <w:szCs w:val="28"/>
          <w:shd w:val="clear" w:color="auto" w:fill="FFFFFF"/>
        </w:rPr>
        <w:t>Закон</w:t>
      </w:r>
      <w:r w:rsidR="00ED3E9B">
        <w:rPr>
          <w:color w:val="22272F"/>
          <w:sz w:val="28"/>
          <w:szCs w:val="28"/>
          <w:shd w:val="clear" w:color="auto" w:fill="FFFFFF"/>
        </w:rPr>
        <w:t>ом</w:t>
      </w:r>
      <w:r w:rsidR="00ED3E9B" w:rsidRPr="00FE7244">
        <w:rPr>
          <w:color w:val="22272F"/>
          <w:sz w:val="28"/>
          <w:szCs w:val="28"/>
          <w:shd w:val="clear" w:color="auto" w:fill="FFFFFF"/>
        </w:rPr>
        <w:t xml:space="preserve"> Краснодарского края</w:t>
      </w:r>
      <w:r w:rsidR="00ED3E9B">
        <w:rPr>
          <w:color w:val="22272F"/>
          <w:sz w:val="28"/>
          <w:szCs w:val="28"/>
        </w:rPr>
        <w:t xml:space="preserve"> </w:t>
      </w:r>
      <w:r w:rsidR="00ED3E9B">
        <w:rPr>
          <w:color w:val="22272F"/>
          <w:sz w:val="28"/>
          <w:szCs w:val="28"/>
          <w:shd w:val="clear" w:color="auto" w:fill="FFFFFF"/>
        </w:rPr>
        <w:t>от 4 марта 2015 года №</w:t>
      </w:r>
      <w:r w:rsidR="00ED3E9B" w:rsidRPr="00FE7244">
        <w:rPr>
          <w:color w:val="22272F"/>
          <w:sz w:val="28"/>
          <w:szCs w:val="28"/>
          <w:shd w:val="clear" w:color="auto" w:fill="FFFFFF"/>
        </w:rPr>
        <w:t> 3123-КЗ</w:t>
      </w:r>
      <w:r w:rsidR="00ED3E9B" w:rsidRPr="00FE7244">
        <w:rPr>
          <w:color w:val="22272F"/>
          <w:sz w:val="28"/>
          <w:szCs w:val="28"/>
        </w:rPr>
        <w:br/>
      </w:r>
      <w:r w:rsidR="00ED3E9B">
        <w:rPr>
          <w:color w:val="22272F"/>
          <w:sz w:val="28"/>
          <w:szCs w:val="28"/>
          <w:shd w:val="clear" w:color="auto" w:fill="FFFFFF"/>
        </w:rPr>
        <w:t>«</w:t>
      </w:r>
      <w:r w:rsidR="00ED3E9B" w:rsidRPr="00FE7244">
        <w:rPr>
          <w:color w:val="22272F"/>
          <w:sz w:val="28"/>
          <w:szCs w:val="28"/>
          <w:shd w:val="clear" w:color="auto" w:fill="FFFFFF"/>
        </w:rPr>
        <w:t xml:space="preserve">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</w:t>
      </w:r>
      <w:r w:rsidR="00ED3E9B" w:rsidRPr="00FE7244">
        <w:rPr>
          <w:color w:val="22272F"/>
          <w:sz w:val="28"/>
          <w:szCs w:val="28"/>
          <w:shd w:val="clear" w:color="auto" w:fill="FFFFFF"/>
        </w:rPr>
        <w:lastRenderedPageBreak/>
        <w:t>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</w:t>
      </w:r>
      <w:r w:rsidR="00ED3E9B">
        <w:rPr>
          <w:color w:val="22272F"/>
          <w:sz w:val="28"/>
          <w:szCs w:val="28"/>
          <w:shd w:val="clear" w:color="auto" w:fill="FFFFFF"/>
        </w:rPr>
        <w:t>»</w:t>
      </w:r>
      <w:r w:rsidR="00A40FAD">
        <w:rPr>
          <w:sz w:val="28"/>
          <w:szCs w:val="28"/>
        </w:rPr>
        <w:t>;</w:t>
      </w:r>
    </w:p>
    <w:p w14:paraId="2180FD91" w14:textId="2559A91B" w:rsidR="00EA13D4" w:rsidRPr="00E422CD" w:rsidRDefault="00494942" w:rsidP="00D263BA">
      <w:pPr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F720AE">
        <w:rPr>
          <w:sz w:val="28"/>
          <w:szCs w:val="28"/>
        </w:rPr>
        <w:t>«</w:t>
      </w:r>
      <w:r w:rsidR="00ED3E9B">
        <w:rPr>
          <w:sz w:val="28"/>
          <w:szCs w:val="28"/>
        </w:rPr>
        <w:t>2.6.1.15</w:t>
      </w:r>
      <w:r w:rsidR="00EA13D4" w:rsidRPr="00237D1B">
        <w:rPr>
          <w:sz w:val="28"/>
          <w:szCs w:val="28"/>
        </w:rPr>
        <w:t>.</w:t>
      </w:r>
      <w:r w:rsidR="00D263BA" w:rsidRPr="00D263BA">
        <w:rPr>
          <w:color w:val="22272F"/>
          <w:sz w:val="23"/>
          <w:szCs w:val="23"/>
          <w:shd w:val="clear" w:color="auto" w:fill="FFFFFF"/>
        </w:rPr>
        <w:t xml:space="preserve"> </w:t>
      </w:r>
      <w:r w:rsidR="00D263BA">
        <w:rPr>
          <w:sz w:val="28"/>
          <w:szCs w:val="28"/>
        </w:rPr>
        <w:t xml:space="preserve">Документы </w:t>
      </w:r>
      <w:r w:rsidR="00D263BA" w:rsidRPr="00ED3E9B">
        <w:rPr>
          <w:color w:val="22272F"/>
          <w:sz w:val="28"/>
          <w:szCs w:val="28"/>
          <w:shd w:val="clear" w:color="auto" w:fill="FFFFFF"/>
        </w:rPr>
        <w:t xml:space="preserve">обосновывающие, представленный инициатором проект, предусматривающий </w:t>
      </w:r>
      <w:r w:rsidR="00D263BA" w:rsidRPr="00D263BA">
        <w:rPr>
          <w:color w:val="22272F"/>
          <w:sz w:val="28"/>
          <w:szCs w:val="28"/>
          <w:shd w:val="clear" w:color="auto" w:fill="FFFFFF"/>
        </w:rPr>
        <w:t>капитальные вложения (инвестиции в основной капитал (основные средства), в том числе затраты на новое строительство, реконструкцию и техническое перевооружение действующих предприятий, приобретение машин, оборудования, инструмента, инвентаря, проектно-изыскательские работы, закладку многолетних насаждений и другие затраты) не менее 1 млн. рублей на один гектар при условии финансирования инициатором проекта не менее 20 процентов от объема капитальных вложений по инвестиционному проекту за счет собственных средств инициатора проекта и направлены на закладку сада семечковых и косточковых культур с плотностью посадки от 800 деревьев на гектар и более</w:t>
      </w:r>
      <w:r w:rsidR="00D263BA">
        <w:rPr>
          <w:color w:val="22272F"/>
          <w:sz w:val="28"/>
          <w:szCs w:val="28"/>
          <w:shd w:val="clear" w:color="auto" w:fill="FFFFFF"/>
        </w:rPr>
        <w:t>,</w:t>
      </w:r>
      <w:r w:rsidR="00D263BA" w:rsidRPr="00D263BA">
        <w:rPr>
          <w:sz w:val="28"/>
          <w:szCs w:val="28"/>
        </w:rPr>
        <w:t xml:space="preserve"> </w:t>
      </w:r>
      <w:r w:rsidR="00D263BA">
        <w:rPr>
          <w:sz w:val="28"/>
          <w:szCs w:val="28"/>
        </w:rPr>
        <w:t>устано</w:t>
      </w:r>
      <w:r w:rsidR="00D263BA" w:rsidRPr="00192084">
        <w:rPr>
          <w:sz w:val="28"/>
          <w:szCs w:val="28"/>
        </w:rPr>
        <w:t>вл</w:t>
      </w:r>
      <w:r w:rsidR="00D263BA">
        <w:rPr>
          <w:sz w:val="28"/>
          <w:szCs w:val="28"/>
        </w:rPr>
        <w:t>енным</w:t>
      </w:r>
      <w:r w:rsidR="00D263BA" w:rsidRPr="00192084">
        <w:rPr>
          <w:sz w:val="28"/>
          <w:szCs w:val="28"/>
        </w:rPr>
        <w:t xml:space="preserve"> </w:t>
      </w:r>
      <w:r w:rsidR="00D263BA" w:rsidRPr="00FE7244">
        <w:rPr>
          <w:color w:val="22272F"/>
          <w:sz w:val="28"/>
          <w:szCs w:val="28"/>
          <w:shd w:val="clear" w:color="auto" w:fill="FFFFFF"/>
        </w:rPr>
        <w:t>Закон</w:t>
      </w:r>
      <w:r w:rsidR="00D263BA">
        <w:rPr>
          <w:color w:val="22272F"/>
          <w:sz w:val="28"/>
          <w:szCs w:val="28"/>
          <w:shd w:val="clear" w:color="auto" w:fill="FFFFFF"/>
        </w:rPr>
        <w:t>ом</w:t>
      </w:r>
      <w:r w:rsidR="00D263BA" w:rsidRPr="00FE7244">
        <w:rPr>
          <w:color w:val="22272F"/>
          <w:sz w:val="28"/>
          <w:szCs w:val="28"/>
          <w:shd w:val="clear" w:color="auto" w:fill="FFFFFF"/>
        </w:rPr>
        <w:t xml:space="preserve"> Краснодарского края</w:t>
      </w:r>
      <w:r w:rsidR="00D263BA">
        <w:rPr>
          <w:color w:val="22272F"/>
          <w:sz w:val="28"/>
          <w:szCs w:val="28"/>
        </w:rPr>
        <w:t xml:space="preserve"> </w:t>
      </w:r>
      <w:r w:rsidR="00D263BA">
        <w:rPr>
          <w:color w:val="22272F"/>
          <w:sz w:val="28"/>
          <w:szCs w:val="28"/>
          <w:shd w:val="clear" w:color="auto" w:fill="FFFFFF"/>
        </w:rPr>
        <w:t>от 4 марта 2015 года №</w:t>
      </w:r>
      <w:r w:rsidR="00D263BA" w:rsidRPr="00FE7244">
        <w:rPr>
          <w:color w:val="22272F"/>
          <w:sz w:val="28"/>
          <w:szCs w:val="28"/>
          <w:shd w:val="clear" w:color="auto" w:fill="FFFFFF"/>
        </w:rPr>
        <w:t> 3123-КЗ</w:t>
      </w:r>
      <w:r w:rsidR="00D263BA">
        <w:rPr>
          <w:color w:val="22272F"/>
          <w:sz w:val="28"/>
          <w:szCs w:val="28"/>
        </w:rPr>
        <w:t xml:space="preserve"> </w:t>
      </w:r>
      <w:r w:rsidR="00D263BA">
        <w:rPr>
          <w:color w:val="22272F"/>
          <w:sz w:val="28"/>
          <w:szCs w:val="28"/>
          <w:shd w:val="clear" w:color="auto" w:fill="FFFFFF"/>
        </w:rPr>
        <w:t>«</w:t>
      </w:r>
      <w:r w:rsidR="00D263BA" w:rsidRPr="00FE7244">
        <w:rPr>
          <w:color w:val="22272F"/>
          <w:sz w:val="28"/>
          <w:szCs w:val="28"/>
          <w:shd w:val="clear" w:color="auto" w:fill="FFFFFF"/>
        </w:rPr>
        <w:t>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</w:t>
      </w:r>
      <w:r w:rsidR="00D263BA">
        <w:rPr>
          <w:color w:val="22272F"/>
          <w:sz w:val="28"/>
          <w:szCs w:val="28"/>
          <w:shd w:val="clear" w:color="auto" w:fill="FFFFFF"/>
        </w:rPr>
        <w:t>»</w:t>
      </w:r>
      <w:r w:rsidR="00EA13D4" w:rsidRPr="00E82662">
        <w:rPr>
          <w:sz w:val="28"/>
          <w:szCs w:val="28"/>
        </w:rPr>
        <w:t>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81462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7BB94327" w14:textId="77777777" w:rsidR="00494942" w:rsidRDefault="00494942" w:rsidP="00E422CD">
      <w:pPr>
        <w:rPr>
          <w:b/>
          <w:sz w:val="28"/>
          <w:szCs w:val="28"/>
        </w:rPr>
      </w:pPr>
    </w:p>
    <w:p w14:paraId="0D5220EA" w14:textId="77777777" w:rsidR="00494942" w:rsidRDefault="00494942" w:rsidP="00E422CD">
      <w:pPr>
        <w:rPr>
          <w:b/>
          <w:sz w:val="28"/>
          <w:szCs w:val="28"/>
        </w:rPr>
      </w:pPr>
    </w:p>
    <w:sectPr w:rsidR="00494942" w:rsidSect="00E82662">
      <w:headerReference w:type="even" r:id="rId10"/>
      <w:headerReference w:type="default" r:id="rId11"/>
      <w:headerReference w:type="firs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F5994" w14:textId="77777777" w:rsidR="007C0CCF" w:rsidRDefault="007C0CCF">
      <w:r>
        <w:separator/>
      </w:r>
    </w:p>
  </w:endnote>
  <w:endnote w:type="continuationSeparator" w:id="0">
    <w:p w14:paraId="53EDF87F" w14:textId="77777777" w:rsidR="007C0CCF" w:rsidRDefault="007C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08097" w14:textId="77777777" w:rsidR="007C0CCF" w:rsidRDefault="007C0CCF">
      <w:r>
        <w:separator/>
      </w:r>
    </w:p>
  </w:footnote>
  <w:footnote w:type="continuationSeparator" w:id="0">
    <w:p w14:paraId="64D121D1" w14:textId="77777777" w:rsidR="007C0CCF" w:rsidRDefault="007C0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9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AB75" w14:textId="297BA8A4" w:rsidR="00494942" w:rsidRDefault="00494942" w:rsidP="00494942">
    <w:pPr>
      <w:pStyle w:val="a6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87BBB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6347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87FA4"/>
    <w:rsid w:val="004902DE"/>
    <w:rsid w:val="00491045"/>
    <w:rsid w:val="00492A69"/>
    <w:rsid w:val="00492BA2"/>
    <w:rsid w:val="00492FF1"/>
    <w:rsid w:val="00493075"/>
    <w:rsid w:val="004947C5"/>
    <w:rsid w:val="00494942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D8D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CCF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62D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DD0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63BA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87A97"/>
    <w:rsid w:val="00E91D8B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3E9B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4C1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44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DFD0FA88-C13B-472D-A43D-93214FAB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9130C-5CD5-4F7D-8FD7-D9B19FEAD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5</cp:revision>
  <cp:lastPrinted>2022-05-31T13:36:00Z</cp:lastPrinted>
  <dcterms:created xsi:type="dcterms:W3CDTF">2022-05-31T13:20:00Z</dcterms:created>
  <dcterms:modified xsi:type="dcterms:W3CDTF">2022-06-07T11:11:00Z</dcterms:modified>
</cp:coreProperties>
</file>