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3774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DB04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DB04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77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DB04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D0990" w:rsidRDefault="00027449" w:rsidP="000D099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D0990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D0990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0D0990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D099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«</w:t>
      </w:r>
      <w:r w:rsidR="000D0990" w:rsidRPr="000D0990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Лабинского района от 14 декабря 2023 года № 305/95 «Об утверждении бюджета</w:t>
      </w:r>
      <w:proofErr w:type="gramEnd"/>
      <w:r w:rsidR="000D0990" w:rsidRPr="000D0990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на 2024 год</w:t>
      </w:r>
      <w:r w:rsidR="00751975" w:rsidRPr="000D0990">
        <w:rPr>
          <w:rFonts w:ascii="Times New Roman" w:hAnsi="Times New Roman" w:cs="Times New Roman"/>
          <w:sz w:val="28"/>
          <w:szCs w:val="28"/>
        </w:rPr>
        <w:t>»</w:t>
      </w:r>
      <w:r w:rsidR="00313761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D0990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0D0990">
        <w:rPr>
          <w:rFonts w:ascii="Times New Roman" w:hAnsi="Times New Roman" w:cs="Times New Roman"/>
          <w:sz w:val="28"/>
          <w:szCs w:val="28"/>
        </w:rPr>
        <w:t>решения Совета</w:t>
      </w:r>
      <w:r w:rsidR="00B03298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0D0990" w:rsidRPr="000D0990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Лабинского района от 14 декабря 2023 года № 305/95 «Об утверждении бюджета Лабинского городского поселения Лабинского района на 2024 год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706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>управлением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670625">
        <w:rPr>
          <w:rFonts w:ascii="Times New Roman" w:hAnsi="Times New Roman" w:cs="Times New Roman"/>
          <w:sz w:val="28"/>
          <w:szCs w:val="28"/>
        </w:rPr>
        <w:t>решения Совета</w:t>
      </w:r>
      <w:r w:rsidR="006541B5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670625" w:rsidRPr="000D0990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</w:t>
      </w:r>
      <w:r w:rsidR="00670625">
        <w:rPr>
          <w:rFonts w:ascii="Times New Roman" w:hAnsi="Times New Roman" w:cs="Times New Roman"/>
          <w:sz w:val="28"/>
          <w:szCs w:val="28"/>
        </w:rPr>
        <w:t>селения Лабинского района от 14 </w:t>
      </w:r>
      <w:r w:rsidR="00670625" w:rsidRPr="000D0990">
        <w:rPr>
          <w:rFonts w:ascii="Times New Roman" w:hAnsi="Times New Roman" w:cs="Times New Roman"/>
          <w:sz w:val="28"/>
          <w:szCs w:val="28"/>
        </w:rPr>
        <w:t>декабря 2023 года № 305/95 «Об утверждении бюджета Лабинского городского поселения Лабинского района на 2024 год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670625">
        <w:rPr>
          <w:rFonts w:ascii="Times New Roman" w:hAnsi="Times New Roman" w:cs="Times New Roman"/>
          <w:sz w:val="28"/>
          <w:szCs w:val="28"/>
        </w:rPr>
        <w:t>решения Совета</w:t>
      </w:r>
      <w:r w:rsidR="001572D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707AA"/>
    <w:rsid w:val="003774FC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26D09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F10F08"/>
    <w:rsid w:val="00F17EA9"/>
    <w:rsid w:val="00F325F3"/>
    <w:rsid w:val="00F52ACB"/>
    <w:rsid w:val="00F53A4D"/>
    <w:rsid w:val="00F56D55"/>
    <w:rsid w:val="00F723A7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2024-06-14T05:30:00Z</cp:lastPrinted>
  <dcterms:created xsi:type="dcterms:W3CDTF">2024-06-14T05:31:00Z</dcterms:created>
  <dcterms:modified xsi:type="dcterms:W3CDTF">2024-06-14T05:31:00Z</dcterms:modified>
</cp:coreProperties>
</file>