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6ED29" w14:textId="77777777" w:rsidR="00580D79" w:rsidRDefault="00580D79" w:rsidP="007B71B6">
      <w:pPr>
        <w:jc w:val="center"/>
        <w:rPr>
          <w:b/>
          <w:spacing w:val="-6"/>
          <w:sz w:val="30"/>
        </w:rPr>
      </w:pPr>
    </w:p>
    <w:p w14:paraId="5733192C" w14:textId="45FCE0DE" w:rsidR="007B71B6" w:rsidRDefault="00580D79" w:rsidP="00580D7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center" w:pos="4819"/>
          <w:tab w:val="left" w:pos="4963"/>
          <w:tab w:val="left" w:pos="6720"/>
        </w:tabs>
        <w:rPr>
          <w:b/>
          <w:spacing w:val="-6"/>
          <w:sz w:val="30"/>
        </w:rPr>
      </w:pPr>
      <w:r>
        <w:rPr>
          <w:b/>
          <w:spacing w:val="-6"/>
          <w:sz w:val="30"/>
        </w:rPr>
        <w:tab/>
      </w:r>
      <w:r>
        <w:rPr>
          <w:b/>
          <w:spacing w:val="-6"/>
          <w:sz w:val="30"/>
        </w:rPr>
        <w:tab/>
      </w:r>
      <w:r>
        <w:rPr>
          <w:b/>
          <w:spacing w:val="-6"/>
          <w:sz w:val="30"/>
        </w:rPr>
        <w:tab/>
      </w:r>
      <w:r>
        <w:rPr>
          <w:b/>
          <w:spacing w:val="-6"/>
          <w:sz w:val="30"/>
        </w:rPr>
        <w:tab/>
      </w:r>
      <w:r>
        <w:rPr>
          <w:b/>
          <w:spacing w:val="-6"/>
          <w:sz w:val="30"/>
        </w:rPr>
        <w:tab/>
      </w:r>
      <w:r>
        <w:rPr>
          <w:b/>
          <w:spacing w:val="-6"/>
          <w:sz w:val="30"/>
        </w:rPr>
        <w:tab/>
      </w:r>
      <w:r>
        <w:rPr>
          <w:b/>
          <w:spacing w:val="-6"/>
          <w:sz w:val="30"/>
        </w:rPr>
        <w:tab/>
      </w:r>
      <w:r w:rsidR="007B71B6">
        <w:rPr>
          <w:b/>
          <w:noProof/>
          <w:sz w:val="36"/>
          <w:lang w:eastAsia="ru-RU"/>
        </w:rPr>
        <w:drawing>
          <wp:inline distT="0" distB="0" distL="0" distR="0" wp14:anchorId="1C9B7931" wp14:editId="13851183">
            <wp:extent cx="426720" cy="54102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4B54">
        <w:rPr>
          <w:b/>
          <w:spacing w:val="-6"/>
          <w:sz w:val="30"/>
        </w:rPr>
        <w:tab/>
      </w:r>
      <w:r>
        <w:rPr>
          <w:b/>
          <w:spacing w:val="-6"/>
          <w:sz w:val="30"/>
        </w:rPr>
        <w:t xml:space="preserve">             ПРОЕКТ</w:t>
      </w:r>
      <w:r>
        <w:rPr>
          <w:b/>
          <w:spacing w:val="-6"/>
          <w:sz w:val="30"/>
        </w:rPr>
        <w:tab/>
      </w:r>
    </w:p>
    <w:p w14:paraId="5E59A3EE" w14:textId="77777777" w:rsidR="007B71B6" w:rsidRDefault="00C07BC3" w:rsidP="007B71B6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E3F3D">
        <w:rPr>
          <w:sz w:val="28"/>
          <w:szCs w:val="28"/>
        </w:rPr>
        <w:t xml:space="preserve">  </w:t>
      </w:r>
      <w:r w:rsidR="00C36C71">
        <w:rPr>
          <w:sz w:val="28"/>
          <w:szCs w:val="28"/>
        </w:rPr>
        <w:t>СОВЕТ</w:t>
      </w:r>
      <w:r w:rsidR="008E3F3D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                  </w:t>
      </w:r>
    </w:p>
    <w:p w14:paraId="2FF2DC0C" w14:textId="77777777" w:rsidR="007B71B6" w:rsidRDefault="007B71B6" w:rsidP="007B71B6">
      <w:pPr>
        <w:pStyle w:val="a4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12F07222" w14:textId="77777777" w:rsidR="007B71B6" w:rsidRDefault="007B71B6" w:rsidP="007B71B6">
      <w:pPr>
        <w:pStyle w:val="a4"/>
        <w:rPr>
          <w:sz w:val="28"/>
          <w:szCs w:val="28"/>
        </w:rPr>
      </w:pPr>
      <w:r>
        <w:rPr>
          <w:sz w:val="28"/>
          <w:szCs w:val="28"/>
        </w:rPr>
        <w:t>ЛАБИНСКОГО МУНИЦИПАЛЬНОГО РАЙОНА</w:t>
      </w:r>
    </w:p>
    <w:p w14:paraId="2D57378D" w14:textId="77777777" w:rsidR="007B71B6" w:rsidRDefault="007B71B6" w:rsidP="007B71B6">
      <w:pPr>
        <w:pStyle w:val="a4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05FAF4B8" w14:textId="77777777" w:rsidR="007B71B6" w:rsidRDefault="007B71B6" w:rsidP="007B71B6">
      <w:pPr>
        <w:pStyle w:val="a4"/>
        <w:rPr>
          <w:b w:val="0"/>
          <w:sz w:val="24"/>
        </w:rPr>
      </w:pPr>
      <w:r>
        <w:rPr>
          <w:b w:val="0"/>
          <w:sz w:val="24"/>
        </w:rPr>
        <w:t>(пятый созыв)</w:t>
      </w:r>
    </w:p>
    <w:p w14:paraId="078AD7D1" w14:textId="77777777" w:rsidR="007B71B6" w:rsidRDefault="007B71B6" w:rsidP="007B71B6">
      <w:pPr>
        <w:pStyle w:val="a4"/>
        <w:rPr>
          <w:b w:val="0"/>
          <w:sz w:val="24"/>
        </w:rPr>
      </w:pPr>
    </w:p>
    <w:p w14:paraId="74861D67" w14:textId="77777777" w:rsidR="007B71B6" w:rsidRDefault="007B71B6" w:rsidP="007B71B6">
      <w:pPr>
        <w:pStyle w:val="1"/>
        <w:keepNext w:val="0"/>
        <w:widowControl w:val="0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14:paraId="5822E643" w14:textId="77777777" w:rsidR="007B71B6" w:rsidRDefault="007B71B6" w:rsidP="007B71B6">
      <w:pPr>
        <w:pStyle w:val="a4"/>
        <w:rPr>
          <w:b w:val="0"/>
        </w:rPr>
      </w:pPr>
    </w:p>
    <w:p w14:paraId="4DE87D45" w14:textId="77777777" w:rsidR="007B71B6" w:rsidRDefault="007B71B6" w:rsidP="007B71B6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</w:t>
      </w:r>
      <w:r w:rsidR="00CE00ED">
        <w:rPr>
          <w:rFonts w:ascii="Times New Roman" w:hAnsi="Times New Roman"/>
          <w:sz w:val="24"/>
        </w:rPr>
        <w:t xml:space="preserve"> </w:t>
      </w:r>
      <w:r w:rsidR="00E72FDF">
        <w:rPr>
          <w:rFonts w:ascii="Times New Roman" w:hAnsi="Times New Roman"/>
          <w:sz w:val="24"/>
        </w:rPr>
        <w:t>_____________</w:t>
      </w:r>
      <w:r w:rsidR="00CE00ED">
        <w:rPr>
          <w:rFonts w:ascii="Times New Roman" w:hAnsi="Times New Roman"/>
          <w:sz w:val="24"/>
        </w:rPr>
        <w:t>2025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CE00ED">
        <w:rPr>
          <w:rFonts w:ascii="Times New Roman" w:hAnsi="Times New Roman"/>
          <w:sz w:val="24"/>
        </w:rPr>
        <w:t xml:space="preserve">                    </w:t>
      </w:r>
      <w:r w:rsidR="00E72FDF">
        <w:rPr>
          <w:rFonts w:ascii="Times New Roman" w:hAnsi="Times New Roman"/>
          <w:sz w:val="24"/>
        </w:rPr>
        <w:t>__________</w:t>
      </w:r>
    </w:p>
    <w:p w14:paraId="6B1A8D3E" w14:textId="77777777" w:rsidR="007B71B6" w:rsidRDefault="007B71B6" w:rsidP="007B71B6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Лабинск</w:t>
      </w:r>
    </w:p>
    <w:p w14:paraId="74A960CE" w14:textId="77777777" w:rsidR="007B71B6" w:rsidRDefault="007B71B6" w:rsidP="007B71B6">
      <w:pPr>
        <w:pStyle w:val="ConsPlusNormal"/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F3C496" w14:textId="77777777" w:rsidR="007B71B6" w:rsidRDefault="007B71B6" w:rsidP="007B71B6">
      <w:pPr>
        <w:pStyle w:val="ConsPlusNormal"/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C96ACF" w14:textId="3173AB47" w:rsidR="007B71B6" w:rsidRDefault="00580D79" w:rsidP="007B71B6">
      <w:pPr>
        <w:pStyle w:val="ConsPlusNormal"/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B71B6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Совета Лабинского городского поселения Лабинского муниципального района Краснодарского края </w:t>
      </w:r>
      <w:r w:rsidR="00C36C71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7B71B6">
        <w:rPr>
          <w:rFonts w:ascii="Times New Roman" w:hAnsi="Times New Roman" w:cs="Times New Roman"/>
          <w:b/>
          <w:bCs/>
          <w:sz w:val="28"/>
          <w:szCs w:val="28"/>
        </w:rPr>
        <w:t xml:space="preserve">от 11 июня 2025 года № 58/18 «Об утверждении Положения о порядке проведения конкурса по отбору кандидатур на должность главы </w:t>
      </w:r>
      <w:r w:rsidR="007B71B6">
        <w:rPr>
          <w:rFonts w:ascii="Times New Roman" w:hAnsi="Times New Roman"/>
          <w:b/>
          <w:bCs/>
          <w:sz w:val="28"/>
          <w:szCs w:val="28"/>
        </w:rPr>
        <w:t>Лабинского городского поселения Лабинского муниципального района Краснодарского края»</w:t>
      </w:r>
    </w:p>
    <w:p w14:paraId="44136981" w14:textId="77777777" w:rsidR="007B71B6" w:rsidRDefault="007B71B6" w:rsidP="007B71B6">
      <w:pPr>
        <w:pStyle w:val="ConsPlusNormal"/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37C35FB1" w14:textId="77777777" w:rsidR="007B71B6" w:rsidRDefault="007B71B6" w:rsidP="007B71B6">
      <w:pPr>
        <w:pStyle w:val="ConsPlusNormal"/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5D3ADD5E" w14:textId="77777777" w:rsidR="00DE647D" w:rsidRDefault="007B71B6" w:rsidP="00C36C71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</w:t>
      </w:r>
      <w:r w:rsidR="00573893">
        <w:rPr>
          <w:rFonts w:ascii="Times New Roman" w:hAnsi="Times New Roman" w:cs="Times New Roman"/>
          <w:sz w:val="28"/>
          <w:szCs w:val="28"/>
        </w:rPr>
        <w:t xml:space="preserve"> тем, что </w:t>
      </w:r>
      <w:r w:rsidR="00D317CF" w:rsidRPr="00D317CF">
        <w:rPr>
          <w:rFonts w:ascii="Times New Roman" w:hAnsi="Times New Roman" w:cs="Times New Roman"/>
          <w:sz w:val="28"/>
          <w:szCs w:val="28"/>
        </w:rPr>
        <w:t>Приказ Министерства здравоохранения Российской Федерации от 1</w:t>
      </w:r>
      <w:r w:rsidR="00573893">
        <w:rPr>
          <w:rFonts w:ascii="Times New Roman" w:hAnsi="Times New Roman" w:cs="Times New Roman"/>
          <w:sz w:val="28"/>
          <w:szCs w:val="28"/>
        </w:rPr>
        <w:t xml:space="preserve">5 декабря 2014 года </w:t>
      </w:r>
      <w:r w:rsidR="00D317CF">
        <w:rPr>
          <w:rFonts w:ascii="Times New Roman" w:hAnsi="Times New Roman" w:cs="Times New Roman"/>
          <w:sz w:val="28"/>
          <w:szCs w:val="28"/>
        </w:rPr>
        <w:t xml:space="preserve">№ </w:t>
      </w:r>
      <w:r w:rsidR="00FB55F5">
        <w:rPr>
          <w:rFonts w:ascii="Times New Roman" w:hAnsi="Times New Roman" w:cs="Times New Roman"/>
          <w:sz w:val="28"/>
          <w:szCs w:val="28"/>
        </w:rPr>
        <w:t>834н</w:t>
      </w:r>
      <w:r w:rsidR="004C1A53">
        <w:rPr>
          <w:rFonts w:ascii="Times New Roman" w:hAnsi="Times New Roman" w:cs="Times New Roman"/>
          <w:sz w:val="28"/>
          <w:szCs w:val="28"/>
        </w:rPr>
        <w:t xml:space="preserve"> </w:t>
      </w:r>
      <w:r w:rsidR="00D317CF">
        <w:rPr>
          <w:rFonts w:ascii="Times New Roman" w:hAnsi="Times New Roman" w:cs="Times New Roman"/>
          <w:sz w:val="28"/>
          <w:szCs w:val="28"/>
        </w:rPr>
        <w:t>«</w:t>
      </w:r>
      <w:r w:rsidR="00D317CF" w:rsidRPr="00D317CF">
        <w:rPr>
          <w:rFonts w:ascii="Times New Roman" w:hAnsi="Times New Roman" w:cs="Times New Roman"/>
          <w:sz w:val="28"/>
          <w:szCs w:val="28"/>
        </w:rPr>
        <w:t xml:space="preserve">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</w:t>
      </w:r>
      <w:r w:rsidR="00FB55F5">
        <w:rPr>
          <w:rFonts w:ascii="Times New Roman" w:hAnsi="Times New Roman" w:cs="Times New Roman"/>
          <w:sz w:val="28"/>
          <w:szCs w:val="28"/>
        </w:rPr>
        <w:t xml:space="preserve">по </w:t>
      </w:r>
      <w:r w:rsidR="00D317CF" w:rsidRPr="00D317CF">
        <w:rPr>
          <w:rFonts w:ascii="Times New Roman" w:hAnsi="Times New Roman" w:cs="Times New Roman"/>
          <w:sz w:val="28"/>
          <w:szCs w:val="28"/>
        </w:rPr>
        <w:t>их</w:t>
      </w:r>
      <w:r w:rsidR="00FB55F5">
        <w:rPr>
          <w:rFonts w:ascii="Times New Roman" w:hAnsi="Times New Roman" w:cs="Times New Roman"/>
          <w:sz w:val="28"/>
          <w:szCs w:val="28"/>
        </w:rPr>
        <w:t xml:space="preserve"> заполнению</w:t>
      </w:r>
      <w:r w:rsidR="007E4B6C">
        <w:rPr>
          <w:rFonts w:ascii="Times New Roman" w:hAnsi="Times New Roman" w:cs="Times New Roman"/>
          <w:sz w:val="28"/>
          <w:szCs w:val="28"/>
        </w:rPr>
        <w:t>»</w:t>
      </w:r>
      <w:r w:rsidR="004C1A53">
        <w:rPr>
          <w:rFonts w:ascii="Times New Roman" w:hAnsi="Times New Roman" w:cs="Times New Roman"/>
          <w:sz w:val="28"/>
          <w:szCs w:val="28"/>
        </w:rPr>
        <w:t xml:space="preserve"> с 1 сентября 2025 года утрати</w:t>
      </w:r>
      <w:r w:rsidR="00FB55F5">
        <w:rPr>
          <w:rFonts w:ascii="Times New Roman" w:hAnsi="Times New Roman" w:cs="Times New Roman"/>
          <w:sz w:val="28"/>
          <w:szCs w:val="28"/>
        </w:rPr>
        <w:t>л</w:t>
      </w:r>
      <w:r w:rsidR="004C1A53">
        <w:rPr>
          <w:rFonts w:ascii="Times New Roman" w:hAnsi="Times New Roman" w:cs="Times New Roman"/>
          <w:sz w:val="28"/>
          <w:szCs w:val="28"/>
        </w:rPr>
        <w:t xml:space="preserve"> </w:t>
      </w:r>
      <w:r w:rsidR="00F90CC0">
        <w:rPr>
          <w:rFonts w:ascii="Times New Roman" w:hAnsi="Times New Roman" w:cs="Times New Roman"/>
          <w:sz w:val="28"/>
          <w:szCs w:val="28"/>
        </w:rPr>
        <w:t xml:space="preserve">свою </w:t>
      </w:r>
      <w:r w:rsidR="004C1A53">
        <w:rPr>
          <w:rFonts w:ascii="Times New Roman" w:hAnsi="Times New Roman" w:cs="Times New Roman"/>
          <w:sz w:val="28"/>
          <w:szCs w:val="28"/>
        </w:rPr>
        <w:t>силу</w:t>
      </w:r>
      <w:r w:rsidR="00777D23">
        <w:rPr>
          <w:rFonts w:ascii="Times New Roman" w:hAnsi="Times New Roman" w:cs="Times New Roman"/>
          <w:sz w:val="28"/>
          <w:szCs w:val="28"/>
        </w:rPr>
        <w:t xml:space="preserve">, в целях приведения в соответствие правового акта, </w:t>
      </w:r>
      <w:r w:rsidR="00954648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DE647D">
        <w:rPr>
          <w:rFonts w:ascii="Times New Roman" w:hAnsi="Times New Roman" w:cs="Times New Roman"/>
          <w:sz w:val="28"/>
          <w:szCs w:val="28"/>
        </w:rPr>
        <w:t>Уставом Лабинского городского поселения Лабинского муниципального района Краснодарского края, Совет Лабинского городского поселения Лабинского муниципального района Краснодарского края, Р Е Ш И Л:</w:t>
      </w:r>
    </w:p>
    <w:p w14:paraId="364B57B5" w14:textId="77777777" w:rsidR="00C03945" w:rsidRPr="00C03945" w:rsidRDefault="00A160BD" w:rsidP="00C03945">
      <w:pPr>
        <w:pStyle w:val="ConsPlusNormal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9C327F">
        <w:rPr>
          <w:rFonts w:ascii="Times New Roman" w:hAnsi="Times New Roman" w:cs="Times New Roman"/>
          <w:sz w:val="28"/>
          <w:szCs w:val="28"/>
        </w:rPr>
        <w:t xml:space="preserve">В приложение </w:t>
      </w:r>
      <w:r w:rsidR="002E1D0A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2E1D0A" w:rsidRPr="001F029B">
        <w:rPr>
          <w:rFonts w:ascii="Times New Roman" w:hAnsi="Times New Roman" w:cs="Times New Roman"/>
          <w:bCs/>
          <w:sz w:val="28"/>
          <w:szCs w:val="28"/>
        </w:rPr>
        <w:t xml:space="preserve">Совета Лабинского городского поселения </w:t>
      </w:r>
      <w:r w:rsidR="002E1D0A" w:rsidRPr="00DB206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Лабинского муниципального района Краснодарского края от 11 июня 2025 года № 58/18 </w:t>
      </w:r>
      <w:r w:rsidR="00DB2064" w:rsidRPr="00DB2064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1B3B0B" w:rsidRPr="00DB20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D0A" w:rsidRPr="00DB206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C327F" w:rsidRPr="00DB2064">
        <w:rPr>
          <w:rFonts w:ascii="Times New Roman" w:hAnsi="Times New Roman" w:cs="Times New Roman"/>
          <w:color w:val="000000"/>
          <w:sz w:val="28"/>
          <w:szCs w:val="28"/>
        </w:rPr>
        <w:t>ункт</w:t>
      </w:r>
      <w:r w:rsidR="001B3B0B" w:rsidRPr="00DB206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9C327F" w:rsidRPr="00DB20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B3B0B" w:rsidRPr="00DB2064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C327F" w:rsidRPr="00DB2064">
        <w:rPr>
          <w:rFonts w:ascii="Times New Roman" w:hAnsi="Times New Roman" w:cs="Times New Roman"/>
          <w:color w:val="000000"/>
          <w:sz w:val="28"/>
          <w:szCs w:val="28"/>
        </w:rPr>
        <w:t xml:space="preserve">.1 </w:t>
      </w:r>
      <w:r w:rsidR="002E1D0A" w:rsidRPr="00DB2064">
        <w:rPr>
          <w:rFonts w:ascii="Times New Roman" w:hAnsi="Times New Roman" w:cs="Times New Roman"/>
          <w:color w:val="000000"/>
          <w:sz w:val="28"/>
          <w:szCs w:val="28"/>
        </w:rPr>
        <w:t xml:space="preserve">раздела </w:t>
      </w:r>
      <w:r w:rsidR="001B3B0B" w:rsidRPr="00DB2064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E1D0A" w:rsidRPr="00DB20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3945" w:rsidRPr="00DB2064">
        <w:rPr>
          <w:rFonts w:ascii="Times New Roman" w:hAnsi="Times New Roman" w:cs="Times New Roman"/>
          <w:color w:val="000000"/>
          <w:sz w:val="28"/>
          <w:szCs w:val="28"/>
        </w:rPr>
        <w:t>слова «</w:t>
      </w:r>
      <w:r w:rsidR="00C03945" w:rsidRPr="00DB2064">
        <w:rPr>
          <w:rFonts w:ascii="Times New Roman" w:hAnsi="Times New Roman"/>
          <w:color w:val="000000"/>
          <w:sz w:val="28"/>
          <w:szCs w:val="28"/>
        </w:rPr>
        <w:t>медицинская справка (врачебное профессионально-консультативное заключение) по форме 086-У, утвержденная Приказом Министерства здравоохранения</w:t>
      </w:r>
      <w:r w:rsidR="00C03945" w:rsidRPr="00C03945">
        <w:rPr>
          <w:rFonts w:ascii="Times New Roman" w:hAnsi="Times New Roman"/>
          <w:sz w:val="28"/>
          <w:szCs w:val="28"/>
        </w:rPr>
        <w:t xml:space="preserve"> Российской Федерации от 15 декабря 2014 года № 834н</w:t>
      </w:r>
      <w:r w:rsidR="00027EC5">
        <w:rPr>
          <w:rFonts w:ascii="Times New Roman" w:hAnsi="Times New Roman"/>
          <w:sz w:val="28"/>
          <w:szCs w:val="28"/>
        </w:rPr>
        <w:t xml:space="preserve">» заменить на </w:t>
      </w:r>
      <w:r w:rsidR="00D5226A">
        <w:rPr>
          <w:rFonts w:ascii="Times New Roman" w:hAnsi="Times New Roman"/>
          <w:sz w:val="28"/>
          <w:szCs w:val="28"/>
        </w:rPr>
        <w:t xml:space="preserve">слова </w:t>
      </w:r>
      <w:r w:rsidR="00027EC5">
        <w:rPr>
          <w:rFonts w:ascii="Times New Roman" w:hAnsi="Times New Roman"/>
          <w:sz w:val="28"/>
          <w:szCs w:val="28"/>
        </w:rPr>
        <w:t>«заключение медицинской организации</w:t>
      </w:r>
      <w:r w:rsidR="00104F63">
        <w:rPr>
          <w:rFonts w:ascii="Times New Roman" w:hAnsi="Times New Roman"/>
          <w:sz w:val="28"/>
          <w:szCs w:val="28"/>
        </w:rPr>
        <w:t xml:space="preserve">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по форме 001 ГС/у, </w:t>
      </w:r>
      <w:r w:rsidR="00B14C7F">
        <w:rPr>
          <w:rFonts w:ascii="Times New Roman" w:hAnsi="Times New Roman"/>
          <w:sz w:val="28"/>
          <w:szCs w:val="28"/>
        </w:rPr>
        <w:t>утвержденной</w:t>
      </w:r>
      <w:r w:rsidR="00D5226A">
        <w:rPr>
          <w:rFonts w:ascii="Times New Roman" w:hAnsi="Times New Roman"/>
          <w:sz w:val="28"/>
          <w:szCs w:val="28"/>
        </w:rPr>
        <w:t xml:space="preserve"> приказом Министерства </w:t>
      </w:r>
      <w:r w:rsidR="00D5226A" w:rsidRPr="00D5226A">
        <w:rPr>
          <w:rFonts w:ascii="Times New Roman" w:hAnsi="Times New Roman"/>
          <w:sz w:val="28"/>
          <w:szCs w:val="28"/>
        </w:rPr>
        <w:t xml:space="preserve">здравоохранения Российской Федерации от 15 декабря </w:t>
      </w:r>
      <w:r w:rsidR="00D5226A" w:rsidRPr="00D5226A">
        <w:rPr>
          <w:rFonts w:ascii="Times New Roman" w:hAnsi="Times New Roman"/>
          <w:sz w:val="28"/>
          <w:szCs w:val="28"/>
        </w:rPr>
        <w:lastRenderedPageBreak/>
        <w:t>2014 года № 834н</w:t>
      </w:r>
      <w:r w:rsidR="009132AA">
        <w:rPr>
          <w:rFonts w:ascii="Times New Roman" w:hAnsi="Times New Roman"/>
          <w:sz w:val="28"/>
          <w:szCs w:val="28"/>
        </w:rPr>
        <w:t xml:space="preserve"> «</w:t>
      </w:r>
      <w:r w:rsidR="009132AA" w:rsidRPr="009132AA">
        <w:rPr>
          <w:rFonts w:ascii="Times New Roman" w:hAnsi="Times New Roman"/>
          <w:sz w:val="28"/>
          <w:szCs w:val="28"/>
        </w:rPr>
        <w:t>Об утверждении Порядка прохождения диспансеризации федеральными государственными гражданскими служащими, государственными гражданскими служащими субъектов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медицинской организации</w:t>
      </w:r>
      <w:r w:rsidR="00027EC5">
        <w:rPr>
          <w:rFonts w:ascii="Times New Roman" w:hAnsi="Times New Roman"/>
          <w:sz w:val="28"/>
          <w:szCs w:val="28"/>
        </w:rPr>
        <w:t>»</w:t>
      </w:r>
      <w:r w:rsidR="009132AA">
        <w:rPr>
          <w:rFonts w:ascii="Times New Roman" w:hAnsi="Times New Roman"/>
          <w:sz w:val="28"/>
          <w:szCs w:val="28"/>
        </w:rPr>
        <w:t>».</w:t>
      </w:r>
    </w:p>
    <w:p w14:paraId="03709E90" w14:textId="77777777" w:rsidR="007B71B6" w:rsidRPr="00C36C71" w:rsidRDefault="009132AA" w:rsidP="009132AA">
      <w:pPr>
        <w:pStyle w:val="ConsPlusNormal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B71B6" w:rsidRPr="00C36C71">
        <w:rPr>
          <w:rFonts w:ascii="Times New Roman" w:hAnsi="Times New Roman"/>
          <w:sz w:val="28"/>
          <w:szCs w:val="28"/>
        </w:rPr>
        <w:t xml:space="preserve"> Управлению по организационной работе администрации Лабинского городского поселения Лабинского муниципального района Краснодарского края (Чижиков В.А.) опубликовать настоящее решение на сайте «Лабинск-официальный» по адресу: http://лабинск-официальный.рф</w:t>
      </w:r>
      <w:r w:rsidR="00C36C71">
        <w:rPr>
          <w:rFonts w:ascii="Times New Roman" w:hAnsi="Times New Roman"/>
          <w:sz w:val="28"/>
          <w:szCs w:val="28"/>
        </w:rPr>
        <w:t xml:space="preserve"> и разместить на </w:t>
      </w:r>
      <w:r w:rsidR="007B71B6" w:rsidRPr="00C36C71">
        <w:rPr>
          <w:rFonts w:ascii="Times New Roman" w:hAnsi="Times New Roman"/>
          <w:sz w:val="28"/>
          <w:szCs w:val="28"/>
        </w:rPr>
        <w:t>официальном сайте администрации Лабинского городского поселения Лабинского муниципального района Краснодарского края http://www.labinsk-city.ru в информационно-телекоммуникационной сети «Интернет».</w:t>
      </w:r>
    </w:p>
    <w:p w14:paraId="127FABB1" w14:textId="2E14603C" w:rsidR="007B71B6" w:rsidRDefault="00F52E62" w:rsidP="00C36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B71B6">
        <w:rPr>
          <w:rFonts w:ascii="Times New Roman" w:hAnsi="Times New Roman"/>
          <w:sz w:val="28"/>
          <w:szCs w:val="28"/>
        </w:rPr>
        <w:t xml:space="preserve">. </w:t>
      </w:r>
      <w:r w:rsidR="007B71B6">
        <w:rPr>
          <w:rFonts w:ascii="Times New Roman" w:hAnsi="Times New Roman"/>
          <w:color w:val="000000"/>
          <w:sz w:val="28"/>
          <w:szCs w:val="28"/>
        </w:rPr>
        <w:t xml:space="preserve">Контроль за выполнением настоящего решения возложить на комитет Совета </w:t>
      </w:r>
      <w:r w:rsidR="007B71B6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муниципального района Краснодарского края </w:t>
      </w:r>
      <w:r w:rsidR="007B71B6">
        <w:rPr>
          <w:rFonts w:ascii="Times New Roman" w:hAnsi="Times New Roman"/>
          <w:sz w:val="28"/>
        </w:rPr>
        <w:t xml:space="preserve">по вопросам этики </w:t>
      </w:r>
      <w:r w:rsidR="00C36C71">
        <w:rPr>
          <w:rFonts w:ascii="Times New Roman" w:hAnsi="Times New Roman"/>
          <w:sz w:val="28"/>
        </w:rPr>
        <w:t>и спорам, законности и </w:t>
      </w:r>
      <w:r w:rsidR="007B71B6">
        <w:rPr>
          <w:rFonts w:ascii="Times New Roman" w:hAnsi="Times New Roman"/>
          <w:sz w:val="28"/>
        </w:rPr>
        <w:t>противодействию коррупции</w:t>
      </w:r>
      <w:r w:rsidR="007B71B6">
        <w:rPr>
          <w:rFonts w:ascii="Times New Roman" w:hAnsi="Times New Roman"/>
          <w:sz w:val="28"/>
          <w:szCs w:val="28"/>
        </w:rPr>
        <w:t xml:space="preserve"> (Антонов Д.Ф.).</w:t>
      </w:r>
    </w:p>
    <w:p w14:paraId="46EA73AD" w14:textId="097BD2C7" w:rsidR="007B71B6" w:rsidRDefault="00F52E62" w:rsidP="00C36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bookmarkStart w:id="0" w:name="_GoBack"/>
      <w:bookmarkEnd w:id="0"/>
      <w:r w:rsidR="007B71B6">
        <w:rPr>
          <w:rFonts w:ascii="Times New Roman" w:hAnsi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14:paraId="2B648D8A" w14:textId="77777777" w:rsidR="007B71B6" w:rsidRDefault="007B71B6" w:rsidP="007B71B6">
      <w:pPr>
        <w:pStyle w:val="ConsPlusNormal"/>
        <w:widowControl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96AADE" w14:textId="77777777" w:rsidR="007B71B6" w:rsidRDefault="007B71B6" w:rsidP="007B71B6">
      <w:pPr>
        <w:pStyle w:val="ConsPlusNormal"/>
        <w:widowControl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25E847" w14:textId="77777777" w:rsidR="00C36C71" w:rsidRDefault="008E3F3D" w:rsidP="007B71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7B71B6">
        <w:rPr>
          <w:rFonts w:ascii="Times New Roman" w:hAnsi="Times New Roman"/>
          <w:sz w:val="28"/>
          <w:szCs w:val="28"/>
        </w:rPr>
        <w:t xml:space="preserve"> Совета </w:t>
      </w:r>
    </w:p>
    <w:p w14:paraId="3F4CDFA2" w14:textId="77777777" w:rsidR="007B71B6" w:rsidRDefault="007B71B6" w:rsidP="007B71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</w:t>
      </w:r>
      <w:r w:rsidR="00C36C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поселения</w:t>
      </w:r>
    </w:p>
    <w:p w14:paraId="032C1CCD" w14:textId="77777777" w:rsidR="007B71B6" w:rsidRDefault="00C36C71" w:rsidP="007B71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Лабинского муниципального </w:t>
      </w:r>
      <w:r w:rsidR="007B71B6">
        <w:rPr>
          <w:rFonts w:ascii="Times New Roman" w:hAnsi="Times New Roman"/>
          <w:sz w:val="28"/>
          <w:szCs w:val="28"/>
        </w:rPr>
        <w:t>района</w:t>
      </w:r>
    </w:p>
    <w:p w14:paraId="4E599ADF" w14:textId="77777777" w:rsidR="007B71B6" w:rsidRDefault="007B71B6" w:rsidP="00C36C71">
      <w:pPr>
        <w:tabs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</w:t>
      </w:r>
      <w:r>
        <w:rPr>
          <w:rFonts w:ascii="Times New Roman" w:hAnsi="Times New Roman"/>
          <w:sz w:val="28"/>
          <w:szCs w:val="28"/>
        </w:rPr>
        <w:tab/>
      </w:r>
      <w:r w:rsidR="008E3F3D">
        <w:rPr>
          <w:rFonts w:ascii="Times New Roman" w:hAnsi="Times New Roman"/>
          <w:sz w:val="28"/>
          <w:szCs w:val="28"/>
        </w:rPr>
        <w:t xml:space="preserve">М.И. Артеменко </w:t>
      </w:r>
    </w:p>
    <w:p w14:paraId="5E9731E8" w14:textId="77777777" w:rsidR="007B71B6" w:rsidRDefault="007B71B6" w:rsidP="007B7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627A67" w14:textId="77777777" w:rsidR="007B71B6" w:rsidRDefault="007B71B6" w:rsidP="007B7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FEBB8E" w14:textId="77777777" w:rsidR="007B71B6" w:rsidRDefault="007B71B6" w:rsidP="007B71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Лабинского городского поселения</w:t>
      </w:r>
    </w:p>
    <w:p w14:paraId="246DECE9" w14:textId="77777777" w:rsidR="007B71B6" w:rsidRDefault="007B71B6" w:rsidP="007B71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муниципального района</w:t>
      </w:r>
    </w:p>
    <w:p w14:paraId="28267493" w14:textId="77777777" w:rsidR="007B71B6" w:rsidRDefault="007B71B6" w:rsidP="00C36C71">
      <w:pPr>
        <w:tabs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</w:t>
      </w:r>
      <w:r>
        <w:rPr>
          <w:rFonts w:ascii="Times New Roman" w:hAnsi="Times New Roman"/>
          <w:sz w:val="28"/>
          <w:szCs w:val="28"/>
        </w:rPr>
        <w:tab/>
        <w:t>С.В. Шеремет</w:t>
      </w:r>
    </w:p>
    <w:p w14:paraId="6652F248" w14:textId="0A05C17A" w:rsidR="00C36C71" w:rsidRDefault="00C36C71">
      <w:pPr>
        <w:rPr>
          <w:rFonts w:ascii="Times New Roman" w:hAnsi="Times New Roman"/>
          <w:sz w:val="28"/>
          <w:szCs w:val="28"/>
        </w:rPr>
      </w:pPr>
    </w:p>
    <w:sectPr w:rsidR="00C36C71" w:rsidSect="00C36C71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DDB2E7" w14:textId="77777777" w:rsidR="002C055A" w:rsidRDefault="002C055A" w:rsidP="00C36C71">
      <w:pPr>
        <w:spacing w:after="0" w:line="240" w:lineRule="auto"/>
      </w:pPr>
      <w:r>
        <w:separator/>
      </w:r>
    </w:p>
  </w:endnote>
  <w:endnote w:type="continuationSeparator" w:id="0">
    <w:p w14:paraId="4A77918F" w14:textId="77777777" w:rsidR="002C055A" w:rsidRDefault="002C055A" w:rsidP="00C36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B2527A" w14:textId="77777777" w:rsidR="002C055A" w:rsidRDefault="002C055A" w:rsidP="00C36C71">
      <w:pPr>
        <w:spacing w:after="0" w:line="240" w:lineRule="auto"/>
      </w:pPr>
      <w:r>
        <w:separator/>
      </w:r>
    </w:p>
  </w:footnote>
  <w:footnote w:type="continuationSeparator" w:id="0">
    <w:p w14:paraId="5BEA7867" w14:textId="77777777" w:rsidR="002C055A" w:rsidRDefault="002C055A" w:rsidP="00C36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12220027"/>
      <w:docPartObj>
        <w:docPartGallery w:val="Page Numbers (Top of Page)"/>
        <w:docPartUnique/>
      </w:docPartObj>
    </w:sdtPr>
    <w:sdtEndPr/>
    <w:sdtContent>
      <w:p w14:paraId="7A16BB0D" w14:textId="77777777" w:rsidR="00C36C71" w:rsidRPr="00C36C71" w:rsidRDefault="00C36C71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 w:rsidRPr="00C36C71">
          <w:rPr>
            <w:rFonts w:ascii="Times New Roman" w:hAnsi="Times New Roman"/>
            <w:sz w:val="24"/>
            <w:szCs w:val="24"/>
          </w:rPr>
          <w:fldChar w:fldCharType="begin"/>
        </w:r>
        <w:r w:rsidRPr="00C36C71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36C71">
          <w:rPr>
            <w:rFonts w:ascii="Times New Roman" w:hAnsi="Times New Roman"/>
            <w:sz w:val="24"/>
            <w:szCs w:val="24"/>
          </w:rPr>
          <w:fldChar w:fldCharType="separate"/>
        </w:r>
        <w:r w:rsidR="00F52E62">
          <w:rPr>
            <w:rFonts w:ascii="Times New Roman" w:hAnsi="Times New Roman"/>
            <w:noProof/>
            <w:sz w:val="24"/>
            <w:szCs w:val="24"/>
          </w:rPr>
          <w:t>2</w:t>
        </w:r>
        <w:r w:rsidRPr="00C36C7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512E179" w14:textId="77777777" w:rsidR="00C36C71" w:rsidRDefault="00C36C7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7F1B0A"/>
    <w:multiLevelType w:val="multilevel"/>
    <w:tmpl w:val="D942580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429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1B6"/>
    <w:rsid w:val="00027EC5"/>
    <w:rsid w:val="00104F63"/>
    <w:rsid w:val="00160C9F"/>
    <w:rsid w:val="001B3B0B"/>
    <w:rsid w:val="001F029B"/>
    <w:rsid w:val="002C055A"/>
    <w:rsid w:val="002E1D0A"/>
    <w:rsid w:val="002F125C"/>
    <w:rsid w:val="002F6549"/>
    <w:rsid w:val="004C1A53"/>
    <w:rsid w:val="004D4B54"/>
    <w:rsid w:val="00536C3B"/>
    <w:rsid w:val="00573893"/>
    <w:rsid w:val="00580D79"/>
    <w:rsid w:val="00584A9B"/>
    <w:rsid w:val="00596066"/>
    <w:rsid w:val="00631C39"/>
    <w:rsid w:val="00777D23"/>
    <w:rsid w:val="007B71B6"/>
    <w:rsid w:val="007D405C"/>
    <w:rsid w:val="007E4B6C"/>
    <w:rsid w:val="0084638D"/>
    <w:rsid w:val="008E3F3D"/>
    <w:rsid w:val="009132AA"/>
    <w:rsid w:val="00954648"/>
    <w:rsid w:val="009650CC"/>
    <w:rsid w:val="009760D5"/>
    <w:rsid w:val="009C327F"/>
    <w:rsid w:val="00A160BD"/>
    <w:rsid w:val="00AF6A6F"/>
    <w:rsid w:val="00B14C7F"/>
    <w:rsid w:val="00B25ED1"/>
    <w:rsid w:val="00B945F5"/>
    <w:rsid w:val="00BA2EF5"/>
    <w:rsid w:val="00C03945"/>
    <w:rsid w:val="00C07BC3"/>
    <w:rsid w:val="00C36C71"/>
    <w:rsid w:val="00CA5CF8"/>
    <w:rsid w:val="00CE00ED"/>
    <w:rsid w:val="00D317CF"/>
    <w:rsid w:val="00D5226A"/>
    <w:rsid w:val="00DB2064"/>
    <w:rsid w:val="00DE647D"/>
    <w:rsid w:val="00E72FDF"/>
    <w:rsid w:val="00EC45B2"/>
    <w:rsid w:val="00EE4160"/>
    <w:rsid w:val="00F52E62"/>
    <w:rsid w:val="00F90CC0"/>
    <w:rsid w:val="00FB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C602C"/>
  <w15:docId w15:val="{344D473A-FC5F-47AE-82EA-36212CD7B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1B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B71B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71B6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styleId="a3">
    <w:name w:val="Hyperlink"/>
    <w:uiPriority w:val="99"/>
    <w:unhideWhenUsed/>
    <w:rsid w:val="007B71B6"/>
    <w:rPr>
      <w:color w:val="0563C1"/>
      <w:u w:val="single"/>
    </w:rPr>
  </w:style>
  <w:style w:type="paragraph" w:styleId="a4">
    <w:name w:val="Body Text"/>
    <w:basedOn w:val="a"/>
    <w:link w:val="a5"/>
    <w:semiHidden/>
    <w:unhideWhenUsed/>
    <w:rsid w:val="007B71B6"/>
    <w:pPr>
      <w:spacing w:after="0" w:line="240" w:lineRule="auto"/>
      <w:jc w:val="center"/>
    </w:pPr>
    <w:rPr>
      <w:rFonts w:ascii="Times New Roman" w:eastAsia="Times New Roman" w:hAnsi="Times New Roman"/>
      <w:b/>
      <w:sz w:val="26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7B71B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Normal">
    <w:name w:val="ConsPlusNormal"/>
    <w:rsid w:val="007B71B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B7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1B6"/>
    <w:rPr>
      <w:rFonts w:ascii="Tahoma" w:eastAsia="Calibri" w:hAnsi="Tahoma" w:cs="Tahoma"/>
      <w:sz w:val="16"/>
      <w:szCs w:val="16"/>
    </w:rPr>
  </w:style>
  <w:style w:type="paragraph" w:styleId="a8">
    <w:name w:val="Plain Text"/>
    <w:basedOn w:val="a"/>
    <w:link w:val="a9"/>
    <w:rsid w:val="00C36C71"/>
    <w:pPr>
      <w:spacing w:after="0" w:line="240" w:lineRule="auto"/>
      <w:jc w:val="both"/>
    </w:pPr>
    <w:rPr>
      <w:rFonts w:ascii="Courier New" w:eastAsia="Times New Roman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C36C71"/>
    <w:rPr>
      <w:rFonts w:ascii="Courier New" w:eastAsia="Times New Roman" w:hAnsi="Courier New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C3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36C71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C3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36C71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596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6</cp:revision>
  <cp:lastPrinted>2025-09-12T10:53:00Z</cp:lastPrinted>
  <dcterms:created xsi:type="dcterms:W3CDTF">2025-09-12T08:27:00Z</dcterms:created>
  <dcterms:modified xsi:type="dcterms:W3CDTF">2025-09-12T12:29:00Z</dcterms:modified>
</cp:coreProperties>
</file>