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482" w:rsidRPr="00EC11BC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1D5482" w:rsidRPr="00EC11BC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:rsidR="001D5482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CC0979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643BE0" w:rsidRDefault="00C11F21" w:rsidP="00643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администрации Лабинского городского поселения Лабинского района </w:t>
      </w:r>
      <w:r w:rsidR="00762F63">
        <w:rPr>
          <w:rFonts w:ascii="Times New Roman" w:hAnsi="Times New Roman" w:cs="Times New Roman"/>
          <w:sz w:val="28"/>
          <w:szCs w:val="28"/>
        </w:rPr>
        <w:t>от 2 сентября 2019 года № 86-р              «О проведении контрольного мероприятия в муниципальном бюджетном учреждении культуры Лабинского городского поселения Лабинского района «Централизованная библиотечная система», проведена камеральная проверка полноты и достоверности отчетности о выполнении муниципального задания за истекший период 2019 года.</w:t>
      </w:r>
    </w:p>
    <w:p w:rsidR="00762F63" w:rsidRDefault="00643BE0" w:rsidP="00762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контрольного мероприятия </w:t>
      </w:r>
      <w:r w:rsidR="00762F63">
        <w:rPr>
          <w:rFonts w:ascii="Times New Roman" w:hAnsi="Times New Roman" w:cs="Times New Roman"/>
          <w:sz w:val="28"/>
          <w:szCs w:val="28"/>
        </w:rPr>
        <w:t>выявлены следующие нарушения:</w:t>
      </w:r>
    </w:p>
    <w:p w:rsidR="00762F63" w:rsidRDefault="00762F63" w:rsidP="00762F6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43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Несоблюдение утвержденной формы отчета об исполнении муниципального задания при составлении отчетов об исполнении муниципального задания за 1 квартал 2019 года и полугодие 2019 года.</w:t>
      </w:r>
    </w:p>
    <w:p w:rsidR="00762F63" w:rsidRDefault="00762F63" w:rsidP="00762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Несоответствие показателей, отраженных в отчетах за 1 квартал 2019 года и полугодие 2019 года, показателям, утвержденным в муниципальном задании № 992/04-2019.</w:t>
      </w:r>
    </w:p>
    <w:p w:rsidR="006E3D56" w:rsidRDefault="006E3D56" w:rsidP="00762F63">
      <w:pPr>
        <w:autoSpaceDE w:val="0"/>
        <w:autoSpaceDN w:val="0"/>
        <w:adjustRightInd w:val="0"/>
        <w:spacing w:after="0" w:line="240" w:lineRule="auto"/>
        <w:ind w:firstLine="720"/>
        <w:jc w:val="both"/>
      </w:pPr>
    </w:p>
    <w:sectPr w:rsidR="006E3D56" w:rsidSect="00EA3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5482"/>
    <w:rsid w:val="001D5482"/>
    <w:rsid w:val="0036590D"/>
    <w:rsid w:val="004C2CE7"/>
    <w:rsid w:val="00643BE0"/>
    <w:rsid w:val="00697EF3"/>
    <w:rsid w:val="006E3D56"/>
    <w:rsid w:val="00762F63"/>
    <w:rsid w:val="0083589C"/>
    <w:rsid w:val="008D74E1"/>
    <w:rsid w:val="00C11F21"/>
    <w:rsid w:val="00CC0979"/>
    <w:rsid w:val="00EA36CB"/>
    <w:rsid w:val="00F46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2018-11-09T06:35:00Z</dcterms:created>
  <dcterms:modified xsi:type="dcterms:W3CDTF">2019-11-14T08:54:00Z</dcterms:modified>
</cp:coreProperties>
</file>