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163B6" w14:textId="77777777" w:rsidR="00B07EE0" w:rsidRPr="002801BA" w:rsidRDefault="00B07EE0" w:rsidP="00F035A3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2635BD5D" wp14:editId="76AE5134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DDB5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14:paraId="23F8697C" w14:textId="77777777" w:rsidR="00B07EE0" w:rsidRPr="002801BA" w:rsidRDefault="00B07EE0" w:rsidP="00F035A3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14:paraId="0BF386C7" w14:textId="77777777" w:rsidR="00B07EE0" w:rsidRPr="002801BA" w:rsidRDefault="00B07EE0" w:rsidP="00F035A3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14:paraId="188633C5" w14:textId="77777777" w:rsidR="00B07EE0" w:rsidRPr="002801BA" w:rsidRDefault="00B07EE0" w:rsidP="00F035A3">
      <w:pPr>
        <w:jc w:val="center"/>
      </w:pPr>
    </w:p>
    <w:p w14:paraId="6F7CDE3C" w14:textId="3AC42BE3" w:rsidR="00B07EE0" w:rsidRPr="002801BA" w:rsidRDefault="00B07EE0" w:rsidP="00F035A3">
      <w:pPr>
        <w:jc w:val="center"/>
      </w:pPr>
      <w:r w:rsidRPr="002801BA">
        <w:t>от</w:t>
      </w:r>
      <w:r w:rsidR="00013349">
        <w:t xml:space="preserve"> 14.10.2022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="003A1D3C">
        <w:tab/>
      </w:r>
      <w:r w:rsidRPr="002801BA">
        <w:t>№</w:t>
      </w:r>
      <w:r w:rsidR="00291480">
        <w:t xml:space="preserve"> </w:t>
      </w:r>
      <w:r w:rsidR="00013349">
        <w:t>1118</w:t>
      </w:r>
    </w:p>
    <w:p w14:paraId="2466A38D" w14:textId="77777777" w:rsidR="00B07EE0" w:rsidRPr="002801BA" w:rsidRDefault="00B07EE0" w:rsidP="00F035A3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14:paraId="109D2687" w14:textId="77777777" w:rsidR="00B07EE0" w:rsidRPr="00AA3DFC" w:rsidRDefault="00B07EE0" w:rsidP="00B07EE0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77DBB566" w14:textId="77777777" w:rsidR="00770455" w:rsidRPr="00AA3DFC" w:rsidRDefault="00770455" w:rsidP="0077045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2CAF846" w14:textId="77777777" w:rsidR="0003040F" w:rsidRPr="00BB3437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 xml:space="preserve">Об индексации базовых окладов (базовых должностных окладов), </w:t>
      </w:r>
    </w:p>
    <w:p w14:paraId="10877F13" w14:textId="77777777" w:rsidR="00635ADF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 xml:space="preserve">базовых ставок заработной платы работников </w:t>
      </w:r>
    </w:p>
    <w:p w14:paraId="2640EDD5" w14:textId="6AC4874D" w:rsidR="0037180C" w:rsidRDefault="00770455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>муниципальных учреж</w:t>
      </w:r>
      <w:r w:rsidR="00445A6E" w:rsidRPr="00BB3437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B07EE0" w:rsidRPr="00BB343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A4691F" w:rsidRPr="00BB3437">
        <w:rPr>
          <w:rFonts w:ascii="Times New Roman" w:hAnsi="Times New Roman" w:cs="Times New Roman"/>
          <w:b/>
          <w:sz w:val="28"/>
          <w:szCs w:val="28"/>
        </w:rPr>
        <w:t>,</w:t>
      </w:r>
    </w:p>
    <w:p w14:paraId="7FA376C2" w14:textId="7903E034" w:rsidR="00770455" w:rsidRPr="00BB3437" w:rsidRDefault="00A4691F" w:rsidP="0028146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437">
        <w:rPr>
          <w:rFonts w:ascii="Times New Roman" w:hAnsi="Times New Roman" w:cs="Times New Roman"/>
          <w:b/>
          <w:sz w:val="28"/>
          <w:szCs w:val="28"/>
        </w:rPr>
        <w:t xml:space="preserve">перешедших на отраслевые системы оплаты труда </w:t>
      </w:r>
      <w:r w:rsidR="00770455" w:rsidRPr="00BB34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0FEECE" w14:textId="735B1C2E" w:rsidR="00770455" w:rsidRPr="00D6261C" w:rsidRDefault="00770455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493845" w14:textId="77777777" w:rsidR="002F646F" w:rsidRPr="00D6261C" w:rsidRDefault="002F646F" w:rsidP="0077045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F0063F7" w14:textId="36E5B73F" w:rsidR="00770455" w:rsidRPr="00BB3437" w:rsidRDefault="007401B0" w:rsidP="007401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положений статей 130, 134 Трудового кодекса Российской Федерации, в </w:t>
      </w:r>
      <w:r w:rsidR="00770455" w:rsidRPr="00BB3437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распоряжением Правительства Российской Федерации от 14 сентября 2022 года № 2611-р</w:t>
      </w:r>
      <w:r w:rsidR="00BE53E6">
        <w:rPr>
          <w:sz w:val="28"/>
          <w:szCs w:val="28"/>
        </w:rPr>
        <w:t xml:space="preserve"> «О принятии мер федеральными государственными органами, федеральными государственными учреждениями – главными распорядителями средств федерального бюджета</w:t>
      </w:r>
      <w:r w:rsidR="005A1342">
        <w:rPr>
          <w:sz w:val="28"/>
          <w:szCs w:val="28"/>
        </w:rPr>
        <w:t xml:space="preserve">              </w:t>
      </w:r>
      <w:r w:rsidR="00BE53E6">
        <w:rPr>
          <w:sz w:val="28"/>
          <w:szCs w:val="28"/>
        </w:rPr>
        <w:t xml:space="preserve"> по увеличению с 1 октября 2022 года оплаты труда работников подведомственных учреждений»</w:t>
      </w:r>
      <w:r>
        <w:rPr>
          <w:sz w:val="28"/>
          <w:szCs w:val="28"/>
        </w:rPr>
        <w:t>, руководствуясь постановлением главы администрации (губернатора) Краснодарского края от 27 сентября 2022 года</w:t>
      </w:r>
      <w:r w:rsidR="005A1342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№ 677 «О повышении базовых окладов (базовых должностных окладов), базовых ставок заработной платы работников государственных учреждений Краснодарского края, перешедших на отраслевые системы оплаты труда»</w:t>
      </w:r>
      <w:r w:rsidR="00770455" w:rsidRPr="00BB3437">
        <w:rPr>
          <w:sz w:val="28"/>
          <w:szCs w:val="28"/>
        </w:rPr>
        <w:t>,</w:t>
      </w:r>
      <w:r w:rsidR="005A1342">
        <w:rPr>
          <w:sz w:val="28"/>
          <w:szCs w:val="28"/>
        </w:rPr>
        <w:t xml:space="preserve">                      </w:t>
      </w:r>
      <w:r w:rsidR="003F07D2" w:rsidRPr="00BB3437">
        <w:rPr>
          <w:sz w:val="28"/>
          <w:szCs w:val="28"/>
        </w:rPr>
        <w:t xml:space="preserve"> </w:t>
      </w:r>
      <w:r w:rsidR="00770455" w:rsidRPr="00BB3437">
        <w:rPr>
          <w:sz w:val="28"/>
          <w:szCs w:val="28"/>
        </w:rPr>
        <w:t>п о с т а н о в л я ю:</w:t>
      </w:r>
    </w:p>
    <w:p w14:paraId="0D07DDB7" w14:textId="77D59562" w:rsidR="00D2442F" w:rsidRPr="00BB3437" w:rsidRDefault="009344D3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1</w:t>
      </w:r>
      <w:r w:rsidR="00770455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2D23FE" w:rsidRPr="00BB3437">
        <w:rPr>
          <w:rFonts w:ascii="Times New Roman" w:hAnsi="Times New Roman" w:cs="Times New Roman"/>
          <w:sz w:val="28"/>
          <w:szCs w:val="28"/>
        </w:rPr>
        <w:t>Повысить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 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с 1 </w:t>
      </w:r>
      <w:r w:rsidR="007401B0">
        <w:rPr>
          <w:rFonts w:ascii="Times New Roman" w:hAnsi="Times New Roman" w:cs="Times New Roman"/>
          <w:sz w:val="28"/>
          <w:szCs w:val="28"/>
        </w:rPr>
        <w:t>октября 2022 года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на </w:t>
      </w:r>
      <w:r w:rsidR="007401B0">
        <w:rPr>
          <w:rFonts w:ascii="Times New Roman" w:hAnsi="Times New Roman" w:cs="Times New Roman"/>
          <w:sz w:val="28"/>
          <w:szCs w:val="28"/>
        </w:rPr>
        <w:t>4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F10D31">
        <w:rPr>
          <w:rFonts w:ascii="Times New Roman" w:hAnsi="Times New Roman" w:cs="Times New Roman"/>
          <w:sz w:val="28"/>
          <w:szCs w:val="28"/>
        </w:rPr>
        <w:t>а</w:t>
      </w:r>
      <w:r w:rsidR="00770455" w:rsidRPr="00BB3437">
        <w:rPr>
          <w:rFonts w:ascii="Times New Roman" w:hAnsi="Times New Roman" w:cs="Times New Roman"/>
          <w:sz w:val="28"/>
          <w:szCs w:val="28"/>
        </w:rPr>
        <w:t xml:space="preserve"> базовые оклады (базовые должностные оклады), базовые ставки заработной платы работников муниципальных </w:t>
      </w:r>
      <w:r w:rsidR="00A60298" w:rsidRPr="00BB3437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2F646F" w:rsidRPr="00BB343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70455" w:rsidRPr="00BB3437">
        <w:rPr>
          <w:rFonts w:ascii="Times New Roman" w:hAnsi="Times New Roman" w:cs="Times New Roman"/>
          <w:sz w:val="28"/>
          <w:szCs w:val="28"/>
        </w:rPr>
        <w:t>, перешедших на отраслевые системы оплаты труда</w:t>
      </w:r>
      <w:r w:rsidR="003F07D2" w:rsidRPr="00BB3437">
        <w:rPr>
          <w:rFonts w:ascii="Times New Roman" w:hAnsi="Times New Roman" w:cs="Times New Roman"/>
          <w:sz w:val="28"/>
          <w:szCs w:val="28"/>
        </w:rPr>
        <w:t xml:space="preserve">, </w:t>
      </w:r>
      <w:r w:rsidR="00D2442F" w:rsidRPr="00BB3437">
        <w:rPr>
          <w:rFonts w:ascii="Times New Roman" w:hAnsi="Times New Roman" w:cs="Times New Roman"/>
          <w:sz w:val="28"/>
          <w:szCs w:val="28"/>
        </w:rPr>
        <w:t>установленные:</w:t>
      </w:r>
    </w:p>
    <w:p w14:paraId="01D166F0" w14:textId="02099373" w:rsidR="00B07EE0" w:rsidRPr="00760037" w:rsidRDefault="00B07EE0" w:rsidP="009325A6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BB3437">
        <w:rPr>
          <w:sz w:val="28"/>
          <w:szCs w:val="28"/>
        </w:rPr>
        <w:t>1)</w:t>
      </w:r>
      <w:r w:rsidR="00691C31">
        <w:rPr>
          <w:sz w:val="28"/>
          <w:szCs w:val="28"/>
        </w:rPr>
        <w:t> </w:t>
      </w:r>
      <w:r w:rsidR="002B7185">
        <w:rPr>
          <w:sz w:val="28"/>
          <w:szCs w:val="28"/>
        </w:rPr>
        <w:t>постановлением администрации Лабинского городского поселения Лабинского района от 9 января 2019 года № 8 «Об оплате труда работников муниципальных казенных учреждений Лабинского городского поселения Лабинского района»;</w:t>
      </w:r>
    </w:p>
    <w:p w14:paraId="5A501D37" w14:textId="3F47E41B" w:rsidR="002B7185" w:rsidRPr="002B7185" w:rsidRDefault="00B07EE0" w:rsidP="002B7185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</w:rPr>
      </w:pPr>
      <w:r w:rsidRPr="00760037">
        <w:rPr>
          <w:sz w:val="28"/>
          <w:szCs w:val="28"/>
        </w:rPr>
        <w:t>2)</w:t>
      </w:r>
      <w:r w:rsidR="00691C31">
        <w:rPr>
          <w:sz w:val="28"/>
          <w:szCs w:val="28"/>
        </w:rPr>
        <w:t> </w:t>
      </w:r>
      <w:r w:rsidR="002B7185" w:rsidRPr="00BB3437">
        <w:rPr>
          <w:sz w:val="28"/>
          <w:szCs w:val="28"/>
        </w:rPr>
        <w:t xml:space="preserve">постановлением администрации Лабинского городского поселения </w:t>
      </w:r>
      <w:r w:rsidR="002B7185" w:rsidRPr="00760037">
        <w:rPr>
          <w:sz w:val="28"/>
          <w:szCs w:val="28"/>
        </w:rPr>
        <w:t xml:space="preserve">Лабинского района от 9 января 2019 года № 10 «Об утверждении Положения </w:t>
      </w:r>
      <w:r w:rsidR="002B7185">
        <w:rPr>
          <w:sz w:val="28"/>
          <w:szCs w:val="28"/>
        </w:rPr>
        <w:t xml:space="preserve">       </w:t>
      </w:r>
      <w:r w:rsidR="002B7185" w:rsidRPr="00760037">
        <w:rPr>
          <w:sz w:val="28"/>
          <w:szCs w:val="28"/>
        </w:rPr>
        <w:t xml:space="preserve">об оплате труда работников муниципальных учреждений по отрасли </w:t>
      </w:r>
      <w:r w:rsidR="002B7185">
        <w:rPr>
          <w:sz w:val="28"/>
          <w:szCs w:val="28"/>
        </w:rPr>
        <w:t xml:space="preserve">                </w:t>
      </w:r>
      <w:r w:rsidR="002B7185" w:rsidRPr="00760037">
        <w:rPr>
          <w:sz w:val="28"/>
          <w:szCs w:val="28"/>
        </w:rPr>
        <w:t>жилищно-коммунального хозяйства Лабинского городского поселения Лабинского района»;</w:t>
      </w:r>
    </w:p>
    <w:p w14:paraId="241936BE" w14:textId="50D36990" w:rsidR="002B7185" w:rsidRDefault="002B7185" w:rsidP="002B7185">
      <w:pPr>
        <w:pStyle w:val="ab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691C31">
        <w:rPr>
          <w:sz w:val="28"/>
          <w:szCs w:val="28"/>
        </w:rPr>
        <w:t> </w:t>
      </w:r>
      <w:r w:rsidRPr="00760037">
        <w:rPr>
          <w:sz w:val="28"/>
          <w:szCs w:val="28"/>
        </w:rPr>
        <w:t>постановлением администрации Лабинского городского поселения Лабинского района от 30 октября 2019 года № 119</w:t>
      </w:r>
      <w:r>
        <w:rPr>
          <w:sz w:val="28"/>
          <w:szCs w:val="28"/>
        </w:rPr>
        <w:t>6</w:t>
      </w:r>
      <w:r w:rsidRPr="00760037">
        <w:rPr>
          <w:sz w:val="28"/>
          <w:szCs w:val="28"/>
        </w:rPr>
        <w:t xml:space="preserve"> «</w:t>
      </w:r>
      <w:r w:rsidRPr="00760037">
        <w:rPr>
          <w:rFonts w:eastAsiaTheme="minorEastAsia"/>
          <w:sz w:val="28"/>
          <w:szCs w:val="28"/>
        </w:rPr>
        <w:t xml:space="preserve">Об утверждении Положения об оплате труда работников муниципальных учреждений </w:t>
      </w:r>
      <w:r>
        <w:rPr>
          <w:rFonts w:eastAsiaTheme="minorEastAsia"/>
          <w:sz w:val="28"/>
          <w:szCs w:val="28"/>
        </w:rPr>
        <w:t>в сфере молодежной политики Лабинского городского поселения Лабинского района»;</w:t>
      </w:r>
    </w:p>
    <w:p w14:paraId="5966B42B" w14:textId="753447C9" w:rsidR="00B07EE0" w:rsidRPr="00760037" w:rsidRDefault="002B7185" w:rsidP="002B7185">
      <w:pPr>
        <w:pStyle w:val="ab"/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="00691C31">
        <w:rPr>
          <w:sz w:val="28"/>
          <w:szCs w:val="28"/>
        </w:rPr>
        <w:t> </w:t>
      </w:r>
      <w:r w:rsidRPr="00760037">
        <w:rPr>
          <w:sz w:val="28"/>
          <w:szCs w:val="28"/>
        </w:rPr>
        <w:t>постановлением администрации Лабинского городского поселения Лабинского района от 30 октября 2019 года № 1197 «</w:t>
      </w:r>
      <w:r w:rsidRPr="00760037">
        <w:rPr>
          <w:rFonts w:eastAsiaTheme="minorEastAsia"/>
          <w:sz w:val="28"/>
          <w:szCs w:val="28"/>
        </w:rPr>
        <w:t>Об утверждении Положения об оплате труда работников муниципальных учреждений культуры                               Лабинского городского поселения Лабинского района</w:t>
      </w:r>
      <w:r>
        <w:rPr>
          <w:sz w:val="28"/>
          <w:szCs w:val="28"/>
        </w:rPr>
        <w:t>».</w:t>
      </w:r>
    </w:p>
    <w:p w14:paraId="541AAB31" w14:textId="1A835D6F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B3437">
        <w:rPr>
          <w:sz w:val="28"/>
          <w:szCs w:val="28"/>
        </w:rPr>
        <w:t>2</w:t>
      </w:r>
      <w:r w:rsidR="00D15A32" w:rsidRPr="00BB3437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D15A32" w:rsidRPr="00BB3437">
        <w:rPr>
          <w:sz w:val="28"/>
          <w:szCs w:val="28"/>
        </w:rPr>
        <w:t>Установить, что подлежат округлению размеры базовых окладов (базовых должностных окладов), а также размеры окладов (должностных окладов), ставок заработной платы, образованны</w:t>
      </w:r>
      <w:r w:rsidR="001D5F4C">
        <w:rPr>
          <w:sz w:val="28"/>
          <w:szCs w:val="28"/>
        </w:rPr>
        <w:t>х</w:t>
      </w:r>
      <w:r w:rsidR="00D15A32" w:rsidRPr="00BB3437">
        <w:rPr>
          <w:sz w:val="28"/>
          <w:szCs w:val="28"/>
        </w:rPr>
        <w:t xml:space="preserve"> путем применения повышающих коэффициентов к базовым окладам (базовым должностным окладам), базовым ставкам заработной платы, установленным </w:t>
      </w:r>
      <w:r w:rsidR="001D5F4C">
        <w:rPr>
          <w:sz w:val="28"/>
          <w:szCs w:val="28"/>
        </w:rPr>
        <w:t xml:space="preserve">                                       </w:t>
      </w:r>
      <w:r w:rsidR="00D15A32" w:rsidRPr="00BB3437">
        <w:rPr>
          <w:sz w:val="28"/>
          <w:szCs w:val="28"/>
        </w:rPr>
        <w:t>по профессиональным квалификационным группам, до целого рубля в сторону увеличения.</w:t>
      </w:r>
    </w:p>
    <w:p w14:paraId="1E2651EA" w14:textId="7BD76965" w:rsidR="00D15A32" w:rsidRPr="00BB3437" w:rsidRDefault="009344D3" w:rsidP="009325A6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E3294">
        <w:rPr>
          <w:sz w:val="28"/>
          <w:szCs w:val="28"/>
        </w:rPr>
        <w:t>3</w:t>
      </w:r>
      <w:r w:rsidR="00D15A32" w:rsidRPr="004E3294">
        <w:rPr>
          <w:sz w:val="28"/>
          <w:szCs w:val="28"/>
        </w:rPr>
        <w:t>.</w:t>
      </w:r>
      <w:r w:rsidR="00691C31">
        <w:rPr>
          <w:sz w:val="28"/>
          <w:szCs w:val="28"/>
        </w:rPr>
        <w:t> </w:t>
      </w:r>
      <w:r w:rsidR="00D15A32" w:rsidRPr="004E3294">
        <w:rPr>
          <w:sz w:val="28"/>
          <w:szCs w:val="28"/>
        </w:rPr>
        <w:t>Финансирование расходов, связанных с реализацией</w:t>
      </w:r>
      <w:r w:rsidR="006B0689" w:rsidRPr="004E3294">
        <w:rPr>
          <w:sz w:val="28"/>
          <w:szCs w:val="28"/>
        </w:rPr>
        <w:t xml:space="preserve"> настоящего постановления, осуществлять в пределах средств, предусмотренных в бюджете </w:t>
      </w:r>
      <w:r w:rsidR="00B07EE0" w:rsidRPr="004E3294">
        <w:rPr>
          <w:sz w:val="28"/>
          <w:szCs w:val="28"/>
        </w:rPr>
        <w:t>Лабинского городского поселения Лабинского района</w:t>
      </w:r>
      <w:r w:rsidR="006B0689" w:rsidRPr="004E3294">
        <w:rPr>
          <w:sz w:val="28"/>
          <w:szCs w:val="28"/>
        </w:rPr>
        <w:t xml:space="preserve"> на соответствующий финансовый год.</w:t>
      </w:r>
      <w:r w:rsidR="006B0689" w:rsidRPr="00BB3437">
        <w:rPr>
          <w:sz w:val="28"/>
          <w:szCs w:val="28"/>
        </w:rPr>
        <w:t xml:space="preserve"> </w:t>
      </w:r>
    </w:p>
    <w:p w14:paraId="3F21530D" w14:textId="3B4B22D6" w:rsidR="009D5349" w:rsidRPr="009D5349" w:rsidRDefault="009344D3" w:rsidP="003773B0">
      <w:pPr>
        <w:pStyle w:val="ConsPlusNormal"/>
        <w:tabs>
          <w:tab w:val="left" w:pos="993"/>
        </w:tabs>
        <w:jc w:val="both"/>
        <w:rPr>
          <w:sz w:val="28"/>
          <w:szCs w:val="28"/>
          <w:highlight w:val="yellow"/>
        </w:rPr>
      </w:pPr>
      <w:r w:rsidRPr="009D5349">
        <w:rPr>
          <w:rFonts w:ascii="Times New Roman" w:hAnsi="Times New Roman" w:cs="Times New Roman"/>
          <w:sz w:val="28"/>
          <w:szCs w:val="28"/>
        </w:rPr>
        <w:t>4</w:t>
      </w:r>
      <w:r w:rsidR="00B07EE0" w:rsidRPr="009D5349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9D5349" w:rsidRPr="009D534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760037">
        <w:rPr>
          <w:rFonts w:ascii="Times New Roman" w:hAnsi="Times New Roman" w:cs="Times New Roman"/>
          <w:sz w:val="28"/>
          <w:szCs w:val="28"/>
        </w:rPr>
        <w:t xml:space="preserve"> О.А.</w:t>
      </w:r>
      <w:r w:rsidR="009D5349" w:rsidRPr="009D534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7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9D5349" w:rsidRPr="003D0260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9D5349" w:rsidRPr="009D534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C7BF9C7" w14:textId="3F5AC814" w:rsidR="00315D36" w:rsidRPr="0020167D" w:rsidRDefault="009344D3" w:rsidP="00EA7AAE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3437">
        <w:rPr>
          <w:rFonts w:ascii="Times New Roman" w:hAnsi="Times New Roman" w:cs="Times New Roman"/>
          <w:sz w:val="28"/>
          <w:szCs w:val="28"/>
        </w:rPr>
        <w:t>5</w:t>
      </w:r>
      <w:r w:rsidR="00B07EE0" w:rsidRPr="00BB3437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315D36" w:rsidRPr="0020167D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15D36" w:rsidRPr="0020167D">
        <w:rPr>
          <w:rFonts w:ascii="Times New Roman" w:hAnsi="Times New Roman" w:cs="Times New Roman"/>
          <w:sz w:val="28"/>
          <w:szCs w:val="28"/>
        </w:rPr>
        <w:t xml:space="preserve"> на </w:t>
      </w:r>
      <w:r w:rsidR="00EB35AD">
        <w:rPr>
          <w:rFonts w:ascii="Times New Roman" w:hAnsi="Times New Roman" w:cs="Times New Roman"/>
          <w:sz w:val="28"/>
          <w:szCs w:val="28"/>
        </w:rPr>
        <w:t>начальника финансового управления администрации Лабинского городского поселения Лабинского района Шараускас Д.В.</w:t>
      </w:r>
    </w:p>
    <w:p w14:paraId="3B2A4240" w14:textId="1778BBA6" w:rsidR="000E0C06" w:rsidRPr="00226D15" w:rsidRDefault="009344D3" w:rsidP="00315D3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15D36">
        <w:rPr>
          <w:rFonts w:ascii="Times New Roman" w:hAnsi="Times New Roman" w:cs="Times New Roman"/>
          <w:sz w:val="28"/>
          <w:szCs w:val="28"/>
        </w:rPr>
        <w:t>6</w:t>
      </w:r>
      <w:r w:rsidR="00B07EE0" w:rsidRPr="00315D36">
        <w:rPr>
          <w:rFonts w:ascii="Times New Roman" w:hAnsi="Times New Roman" w:cs="Times New Roman"/>
          <w:sz w:val="28"/>
          <w:szCs w:val="28"/>
        </w:rPr>
        <w:t>.</w:t>
      </w:r>
      <w:r w:rsidR="00691C31">
        <w:rPr>
          <w:rFonts w:ascii="Times New Roman" w:hAnsi="Times New Roman" w:cs="Times New Roman"/>
          <w:sz w:val="28"/>
          <w:szCs w:val="28"/>
        </w:rPr>
        <w:t> 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</w:t>
      </w:r>
      <w:r w:rsidR="00760037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</w:t>
      </w:r>
      <w:r w:rsidR="000E0C06" w:rsidRPr="00315D36">
        <w:rPr>
          <w:rFonts w:ascii="Times New Roman" w:hAnsi="Times New Roman" w:cs="Times New Roman"/>
          <w:sz w:val="28"/>
          <w:szCs w:val="28"/>
        </w:rPr>
        <w:t>и распространяет</w:t>
      </w:r>
      <w:r w:rsidR="00EB35AD">
        <w:rPr>
          <w:rFonts w:ascii="Times New Roman" w:hAnsi="Times New Roman" w:cs="Times New Roman"/>
          <w:sz w:val="28"/>
          <w:szCs w:val="28"/>
        </w:rPr>
        <w:t>ся на правоотношения, возникшие</w:t>
      </w:r>
      <w:r w:rsidR="00691C3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B35AD">
        <w:rPr>
          <w:rFonts w:ascii="Times New Roman" w:hAnsi="Times New Roman" w:cs="Times New Roman"/>
          <w:sz w:val="28"/>
          <w:szCs w:val="28"/>
        </w:rPr>
        <w:t xml:space="preserve"> </w:t>
      </w:r>
      <w:r w:rsidR="000E0C06" w:rsidRPr="00315D36">
        <w:rPr>
          <w:rFonts w:ascii="Times New Roman" w:hAnsi="Times New Roman" w:cs="Times New Roman"/>
          <w:sz w:val="28"/>
          <w:szCs w:val="28"/>
        </w:rPr>
        <w:t xml:space="preserve">с 1 </w:t>
      </w:r>
      <w:r w:rsidR="00EB35AD" w:rsidRPr="00226D15">
        <w:rPr>
          <w:rFonts w:ascii="Times New Roman" w:hAnsi="Times New Roman" w:cs="Times New Roman"/>
          <w:sz w:val="28"/>
          <w:szCs w:val="28"/>
        </w:rPr>
        <w:t>октября</w:t>
      </w:r>
      <w:r w:rsidR="000E0C06" w:rsidRPr="00226D15">
        <w:rPr>
          <w:rFonts w:ascii="Times New Roman" w:hAnsi="Times New Roman" w:cs="Times New Roman"/>
          <w:sz w:val="28"/>
          <w:szCs w:val="28"/>
        </w:rPr>
        <w:t xml:space="preserve"> 20</w:t>
      </w:r>
      <w:r w:rsidR="00760037" w:rsidRPr="00226D15">
        <w:rPr>
          <w:rFonts w:ascii="Times New Roman" w:hAnsi="Times New Roman" w:cs="Times New Roman"/>
          <w:sz w:val="28"/>
          <w:szCs w:val="28"/>
        </w:rPr>
        <w:t>2</w:t>
      </w:r>
      <w:r w:rsidR="00EB35AD" w:rsidRPr="00226D15">
        <w:rPr>
          <w:rFonts w:ascii="Times New Roman" w:hAnsi="Times New Roman" w:cs="Times New Roman"/>
          <w:sz w:val="28"/>
          <w:szCs w:val="28"/>
        </w:rPr>
        <w:t>2</w:t>
      </w:r>
      <w:r w:rsidR="000E0C06" w:rsidRPr="00226D1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F3C6DEF" w14:textId="77777777" w:rsidR="00770455" w:rsidRPr="00226D15" w:rsidRDefault="00770455" w:rsidP="009325A6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525E1D" w14:textId="77777777" w:rsidR="00770455" w:rsidRPr="00226D15" w:rsidRDefault="00770455" w:rsidP="007704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EF154C6" w14:textId="77777777" w:rsidR="00B07EE0" w:rsidRPr="00BB3437" w:rsidRDefault="00B07EE0" w:rsidP="00B07EE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226D15">
        <w:rPr>
          <w:sz w:val="28"/>
          <w:szCs w:val="28"/>
        </w:rPr>
        <w:t>Глава ад</w:t>
      </w:r>
      <w:r w:rsidRPr="00BB3437">
        <w:rPr>
          <w:sz w:val="28"/>
          <w:szCs w:val="28"/>
        </w:rPr>
        <w:t xml:space="preserve">министрации </w:t>
      </w:r>
    </w:p>
    <w:p w14:paraId="3B4E32C1" w14:textId="668A7030" w:rsidR="00B07EE0" w:rsidRPr="00BB3437" w:rsidRDefault="00B07EE0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BB3437">
        <w:rPr>
          <w:sz w:val="28"/>
          <w:szCs w:val="28"/>
        </w:rPr>
        <w:t>Лабинского городского поселения</w:t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7B6F94">
        <w:rPr>
          <w:sz w:val="28"/>
          <w:szCs w:val="28"/>
        </w:rPr>
        <w:tab/>
      </w:r>
      <w:r w:rsidR="00226D15">
        <w:rPr>
          <w:sz w:val="28"/>
          <w:szCs w:val="28"/>
        </w:rPr>
        <w:tab/>
      </w:r>
      <w:r w:rsidR="00B52C0B">
        <w:rPr>
          <w:sz w:val="28"/>
          <w:szCs w:val="28"/>
        </w:rPr>
        <w:t xml:space="preserve">  </w:t>
      </w:r>
      <w:r w:rsidR="00EB35AD">
        <w:rPr>
          <w:sz w:val="28"/>
          <w:szCs w:val="28"/>
        </w:rPr>
        <w:t>С.В. Шеремет</w:t>
      </w:r>
    </w:p>
    <w:p w14:paraId="41FDF5A6" w14:textId="77777777" w:rsidR="007C63C5" w:rsidRPr="008F5AA2" w:rsidRDefault="007C63C5" w:rsidP="00D974FB">
      <w:pPr>
        <w:overflowPunct w:val="0"/>
        <w:autoSpaceDE w:val="0"/>
        <w:autoSpaceDN w:val="0"/>
        <w:adjustRightInd w:val="0"/>
        <w:jc w:val="both"/>
        <w:textAlignment w:val="baseline"/>
        <w:rPr>
          <w:sz w:val="27"/>
          <w:szCs w:val="27"/>
        </w:rPr>
      </w:pPr>
    </w:p>
    <w:p w14:paraId="5F82202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28CC48D8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411AD71D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ED1E07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12E56C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7C473A6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76873520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00F25F7F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38B217AB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5613317C" w14:textId="77777777" w:rsidR="009B402F" w:rsidRDefault="009B402F" w:rsidP="00F9459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9"/>
          <w:szCs w:val="29"/>
        </w:rPr>
      </w:pPr>
    </w:p>
    <w:p w14:paraId="14EA9E6A" w14:textId="77777777" w:rsidR="00EB35AD" w:rsidRDefault="00EB35AD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p w14:paraId="7770B57F" w14:textId="77777777" w:rsidR="00385AD2" w:rsidRDefault="00385AD2" w:rsidP="00EB35AD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9"/>
          <w:szCs w:val="29"/>
        </w:rPr>
      </w:pPr>
    </w:p>
    <w:sectPr w:rsidR="00385AD2" w:rsidSect="00A74EF1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9A110" w14:textId="77777777" w:rsidR="00477115" w:rsidRDefault="00477115" w:rsidP="009344D3">
      <w:r>
        <w:separator/>
      </w:r>
    </w:p>
  </w:endnote>
  <w:endnote w:type="continuationSeparator" w:id="0">
    <w:p w14:paraId="3544F9FF" w14:textId="77777777" w:rsidR="00477115" w:rsidRDefault="00477115" w:rsidP="0093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F03A7" w14:textId="77777777" w:rsidR="00477115" w:rsidRDefault="00477115" w:rsidP="009344D3">
      <w:r>
        <w:separator/>
      </w:r>
    </w:p>
  </w:footnote>
  <w:footnote w:type="continuationSeparator" w:id="0">
    <w:p w14:paraId="6486B0C3" w14:textId="77777777" w:rsidR="00477115" w:rsidRDefault="00477115" w:rsidP="00934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8965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14D10C5" w14:textId="77777777" w:rsidR="009344D3" w:rsidRPr="00A74EF1" w:rsidRDefault="00EA7AAE">
        <w:pPr>
          <w:pStyle w:val="a6"/>
          <w:jc w:val="center"/>
          <w:rPr>
            <w:sz w:val="28"/>
            <w:szCs w:val="28"/>
          </w:rPr>
        </w:pPr>
        <w:r w:rsidRPr="00A74EF1">
          <w:rPr>
            <w:sz w:val="28"/>
            <w:szCs w:val="28"/>
          </w:rPr>
          <w:fldChar w:fldCharType="begin"/>
        </w:r>
        <w:r w:rsidRPr="00A74EF1">
          <w:rPr>
            <w:sz w:val="28"/>
            <w:szCs w:val="28"/>
          </w:rPr>
          <w:instrText xml:space="preserve"> PAGE   \* MERGEFORMAT </w:instrText>
        </w:r>
        <w:r w:rsidRPr="00A74EF1">
          <w:rPr>
            <w:sz w:val="28"/>
            <w:szCs w:val="28"/>
          </w:rPr>
          <w:fldChar w:fldCharType="separate"/>
        </w:r>
        <w:r w:rsidR="00F10D31" w:rsidRPr="00A74EF1">
          <w:rPr>
            <w:noProof/>
            <w:sz w:val="28"/>
            <w:szCs w:val="28"/>
          </w:rPr>
          <w:t>3</w:t>
        </w:r>
        <w:r w:rsidRPr="00A74EF1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5634" w14:textId="16C2B798" w:rsidR="000F40D8" w:rsidRPr="000F40D8" w:rsidRDefault="000F40D8" w:rsidP="000F40D8">
    <w:pPr>
      <w:pStyle w:val="a6"/>
      <w:jc w:val="right"/>
      <w:rPr>
        <w:b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455"/>
    <w:rsid w:val="00013349"/>
    <w:rsid w:val="00013856"/>
    <w:rsid w:val="0003040F"/>
    <w:rsid w:val="00042C7A"/>
    <w:rsid w:val="00053BF2"/>
    <w:rsid w:val="000D71D3"/>
    <w:rsid w:val="000E0C06"/>
    <w:rsid w:val="000F40D8"/>
    <w:rsid w:val="001455A5"/>
    <w:rsid w:val="00173E29"/>
    <w:rsid w:val="001771C4"/>
    <w:rsid w:val="001C6CE4"/>
    <w:rsid w:val="001D5F4C"/>
    <w:rsid w:val="001D6141"/>
    <w:rsid w:val="001E7554"/>
    <w:rsid w:val="00224C62"/>
    <w:rsid w:val="00226D15"/>
    <w:rsid w:val="00251C0D"/>
    <w:rsid w:val="00265A4B"/>
    <w:rsid w:val="0028146C"/>
    <w:rsid w:val="002830F3"/>
    <w:rsid w:val="00291480"/>
    <w:rsid w:val="00297DF4"/>
    <w:rsid w:val="002A747A"/>
    <w:rsid w:val="002B0F29"/>
    <w:rsid w:val="002B150F"/>
    <w:rsid w:val="002B7185"/>
    <w:rsid w:val="002D23FE"/>
    <w:rsid w:val="002F4CEB"/>
    <w:rsid w:val="002F646F"/>
    <w:rsid w:val="003012C9"/>
    <w:rsid w:val="00315D36"/>
    <w:rsid w:val="00324B0F"/>
    <w:rsid w:val="00360168"/>
    <w:rsid w:val="0036506F"/>
    <w:rsid w:val="0037180C"/>
    <w:rsid w:val="003773B0"/>
    <w:rsid w:val="00385AD2"/>
    <w:rsid w:val="003A13E0"/>
    <w:rsid w:val="003A1D3C"/>
    <w:rsid w:val="003D0260"/>
    <w:rsid w:val="003F07D2"/>
    <w:rsid w:val="004037BF"/>
    <w:rsid w:val="00441BFC"/>
    <w:rsid w:val="00445A6E"/>
    <w:rsid w:val="00467698"/>
    <w:rsid w:val="00477115"/>
    <w:rsid w:val="004A33A7"/>
    <w:rsid w:val="004E3294"/>
    <w:rsid w:val="0053307F"/>
    <w:rsid w:val="00543674"/>
    <w:rsid w:val="00552D9A"/>
    <w:rsid w:val="005637B5"/>
    <w:rsid w:val="0056622B"/>
    <w:rsid w:val="00576D37"/>
    <w:rsid w:val="005A1342"/>
    <w:rsid w:val="005A2D24"/>
    <w:rsid w:val="005B1024"/>
    <w:rsid w:val="005C5601"/>
    <w:rsid w:val="00627054"/>
    <w:rsid w:val="00633590"/>
    <w:rsid w:val="00635ADF"/>
    <w:rsid w:val="00637782"/>
    <w:rsid w:val="0065571B"/>
    <w:rsid w:val="0068520B"/>
    <w:rsid w:val="006873EC"/>
    <w:rsid w:val="00691C31"/>
    <w:rsid w:val="006B0689"/>
    <w:rsid w:val="006B4FFF"/>
    <w:rsid w:val="006C1295"/>
    <w:rsid w:val="006C4004"/>
    <w:rsid w:val="006D2B60"/>
    <w:rsid w:val="006E14B0"/>
    <w:rsid w:val="006E65E8"/>
    <w:rsid w:val="006F3535"/>
    <w:rsid w:val="00702ACB"/>
    <w:rsid w:val="00722C37"/>
    <w:rsid w:val="007401B0"/>
    <w:rsid w:val="007527E0"/>
    <w:rsid w:val="00754287"/>
    <w:rsid w:val="00760037"/>
    <w:rsid w:val="00770455"/>
    <w:rsid w:val="007B513D"/>
    <w:rsid w:val="007B6F94"/>
    <w:rsid w:val="007C63C5"/>
    <w:rsid w:val="0084137A"/>
    <w:rsid w:val="008663F8"/>
    <w:rsid w:val="00875C52"/>
    <w:rsid w:val="008A5C2A"/>
    <w:rsid w:val="008C7735"/>
    <w:rsid w:val="008E0F92"/>
    <w:rsid w:val="008E34D5"/>
    <w:rsid w:val="008F5AA2"/>
    <w:rsid w:val="00907C85"/>
    <w:rsid w:val="00915004"/>
    <w:rsid w:val="00926E12"/>
    <w:rsid w:val="009325A6"/>
    <w:rsid w:val="009344D3"/>
    <w:rsid w:val="009420DB"/>
    <w:rsid w:val="009438C0"/>
    <w:rsid w:val="00954CF5"/>
    <w:rsid w:val="009B402F"/>
    <w:rsid w:val="009D1C98"/>
    <w:rsid w:val="009D5349"/>
    <w:rsid w:val="009F457A"/>
    <w:rsid w:val="00A11453"/>
    <w:rsid w:val="00A1235A"/>
    <w:rsid w:val="00A16D22"/>
    <w:rsid w:val="00A20F3B"/>
    <w:rsid w:val="00A36741"/>
    <w:rsid w:val="00A4691F"/>
    <w:rsid w:val="00A561C0"/>
    <w:rsid w:val="00A57B53"/>
    <w:rsid w:val="00A60298"/>
    <w:rsid w:val="00A64A68"/>
    <w:rsid w:val="00A74EF1"/>
    <w:rsid w:val="00AA3DFC"/>
    <w:rsid w:val="00AB083F"/>
    <w:rsid w:val="00AB36AC"/>
    <w:rsid w:val="00AB6716"/>
    <w:rsid w:val="00AE3BDE"/>
    <w:rsid w:val="00AF5963"/>
    <w:rsid w:val="00B07EE0"/>
    <w:rsid w:val="00B40379"/>
    <w:rsid w:val="00B52C0B"/>
    <w:rsid w:val="00B71557"/>
    <w:rsid w:val="00B752BF"/>
    <w:rsid w:val="00B759C8"/>
    <w:rsid w:val="00B91644"/>
    <w:rsid w:val="00B92C54"/>
    <w:rsid w:val="00BA4A01"/>
    <w:rsid w:val="00BB3437"/>
    <w:rsid w:val="00BB43C7"/>
    <w:rsid w:val="00BB588A"/>
    <w:rsid w:val="00BB6925"/>
    <w:rsid w:val="00BB6FEB"/>
    <w:rsid w:val="00BD6E4B"/>
    <w:rsid w:val="00BE53E6"/>
    <w:rsid w:val="00BF5041"/>
    <w:rsid w:val="00C30000"/>
    <w:rsid w:val="00C34E14"/>
    <w:rsid w:val="00C35FFE"/>
    <w:rsid w:val="00C41496"/>
    <w:rsid w:val="00CA3E76"/>
    <w:rsid w:val="00CB548E"/>
    <w:rsid w:val="00CC56E1"/>
    <w:rsid w:val="00CC64C5"/>
    <w:rsid w:val="00D040FD"/>
    <w:rsid w:val="00D14F72"/>
    <w:rsid w:val="00D15A32"/>
    <w:rsid w:val="00D2442F"/>
    <w:rsid w:val="00D461CF"/>
    <w:rsid w:val="00D5737C"/>
    <w:rsid w:val="00D6261C"/>
    <w:rsid w:val="00D808D7"/>
    <w:rsid w:val="00D95044"/>
    <w:rsid w:val="00D974FB"/>
    <w:rsid w:val="00DA04DF"/>
    <w:rsid w:val="00DA08E9"/>
    <w:rsid w:val="00DB5443"/>
    <w:rsid w:val="00DE734A"/>
    <w:rsid w:val="00DF32FB"/>
    <w:rsid w:val="00DF5653"/>
    <w:rsid w:val="00E30605"/>
    <w:rsid w:val="00E45CF3"/>
    <w:rsid w:val="00E60ADF"/>
    <w:rsid w:val="00E8749D"/>
    <w:rsid w:val="00EA7AAE"/>
    <w:rsid w:val="00EB35AD"/>
    <w:rsid w:val="00ED4FBD"/>
    <w:rsid w:val="00ED5ADE"/>
    <w:rsid w:val="00EE2979"/>
    <w:rsid w:val="00EE528F"/>
    <w:rsid w:val="00F035A3"/>
    <w:rsid w:val="00F10D31"/>
    <w:rsid w:val="00F6391D"/>
    <w:rsid w:val="00F640F6"/>
    <w:rsid w:val="00F9459D"/>
    <w:rsid w:val="00F9787C"/>
    <w:rsid w:val="00FB77CA"/>
    <w:rsid w:val="00FD20EE"/>
    <w:rsid w:val="00FE05CA"/>
    <w:rsid w:val="00FE1A78"/>
    <w:rsid w:val="00FE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4F86"/>
  <w15:docId w15:val="{70079851-1EDB-47E2-A3F1-3794C0A4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4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E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07EE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07E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44D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44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nhideWhenUsed/>
    <w:rsid w:val="009D5349"/>
    <w:rPr>
      <w:color w:val="0000FF"/>
      <w:u w:val="single"/>
    </w:rPr>
  </w:style>
  <w:style w:type="paragraph" w:styleId="ab">
    <w:name w:val="Body Text Indent"/>
    <w:basedOn w:val="a"/>
    <w:link w:val="ac"/>
    <w:uiPriority w:val="99"/>
    <w:unhideWhenUsed/>
    <w:rsid w:val="0076003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7600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165</cp:revision>
  <cp:lastPrinted>2020-01-15T07:00:00Z</cp:lastPrinted>
  <dcterms:created xsi:type="dcterms:W3CDTF">2017-10-09T07:38:00Z</dcterms:created>
  <dcterms:modified xsi:type="dcterms:W3CDTF">2022-10-14T09:30:00Z</dcterms:modified>
</cp:coreProperties>
</file>