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6F3CA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0833BB97" wp14:editId="43B03E63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38BE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3ECB497A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7CEB373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proofErr w:type="gramStart"/>
      <w:r w:rsidRPr="0027495C">
        <w:rPr>
          <w:b/>
          <w:sz w:val="36"/>
          <w:szCs w:val="36"/>
        </w:rPr>
        <w:t>П</w:t>
      </w:r>
      <w:proofErr w:type="gramEnd"/>
      <w:r w:rsidRPr="0027495C">
        <w:rPr>
          <w:b/>
          <w:sz w:val="36"/>
          <w:szCs w:val="36"/>
        </w:rPr>
        <w:t xml:space="preserve"> О С Т А Н О В Л Е Н И Е</w:t>
      </w:r>
    </w:p>
    <w:p w14:paraId="6FC70C5B" w14:textId="77777777" w:rsidR="00E97A88" w:rsidRDefault="00E97A88" w:rsidP="00E97A88">
      <w:pPr>
        <w:jc w:val="center"/>
        <w:rPr>
          <w:b/>
        </w:rPr>
      </w:pPr>
    </w:p>
    <w:p w14:paraId="4231E722" w14:textId="68E96CFA" w:rsidR="00E97A88" w:rsidRDefault="00E97A88" w:rsidP="00E97A88">
      <w:pPr>
        <w:jc w:val="center"/>
        <w:rPr>
          <w:b/>
        </w:rPr>
      </w:pPr>
      <w:r>
        <w:t>от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47EC">
        <w:t xml:space="preserve">               </w:t>
      </w:r>
      <w:r>
        <w:t xml:space="preserve">№ </w:t>
      </w:r>
    </w:p>
    <w:p w14:paraId="0F7CE8BC" w14:textId="77777777" w:rsidR="00E97A88" w:rsidRDefault="00E97A88" w:rsidP="00E97A88">
      <w:pPr>
        <w:jc w:val="center"/>
      </w:pPr>
      <w:proofErr w:type="spellStart"/>
      <w:r>
        <w:t>г</w:t>
      </w:r>
      <w:proofErr w:type="gramStart"/>
      <w:r>
        <w:t>.Л</w:t>
      </w:r>
      <w:proofErr w:type="gramEnd"/>
      <w:r>
        <w:t>абинск</w:t>
      </w:r>
      <w:proofErr w:type="spellEnd"/>
    </w:p>
    <w:p w14:paraId="45F91E8E" w14:textId="77777777" w:rsidR="00E97A88" w:rsidRPr="00E82662" w:rsidRDefault="00E97A88" w:rsidP="00E97A88">
      <w:pPr>
        <w:jc w:val="center"/>
        <w:rPr>
          <w:sz w:val="28"/>
          <w:szCs w:val="28"/>
        </w:rPr>
      </w:pPr>
    </w:p>
    <w:p w14:paraId="01161883" w14:textId="77777777" w:rsidR="00C06DC4" w:rsidRPr="00E82662" w:rsidRDefault="00C06DC4" w:rsidP="00E97A88">
      <w:pPr>
        <w:jc w:val="center"/>
        <w:rPr>
          <w:sz w:val="28"/>
          <w:szCs w:val="28"/>
        </w:rPr>
      </w:pPr>
    </w:p>
    <w:p w14:paraId="03B3AA20" w14:textId="77777777" w:rsidR="00F81942" w:rsidRDefault="00486757" w:rsidP="00F81942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F81942" w:rsidRPr="00C06DC4">
        <w:rPr>
          <w:b/>
          <w:sz w:val="28"/>
          <w:szCs w:val="28"/>
        </w:rPr>
        <w:t>от 27 апреля 2015 года № 3</w:t>
      </w:r>
      <w:r w:rsidR="00F81942">
        <w:rPr>
          <w:b/>
          <w:sz w:val="28"/>
          <w:szCs w:val="28"/>
        </w:rPr>
        <w:t>71</w:t>
      </w:r>
      <w:r w:rsidR="00F81942" w:rsidRPr="00C06DC4">
        <w:rPr>
          <w:b/>
          <w:sz w:val="28"/>
          <w:szCs w:val="28"/>
        </w:rPr>
        <w:t xml:space="preserve"> </w:t>
      </w:r>
    </w:p>
    <w:p w14:paraId="1E922FCB" w14:textId="77777777" w:rsidR="00F81942" w:rsidRPr="004A6DDD" w:rsidRDefault="00F81942" w:rsidP="00F81942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>«</w:t>
      </w:r>
      <w:r w:rsidRPr="004A6DDD">
        <w:rPr>
          <w:b/>
          <w:bCs/>
          <w:sz w:val="28"/>
          <w:szCs w:val="28"/>
        </w:rPr>
        <w:t>Об утверждении административного регламента</w:t>
      </w:r>
    </w:p>
    <w:p w14:paraId="694051FD" w14:textId="77777777" w:rsidR="00F81942" w:rsidRPr="004A6DDD" w:rsidRDefault="00F81942" w:rsidP="00F81942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 xml:space="preserve">предоставления муниципальной услуги </w:t>
      </w:r>
    </w:p>
    <w:p w14:paraId="63964F8B" w14:textId="77777777" w:rsidR="00F81942" w:rsidRPr="00C06DC4" w:rsidRDefault="00F81942" w:rsidP="00F81942">
      <w:pPr>
        <w:jc w:val="center"/>
        <w:rPr>
          <w:b/>
          <w:bCs/>
          <w:sz w:val="28"/>
          <w:szCs w:val="28"/>
        </w:rPr>
      </w:pPr>
      <w:r w:rsidRPr="004A6DDD">
        <w:rPr>
          <w:b/>
          <w:bCs/>
          <w:sz w:val="28"/>
          <w:szCs w:val="28"/>
        </w:rPr>
        <w:t>«</w:t>
      </w:r>
      <w:r>
        <w:rPr>
          <w:b/>
          <w:sz w:val="28"/>
          <w:szCs w:val="28"/>
        </w:rPr>
        <w:t>Предварительное согласование предоставления земельного участка</w:t>
      </w:r>
      <w:r w:rsidRPr="004A6DDD">
        <w:rPr>
          <w:b/>
          <w:bCs/>
          <w:sz w:val="28"/>
          <w:szCs w:val="28"/>
        </w:rPr>
        <w:t>»</w:t>
      </w:r>
    </w:p>
    <w:p w14:paraId="7BBA6420" w14:textId="4EBEAB04" w:rsidR="00C06DC4" w:rsidRDefault="00C06DC4" w:rsidP="00F81942">
      <w:pPr>
        <w:jc w:val="center"/>
        <w:rPr>
          <w:sz w:val="28"/>
          <w:szCs w:val="28"/>
        </w:rPr>
      </w:pPr>
    </w:p>
    <w:p w14:paraId="3F94ACF0" w14:textId="77777777" w:rsidR="0081462D" w:rsidRPr="0028621A" w:rsidRDefault="0081462D" w:rsidP="00232687">
      <w:pPr>
        <w:rPr>
          <w:sz w:val="28"/>
          <w:szCs w:val="28"/>
        </w:rPr>
      </w:pPr>
    </w:p>
    <w:p w14:paraId="38A02646" w14:textId="390B35B4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proofErr w:type="gramStart"/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повышения качества и доступности предоставления муниципальных услуг для населения, в соответствии с </w:t>
      </w:r>
      <w:r w:rsidR="00F32E4B" w:rsidRPr="00371E5D">
        <w:rPr>
          <w:sz w:val="28"/>
          <w:szCs w:val="28"/>
        </w:rPr>
        <w:t xml:space="preserve">Земельным кодексом Российской Федерации, Федеральным законом от 6 октября 2003 года </w:t>
      </w:r>
      <w:r w:rsidR="00F32E4B">
        <w:rPr>
          <w:sz w:val="28"/>
          <w:szCs w:val="28"/>
        </w:rPr>
        <w:t xml:space="preserve">                      </w:t>
      </w:r>
      <w:r w:rsidR="00F32E4B" w:rsidRPr="00371E5D">
        <w:rPr>
          <w:sz w:val="28"/>
          <w:szCs w:val="28"/>
        </w:rPr>
        <w:t xml:space="preserve">№ </w:t>
      </w:r>
      <w:r w:rsidR="00F32E4B">
        <w:rPr>
          <w:sz w:val="28"/>
          <w:szCs w:val="28"/>
        </w:rPr>
        <w:t xml:space="preserve"> 131-ФЗ</w:t>
      </w:r>
      <w:r w:rsidR="00F32E4B" w:rsidRPr="00371E5D">
        <w:rPr>
          <w:sz w:val="28"/>
          <w:szCs w:val="28"/>
        </w:rPr>
        <w:t xml:space="preserve"> «Об общих принципах учреждения местного самоуправления в Российской Федерации»</w:t>
      </w:r>
      <w:r w:rsidR="00F32E4B">
        <w:rPr>
          <w:sz w:val="28"/>
          <w:szCs w:val="28"/>
        </w:rPr>
        <w:t xml:space="preserve">, </w:t>
      </w:r>
      <w:r w:rsidRPr="0028621A">
        <w:rPr>
          <w:sz w:val="28"/>
          <w:szCs w:val="28"/>
        </w:rPr>
        <w:t>Федеральным 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 w:rsidR="00296347">
        <w:rPr>
          <w:sz w:val="28"/>
          <w:szCs w:val="28"/>
        </w:rPr>
        <w:t>,</w:t>
      </w:r>
      <w:r w:rsidR="00C47DD2" w:rsidRPr="00C47DD2">
        <w:rPr>
          <w:sz w:val="28"/>
          <w:szCs w:val="28"/>
        </w:rPr>
        <w:t xml:space="preserve"> </w:t>
      </w:r>
      <w:r w:rsidR="00296347">
        <w:rPr>
          <w:sz w:val="28"/>
          <w:szCs w:val="28"/>
        </w:rPr>
        <w:t>руководствуясь Уставом Лабинского городского поселения Лабинского района</w:t>
      </w:r>
      <w:r w:rsidRPr="0028621A">
        <w:rPr>
          <w:sz w:val="28"/>
          <w:szCs w:val="28"/>
        </w:rPr>
        <w:t>,</w:t>
      </w:r>
      <w:r w:rsidR="00F32E4B" w:rsidRPr="00F32E4B">
        <w:rPr>
          <w:sz w:val="28"/>
          <w:szCs w:val="28"/>
        </w:rPr>
        <w:t xml:space="preserve"> </w:t>
      </w:r>
      <w:r w:rsidR="00F32E4B">
        <w:rPr>
          <w:sz w:val="28"/>
          <w:szCs w:val="28"/>
        </w:rPr>
        <w:t>по результатам рассмотрения</w:t>
      </w:r>
      <w:proofErr w:type="gramEnd"/>
      <w:r w:rsidR="00F32E4B">
        <w:rPr>
          <w:sz w:val="28"/>
          <w:szCs w:val="28"/>
        </w:rPr>
        <w:t xml:space="preserve"> протеста </w:t>
      </w:r>
      <w:proofErr w:type="spellStart"/>
      <w:r w:rsidR="00F32E4B">
        <w:rPr>
          <w:sz w:val="28"/>
          <w:szCs w:val="28"/>
        </w:rPr>
        <w:t>Лабинской</w:t>
      </w:r>
      <w:proofErr w:type="spellEnd"/>
      <w:r w:rsidR="00F32E4B">
        <w:rPr>
          <w:sz w:val="28"/>
          <w:szCs w:val="28"/>
        </w:rPr>
        <w:t xml:space="preserve"> межрайонной прокуратуры от 15 апреля 2022 года  № </w:t>
      </w:r>
      <w:r w:rsidR="00F32E4B" w:rsidRPr="00EA3478">
        <w:rPr>
          <w:sz w:val="28"/>
          <w:szCs w:val="28"/>
        </w:rPr>
        <w:t>7-02/</w:t>
      </w:r>
      <w:r w:rsidR="00F32E4B">
        <w:rPr>
          <w:sz w:val="28"/>
          <w:szCs w:val="28"/>
        </w:rPr>
        <w:t>1237-22</w:t>
      </w:r>
      <w:r w:rsidR="00F32E4B" w:rsidRPr="00EA3478">
        <w:rPr>
          <w:sz w:val="28"/>
          <w:szCs w:val="28"/>
        </w:rPr>
        <w:t>-20030035</w:t>
      </w:r>
      <w:r w:rsidR="00F32E4B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32E4B">
        <w:rPr>
          <w:sz w:val="28"/>
          <w:szCs w:val="28"/>
        </w:rPr>
        <w:t xml:space="preserve">                                   </w:t>
      </w:r>
      <w:proofErr w:type="gramStart"/>
      <w:r w:rsidRPr="0028621A">
        <w:rPr>
          <w:sz w:val="28"/>
          <w:szCs w:val="28"/>
        </w:rPr>
        <w:t>п</w:t>
      </w:r>
      <w:proofErr w:type="gramEnd"/>
      <w:r w:rsidRPr="0028621A">
        <w:rPr>
          <w:sz w:val="28"/>
          <w:szCs w:val="28"/>
        </w:rPr>
        <w:t xml:space="preserve"> о с т а н о в л я ю:</w:t>
      </w:r>
    </w:p>
    <w:p w14:paraId="72E90EA3" w14:textId="70E0A22E" w:rsidR="001E3A01" w:rsidRPr="00F81942" w:rsidRDefault="00E97A88" w:rsidP="00C47DD2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F81942">
        <w:rPr>
          <w:bCs/>
          <w:sz w:val="28"/>
          <w:szCs w:val="28"/>
        </w:rPr>
        <w:t xml:space="preserve">Внести в </w:t>
      </w:r>
      <w:r w:rsidRPr="00F81942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F81942" w:rsidRPr="00F81942">
        <w:rPr>
          <w:sz w:val="28"/>
          <w:szCs w:val="28"/>
        </w:rPr>
        <w:t>от 27 апреля 2015 года № 371 «</w:t>
      </w:r>
      <w:r w:rsidR="00F81942" w:rsidRPr="00F81942">
        <w:rPr>
          <w:bCs/>
          <w:sz w:val="28"/>
          <w:szCs w:val="28"/>
        </w:rPr>
        <w:t>Об утверждении административного регламента</w:t>
      </w:r>
      <w:r w:rsidR="00F81942">
        <w:rPr>
          <w:sz w:val="28"/>
          <w:szCs w:val="28"/>
        </w:rPr>
        <w:t xml:space="preserve"> </w:t>
      </w:r>
      <w:r w:rsidR="00F81942" w:rsidRPr="00F81942">
        <w:rPr>
          <w:bCs/>
          <w:sz w:val="28"/>
          <w:szCs w:val="28"/>
        </w:rPr>
        <w:t>предоставления муниципальной услуги «</w:t>
      </w:r>
      <w:r w:rsidR="00F81942" w:rsidRPr="00F81942">
        <w:rPr>
          <w:sz w:val="28"/>
          <w:szCs w:val="28"/>
        </w:rPr>
        <w:t>Предварительное согласование предоставления земельного участка</w:t>
      </w:r>
      <w:r w:rsidR="00F81942" w:rsidRPr="00F81942">
        <w:rPr>
          <w:bCs/>
          <w:sz w:val="28"/>
          <w:szCs w:val="28"/>
        </w:rPr>
        <w:t>»</w:t>
      </w:r>
      <w:r w:rsidRPr="00F81942">
        <w:rPr>
          <w:sz w:val="28"/>
          <w:szCs w:val="28"/>
        </w:rPr>
        <w:t>»</w:t>
      </w:r>
      <w:r w:rsidR="001E3A01" w:rsidRPr="00F81942">
        <w:rPr>
          <w:bCs/>
          <w:sz w:val="28"/>
          <w:szCs w:val="28"/>
        </w:rPr>
        <w:t xml:space="preserve"> следующие изменения:</w:t>
      </w:r>
    </w:p>
    <w:p w14:paraId="69CA5983" w14:textId="66E1AC64" w:rsidR="003C5FBE" w:rsidRPr="00237D1B" w:rsidRDefault="006244F7" w:rsidP="00F81942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690E">
        <w:rPr>
          <w:sz w:val="28"/>
          <w:szCs w:val="28"/>
        </w:rPr>
        <w:t>1)</w:t>
      </w:r>
      <w:r w:rsidR="00BE3A0B">
        <w:rPr>
          <w:sz w:val="28"/>
          <w:szCs w:val="28"/>
        </w:rPr>
        <w:tab/>
      </w:r>
      <w:r w:rsidR="00F81942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дополнить</w:t>
      </w:r>
      <w:r w:rsidR="008D700E" w:rsidRPr="003B690E">
        <w:rPr>
          <w:sz w:val="28"/>
          <w:szCs w:val="28"/>
        </w:rPr>
        <w:t xml:space="preserve"> </w:t>
      </w:r>
      <w:r w:rsidR="008D700E">
        <w:rPr>
          <w:sz w:val="28"/>
          <w:szCs w:val="28"/>
        </w:rPr>
        <w:t>пункт 2</w:t>
      </w:r>
      <w:r w:rsidR="008D700E" w:rsidRPr="003B690E">
        <w:rPr>
          <w:sz w:val="28"/>
          <w:szCs w:val="28"/>
        </w:rPr>
        <w:t>.</w:t>
      </w:r>
      <w:r w:rsidR="00F81942">
        <w:rPr>
          <w:sz w:val="28"/>
          <w:szCs w:val="28"/>
        </w:rPr>
        <w:t>4</w:t>
      </w:r>
      <w:r w:rsidR="008D700E">
        <w:rPr>
          <w:sz w:val="28"/>
          <w:szCs w:val="28"/>
        </w:rPr>
        <w:t xml:space="preserve"> </w:t>
      </w:r>
      <w:r w:rsidR="00494942" w:rsidRPr="003B690E">
        <w:rPr>
          <w:sz w:val="28"/>
          <w:szCs w:val="28"/>
        </w:rPr>
        <w:t>приложения к постановлению</w:t>
      </w:r>
      <w:r w:rsidR="00494942">
        <w:rPr>
          <w:sz w:val="28"/>
          <w:szCs w:val="28"/>
        </w:rPr>
        <w:t xml:space="preserve"> подпункта</w:t>
      </w:r>
      <w:r w:rsidR="00ED3E9B">
        <w:rPr>
          <w:sz w:val="28"/>
          <w:szCs w:val="28"/>
        </w:rPr>
        <w:t>м</w:t>
      </w:r>
      <w:r w:rsidR="00494942">
        <w:rPr>
          <w:sz w:val="28"/>
          <w:szCs w:val="28"/>
        </w:rPr>
        <w:t>и</w:t>
      </w:r>
      <w:r w:rsidR="00F81942">
        <w:rPr>
          <w:sz w:val="28"/>
          <w:szCs w:val="28"/>
        </w:rPr>
        <w:t xml:space="preserve"> 2.</w:t>
      </w:r>
      <w:r w:rsidR="00F720AE">
        <w:rPr>
          <w:sz w:val="28"/>
          <w:szCs w:val="28"/>
        </w:rPr>
        <w:t>4</w:t>
      </w:r>
      <w:r w:rsidR="00F81942">
        <w:rPr>
          <w:sz w:val="28"/>
          <w:szCs w:val="28"/>
        </w:rPr>
        <w:t xml:space="preserve">.2, </w:t>
      </w:r>
      <w:r w:rsidR="0078580F">
        <w:rPr>
          <w:sz w:val="28"/>
          <w:szCs w:val="28"/>
        </w:rPr>
        <w:t>2.4.3 и 2.4.4</w:t>
      </w:r>
      <w:r w:rsidR="008D700E" w:rsidRPr="003B690E">
        <w:rPr>
          <w:sz w:val="28"/>
          <w:szCs w:val="28"/>
        </w:rPr>
        <w:t xml:space="preserve"> </w:t>
      </w:r>
      <w:r w:rsidR="00494942">
        <w:rPr>
          <w:sz w:val="28"/>
          <w:szCs w:val="28"/>
        </w:rPr>
        <w:t>следующего содержания</w:t>
      </w:r>
      <w:r w:rsidR="00A40FAD" w:rsidRPr="00237D1B">
        <w:rPr>
          <w:sz w:val="28"/>
          <w:szCs w:val="28"/>
        </w:rPr>
        <w:t>:</w:t>
      </w:r>
    </w:p>
    <w:p w14:paraId="12D8F78B" w14:textId="4BCF36E7" w:rsidR="003C5FBE" w:rsidRPr="005D611C" w:rsidRDefault="00FF3375" w:rsidP="00ED3E9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8580F">
        <w:rPr>
          <w:sz w:val="28"/>
          <w:szCs w:val="28"/>
        </w:rPr>
        <w:t>2.</w:t>
      </w:r>
      <w:r w:rsidR="00ED3E9B">
        <w:rPr>
          <w:sz w:val="28"/>
          <w:szCs w:val="28"/>
        </w:rPr>
        <w:t>4</w:t>
      </w:r>
      <w:r w:rsidR="003C5FBE" w:rsidRPr="00237D1B">
        <w:rPr>
          <w:sz w:val="28"/>
          <w:szCs w:val="28"/>
        </w:rPr>
        <w:t>.</w:t>
      </w:r>
      <w:r w:rsidR="0078580F">
        <w:rPr>
          <w:sz w:val="28"/>
          <w:szCs w:val="28"/>
        </w:rPr>
        <w:t>2</w:t>
      </w:r>
      <w:r w:rsidR="0078580F" w:rsidRPr="005D611C">
        <w:rPr>
          <w:sz w:val="28"/>
          <w:szCs w:val="28"/>
        </w:rPr>
        <w:t>.</w:t>
      </w:r>
      <w:r w:rsidR="00ED3E9B" w:rsidRPr="005D611C">
        <w:rPr>
          <w:sz w:val="28"/>
          <w:szCs w:val="28"/>
        </w:rPr>
        <w:t xml:space="preserve"> </w:t>
      </w:r>
      <w:r w:rsidR="005D611C" w:rsidRPr="005D611C">
        <w:rPr>
          <w:color w:val="22272F"/>
          <w:sz w:val="28"/>
          <w:szCs w:val="28"/>
          <w:shd w:val="clear" w:color="auto" w:fill="FFFFFF"/>
        </w:rPr>
        <w:t>В случае</w:t>
      </w:r>
      <w:proofErr w:type="gramStart"/>
      <w:r w:rsidR="005D611C" w:rsidRPr="005D611C">
        <w:rPr>
          <w:color w:val="22272F"/>
          <w:sz w:val="28"/>
          <w:szCs w:val="28"/>
          <w:shd w:val="clear" w:color="auto" w:fill="FFFFFF"/>
        </w:rPr>
        <w:t>,</w:t>
      </w:r>
      <w:proofErr w:type="gramEnd"/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 </w:t>
      </w:r>
      <w:hyperlink r:id="rId9" w:anchor="/document/12124625/entry/35" w:history="1">
        <w:r w:rsidR="005D611C" w:rsidRPr="005D611C">
          <w:rPr>
            <w:rStyle w:val="af"/>
            <w:color w:val="auto"/>
            <w:sz w:val="28"/>
            <w:szCs w:val="28"/>
            <w:u w:val="none"/>
            <w:shd w:val="clear" w:color="auto" w:fill="FFFFFF"/>
          </w:rPr>
          <w:t>статьей 3.5</w:t>
        </w:r>
      </w:hyperlink>
      <w:r w:rsidR="005D611C" w:rsidRPr="005D611C">
        <w:rPr>
          <w:color w:val="22272F"/>
          <w:sz w:val="28"/>
          <w:szCs w:val="28"/>
          <w:shd w:val="clear" w:color="auto" w:fill="FFFFFF"/>
        </w:rPr>
        <w:t> Федерального закона от 25 октября 2001 года № 137-ФЗ «О введении в действие Земельного кодекса Российской Федерации», срок может быть продлен не более чем до</w:t>
      </w:r>
      <w:r w:rsidR="00F32E4B">
        <w:rPr>
          <w:color w:val="22272F"/>
          <w:sz w:val="28"/>
          <w:szCs w:val="28"/>
          <w:shd w:val="clear" w:color="auto" w:fill="FFFFFF"/>
        </w:rPr>
        <w:t xml:space="preserve"> 45</w:t>
      </w:r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r w:rsidR="00F32E4B">
        <w:rPr>
          <w:color w:val="22272F"/>
          <w:sz w:val="28"/>
          <w:szCs w:val="28"/>
          <w:shd w:val="clear" w:color="auto" w:fill="FFFFFF"/>
        </w:rPr>
        <w:t xml:space="preserve">календарных </w:t>
      </w:r>
      <w:r w:rsidR="005D611C" w:rsidRPr="005D611C">
        <w:rPr>
          <w:color w:val="22272F"/>
          <w:sz w:val="28"/>
          <w:szCs w:val="28"/>
          <w:shd w:val="clear" w:color="auto" w:fill="FFFFFF"/>
        </w:rPr>
        <w:t>дней со дня поступления заявления о предварительном согласовании предоставления земельного участка</w:t>
      </w:r>
      <w:r w:rsidR="005D611C" w:rsidRPr="005D611C">
        <w:rPr>
          <w:sz w:val="28"/>
          <w:szCs w:val="28"/>
        </w:rPr>
        <w:t>.</w:t>
      </w:r>
    </w:p>
    <w:p w14:paraId="39A4051E" w14:textId="51B2C45F" w:rsidR="005D611C" w:rsidRDefault="00494942" w:rsidP="00D263BA">
      <w:pPr>
        <w:suppressAutoHyphens/>
        <w:ind w:firstLine="708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</w:t>
      </w:r>
      <w:r w:rsidR="0078580F">
        <w:rPr>
          <w:sz w:val="28"/>
          <w:szCs w:val="28"/>
        </w:rPr>
        <w:t>2.4</w:t>
      </w:r>
      <w:r w:rsidR="00EA13D4" w:rsidRPr="00237D1B">
        <w:rPr>
          <w:sz w:val="28"/>
          <w:szCs w:val="28"/>
        </w:rPr>
        <w:t>.</w:t>
      </w:r>
      <w:r w:rsidR="0078580F">
        <w:rPr>
          <w:sz w:val="28"/>
          <w:szCs w:val="28"/>
        </w:rPr>
        <w:t>3</w:t>
      </w:r>
      <w:r w:rsidR="005D611C">
        <w:rPr>
          <w:sz w:val="28"/>
          <w:szCs w:val="28"/>
        </w:rPr>
        <w:t>.</w:t>
      </w:r>
      <w:r w:rsidR="00D263BA" w:rsidRPr="00D263BA">
        <w:rPr>
          <w:color w:val="22272F"/>
          <w:sz w:val="23"/>
          <w:szCs w:val="23"/>
          <w:shd w:val="clear" w:color="auto" w:fill="FFFFFF"/>
        </w:rPr>
        <w:t xml:space="preserve"> </w:t>
      </w:r>
      <w:proofErr w:type="gramStart"/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При </w:t>
      </w:r>
      <w:r w:rsidR="0078580F" w:rsidRPr="005D611C">
        <w:rPr>
          <w:color w:val="22272F"/>
          <w:sz w:val="28"/>
          <w:szCs w:val="28"/>
          <w:shd w:val="clear" w:color="auto" w:fill="FFFFFF"/>
        </w:rPr>
        <w:t>обмен</w:t>
      </w:r>
      <w:r w:rsidR="005D611C" w:rsidRPr="005D611C">
        <w:rPr>
          <w:color w:val="22272F"/>
          <w:sz w:val="28"/>
          <w:szCs w:val="28"/>
          <w:shd w:val="clear" w:color="auto" w:fill="FFFFFF"/>
        </w:rPr>
        <w:t>е</w:t>
      </w:r>
      <w:r w:rsidR="0078580F" w:rsidRPr="005D611C">
        <w:rPr>
          <w:color w:val="22272F"/>
          <w:sz w:val="28"/>
          <w:szCs w:val="28"/>
          <w:shd w:val="clear" w:color="auto" w:fill="FFFFFF"/>
        </w:rPr>
        <w:t xml:space="preserve"> одного или нескольких земельных участков, находящихся в государственной или муниципальной собственности, на один или несколько земельных участков, находящихся в частной собственности</w:t>
      </w:r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r w:rsidR="005D611C">
        <w:rPr>
          <w:color w:val="22272F"/>
          <w:sz w:val="28"/>
          <w:szCs w:val="28"/>
          <w:shd w:val="clear" w:color="auto" w:fill="FFFFFF"/>
        </w:rPr>
        <w:t>в соответствии с</w:t>
      </w:r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r w:rsidR="005D611C">
        <w:rPr>
          <w:rStyle w:val="af2"/>
          <w:i w:val="0"/>
          <w:iCs w:val="0"/>
          <w:color w:val="22272F"/>
          <w:sz w:val="28"/>
          <w:szCs w:val="28"/>
        </w:rPr>
        <w:t>п</w:t>
      </w:r>
      <w:r w:rsidR="005D611C" w:rsidRPr="005D611C">
        <w:rPr>
          <w:rStyle w:val="af2"/>
          <w:i w:val="0"/>
          <w:iCs w:val="0"/>
          <w:color w:val="22272F"/>
          <w:sz w:val="28"/>
          <w:szCs w:val="28"/>
        </w:rPr>
        <w:t>остановлени</w:t>
      </w:r>
      <w:r w:rsidR="005D611C">
        <w:rPr>
          <w:rStyle w:val="af2"/>
          <w:i w:val="0"/>
          <w:iCs w:val="0"/>
          <w:color w:val="22272F"/>
          <w:sz w:val="28"/>
          <w:szCs w:val="28"/>
        </w:rPr>
        <w:t>ем</w:t>
      </w:r>
      <w:r w:rsidR="005D611C" w:rsidRPr="005D611C">
        <w:rPr>
          <w:color w:val="22272F"/>
          <w:sz w:val="28"/>
          <w:szCs w:val="28"/>
        </w:rPr>
        <w:t> Правительства РФ от </w:t>
      </w:r>
      <w:r w:rsidR="005D611C" w:rsidRPr="005D611C">
        <w:rPr>
          <w:rStyle w:val="af2"/>
          <w:i w:val="0"/>
          <w:iCs w:val="0"/>
          <w:color w:val="22272F"/>
          <w:sz w:val="28"/>
          <w:szCs w:val="28"/>
        </w:rPr>
        <w:t>9</w:t>
      </w:r>
      <w:r w:rsidR="005D611C" w:rsidRPr="005D611C">
        <w:rPr>
          <w:color w:val="22272F"/>
          <w:sz w:val="28"/>
          <w:szCs w:val="28"/>
        </w:rPr>
        <w:t> </w:t>
      </w:r>
      <w:r w:rsidR="005D611C" w:rsidRPr="005D611C">
        <w:rPr>
          <w:rStyle w:val="af2"/>
          <w:i w:val="0"/>
          <w:iCs w:val="0"/>
          <w:color w:val="22272F"/>
          <w:sz w:val="28"/>
          <w:szCs w:val="28"/>
        </w:rPr>
        <w:t>апреля</w:t>
      </w:r>
      <w:r w:rsidR="005D611C" w:rsidRPr="005D611C">
        <w:rPr>
          <w:color w:val="22272F"/>
          <w:sz w:val="28"/>
          <w:szCs w:val="28"/>
        </w:rPr>
        <w:t> </w:t>
      </w:r>
      <w:r w:rsidR="005D611C" w:rsidRPr="005D611C">
        <w:rPr>
          <w:rStyle w:val="af2"/>
          <w:i w:val="0"/>
          <w:iCs w:val="0"/>
          <w:color w:val="22272F"/>
          <w:sz w:val="28"/>
          <w:szCs w:val="28"/>
        </w:rPr>
        <w:t>2022</w:t>
      </w:r>
      <w:r w:rsidR="005D611C" w:rsidRPr="005D611C">
        <w:rPr>
          <w:color w:val="22272F"/>
          <w:sz w:val="28"/>
          <w:szCs w:val="28"/>
        </w:rPr>
        <w:t> года № </w:t>
      </w:r>
      <w:r w:rsidR="005D611C" w:rsidRPr="005D611C">
        <w:rPr>
          <w:rStyle w:val="af2"/>
          <w:i w:val="0"/>
          <w:iCs w:val="0"/>
          <w:color w:val="22272F"/>
          <w:sz w:val="28"/>
          <w:szCs w:val="28"/>
        </w:rPr>
        <w:t>629</w:t>
      </w:r>
      <w:r w:rsidR="005D611C" w:rsidRPr="005D611C">
        <w:rPr>
          <w:color w:val="22272F"/>
          <w:sz w:val="28"/>
          <w:szCs w:val="28"/>
        </w:rPr>
        <w:t xml:space="preserve"> </w:t>
      </w:r>
      <w:r w:rsidR="005D611C" w:rsidRPr="005D611C">
        <w:rPr>
          <w:color w:val="22272F"/>
          <w:sz w:val="28"/>
          <w:szCs w:val="28"/>
          <w:shd w:val="clear" w:color="auto" w:fill="FFFFFF"/>
        </w:rPr>
        <w:lastRenderedPageBreak/>
        <w:t>«Об особенностях регулирования земельных отношений в Российской Федерации в 2022 году» процедуры, предусмотренные  </w:t>
      </w:r>
      <w:r w:rsidR="005D611C" w:rsidRPr="005D611C">
        <w:rPr>
          <w:sz w:val="28"/>
          <w:szCs w:val="28"/>
          <w:shd w:val="clear" w:color="auto" w:fill="FFFFFF"/>
        </w:rPr>
        <w:t>пунктом 7 статьи 39.15</w:t>
      </w:r>
      <w:r w:rsidR="005D611C" w:rsidRPr="005D611C">
        <w:rPr>
          <w:color w:val="22272F"/>
          <w:sz w:val="28"/>
          <w:szCs w:val="28"/>
          <w:shd w:val="clear" w:color="auto" w:fill="FFFFFF"/>
        </w:rPr>
        <w:t>  Земельного кодекса Российской Федерации, осуществляются в срок не</w:t>
      </w:r>
      <w:proofErr w:type="gramEnd"/>
      <w:r w:rsidR="005D611C" w:rsidRPr="005D611C">
        <w:rPr>
          <w:color w:val="22272F"/>
          <w:sz w:val="28"/>
          <w:szCs w:val="28"/>
          <w:shd w:val="clear" w:color="auto" w:fill="FFFFFF"/>
        </w:rPr>
        <w:t xml:space="preserve"> более 14 календарных дней</w:t>
      </w:r>
      <w:r w:rsidR="005D611C">
        <w:rPr>
          <w:color w:val="22272F"/>
          <w:sz w:val="28"/>
          <w:szCs w:val="28"/>
          <w:shd w:val="clear" w:color="auto" w:fill="FFFFFF"/>
        </w:rPr>
        <w:t>;</w:t>
      </w:r>
    </w:p>
    <w:p w14:paraId="2180FD91" w14:textId="5224578A" w:rsidR="00EA13D4" w:rsidRPr="005D611C" w:rsidRDefault="005D611C" w:rsidP="00D263BA">
      <w:pPr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>2.4.4</w:t>
      </w:r>
      <w:r w:rsidR="00EA13D4" w:rsidRPr="005D611C">
        <w:rPr>
          <w:sz w:val="28"/>
          <w:szCs w:val="28"/>
        </w:rPr>
        <w:t>.</w:t>
      </w:r>
      <w:r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proofErr w:type="gramStart"/>
      <w:r w:rsidRPr="005D611C">
        <w:rPr>
          <w:color w:val="22272F"/>
          <w:sz w:val="28"/>
          <w:szCs w:val="28"/>
          <w:shd w:val="clear" w:color="auto" w:fill="FFFFFF"/>
        </w:rPr>
        <w:t xml:space="preserve">При обмене одного или нескольких земельных участков, находящихся в государственной или муниципальной собственности, на один или несколько земельных участков, находящихся в частной собственности </w:t>
      </w:r>
      <w:r>
        <w:rPr>
          <w:color w:val="22272F"/>
          <w:sz w:val="28"/>
          <w:szCs w:val="28"/>
          <w:shd w:val="clear" w:color="auto" w:fill="FFFFFF"/>
        </w:rPr>
        <w:t>соответствии с</w:t>
      </w:r>
      <w:r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r>
        <w:rPr>
          <w:rStyle w:val="af2"/>
          <w:i w:val="0"/>
          <w:iCs w:val="0"/>
          <w:color w:val="22272F"/>
          <w:sz w:val="28"/>
          <w:szCs w:val="28"/>
        </w:rPr>
        <w:t>п</w:t>
      </w:r>
      <w:r w:rsidRPr="005D611C">
        <w:rPr>
          <w:rStyle w:val="af2"/>
          <w:i w:val="0"/>
          <w:iCs w:val="0"/>
          <w:color w:val="22272F"/>
          <w:sz w:val="28"/>
          <w:szCs w:val="28"/>
        </w:rPr>
        <w:t>остановлени</w:t>
      </w:r>
      <w:r>
        <w:rPr>
          <w:rStyle w:val="af2"/>
          <w:i w:val="0"/>
          <w:iCs w:val="0"/>
          <w:color w:val="22272F"/>
          <w:sz w:val="28"/>
          <w:szCs w:val="28"/>
        </w:rPr>
        <w:t>ем</w:t>
      </w:r>
      <w:r w:rsidRPr="005D611C">
        <w:rPr>
          <w:color w:val="22272F"/>
          <w:sz w:val="28"/>
          <w:szCs w:val="28"/>
        </w:rPr>
        <w:t>  Правительства РФ от </w:t>
      </w:r>
      <w:r w:rsidRPr="005D611C">
        <w:rPr>
          <w:rStyle w:val="af2"/>
          <w:i w:val="0"/>
          <w:iCs w:val="0"/>
          <w:color w:val="22272F"/>
          <w:sz w:val="28"/>
          <w:szCs w:val="28"/>
        </w:rPr>
        <w:t>9</w:t>
      </w:r>
      <w:r w:rsidRPr="005D611C">
        <w:rPr>
          <w:color w:val="22272F"/>
          <w:sz w:val="28"/>
          <w:szCs w:val="28"/>
        </w:rPr>
        <w:t> </w:t>
      </w:r>
      <w:r w:rsidRPr="005D611C">
        <w:rPr>
          <w:rStyle w:val="af2"/>
          <w:i w:val="0"/>
          <w:iCs w:val="0"/>
          <w:color w:val="22272F"/>
          <w:sz w:val="28"/>
          <w:szCs w:val="28"/>
        </w:rPr>
        <w:t>апреля</w:t>
      </w:r>
      <w:r w:rsidRPr="005D611C">
        <w:rPr>
          <w:color w:val="22272F"/>
          <w:sz w:val="28"/>
          <w:szCs w:val="28"/>
        </w:rPr>
        <w:t> </w:t>
      </w:r>
      <w:r w:rsidRPr="005D611C">
        <w:rPr>
          <w:rStyle w:val="af2"/>
          <w:i w:val="0"/>
          <w:iCs w:val="0"/>
          <w:color w:val="22272F"/>
          <w:sz w:val="28"/>
          <w:szCs w:val="28"/>
        </w:rPr>
        <w:t>2022</w:t>
      </w:r>
      <w:r w:rsidRPr="005D611C">
        <w:rPr>
          <w:color w:val="22272F"/>
          <w:sz w:val="28"/>
          <w:szCs w:val="28"/>
        </w:rPr>
        <w:t> года № </w:t>
      </w:r>
      <w:r w:rsidRPr="005D611C">
        <w:rPr>
          <w:rStyle w:val="af2"/>
          <w:i w:val="0"/>
          <w:iCs w:val="0"/>
          <w:color w:val="22272F"/>
          <w:sz w:val="28"/>
          <w:szCs w:val="28"/>
        </w:rPr>
        <w:t>629</w:t>
      </w:r>
      <w:r w:rsidRPr="005D611C">
        <w:rPr>
          <w:color w:val="22272F"/>
          <w:sz w:val="28"/>
          <w:szCs w:val="28"/>
        </w:rPr>
        <w:t xml:space="preserve"> </w:t>
      </w:r>
      <w:r w:rsidRPr="005D611C">
        <w:rPr>
          <w:color w:val="22272F"/>
          <w:sz w:val="28"/>
          <w:szCs w:val="28"/>
          <w:shd w:val="clear" w:color="auto" w:fill="FFFFFF"/>
        </w:rPr>
        <w:t>«Об особенностях регулирования земельных отношений в Российской Федерации в 2022 году процедуры, предусмотренные  </w:t>
      </w:r>
      <w:r w:rsidRPr="005D611C">
        <w:rPr>
          <w:sz w:val="28"/>
          <w:szCs w:val="28"/>
          <w:shd w:val="clear" w:color="auto" w:fill="FFFFFF"/>
        </w:rPr>
        <w:t>пунктом 7</w:t>
      </w:r>
      <w:r>
        <w:rPr>
          <w:sz w:val="28"/>
          <w:szCs w:val="28"/>
          <w:shd w:val="clear" w:color="auto" w:fill="FFFFFF"/>
        </w:rPr>
        <w:t>.1</w:t>
      </w:r>
      <w:r w:rsidRPr="005D611C">
        <w:rPr>
          <w:sz w:val="28"/>
          <w:szCs w:val="28"/>
          <w:shd w:val="clear" w:color="auto" w:fill="FFFFFF"/>
        </w:rPr>
        <w:t xml:space="preserve"> статьи 39.15</w:t>
      </w:r>
      <w:r w:rsidRPr="005D611C">
        <w:rPr>
          <w:color w:val="22272F"/>
          <w:sz w:val="28"/>
          <w:szCs w:val="28"/>
          <w:shd w:val="clear" w:color="auto" w:fill="FFFFFF"/>
        </w:rPr>
        <w:t>  Земельного кодекса Российской Федерации, осуществляются в срок не более</w:t>
      </w:r>
      <w:proofErr w:type="gramEnd"/>
      <w:r w:rsidRPr="005D611C">
        <w:rPr>
          <w:color w:val="22272F"/>
          <w:sz w:val="28"/>
          <w:szCs w:val="28"/>
          <w:shd w:val="clear" w:color="auto" w:fill="FFFFFF"/>
        </w:rPr>
        <w:t xml:space="preserve"> </w:t>
      </w:r>
      <w:r>
        <w:rPr>
          <w:color w:val="22272F"/>
          <w:sz w:val="28"/>
          <w:szCs w:val="28"/>
          <w:shd w:val="clear" w:color="auto" w:fill="FFFFFF"/>
        </w:rPr>
        <w:t>20</w:t>
      </w:r>
      <w:r w:rsidRPr="005D611C">
        <w:rPr>
          <w:color w:val="22272F"/>
          <w:sz w:val="28"/>
          <w:szCs w:val="28"/>
          <w:shd w:val="clear" w:color="auto" w:fill="FFFFFF"/>
        </w:rPr>
        <w:t xml:space="preserve"> календарных дней»</w:t>
      </w:r>
      <w:r>
        <w:rPr>
          <w:color w:val="22272F"/>
          <w:sz w:val="28"/>
          <w:szCs w:val="28"/>
          <w:shd w:val="clear" w:color="auto" w:fill="FFFFFF"/>
        </w:rPr>
        <w:t>.</w:t>
      </w:r>
    </w:p>
    <w:p w14:paraId="6C8C660F" w14:textId="77777777" w:rsidR="00E82662" w:rsidRPr="00E82662" w:rsidRDefault="00895B13" w:rsidP="00E82662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82662">
        <w:rPr>
          <w:sz w:val="28"/>
          <w:szCs w:val="28"/>
        </w:rPr>
        <w:t>2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r w:rsidR="00E82662" w:rsidRPr="00E82662">
        <w:rPr>
          <w:color w:val="000000"/>
          <w:sz w:val="28"/>
          <w:szCs w:val="28"/>
        </w:rPr>
        <w:t>Отделу делопроизводства администрации (</w:t>
      </w:r>
      <w:proofErr w:type="spellStart"/>
      <w:r w:rsidR="00E82662" w:rsidRPr="00E82662">
        <w:rPr>
          <w:color w:val="000000"/>
          <w:sz w:val="28"/>
          <w:szCs w:val="28"/>
        </w:rPr>
        <w:t>Переходько</w:t>
      </w:r>
      <w:proofErr w:type="spellEnd"/>
      <w:r w:rsidR="00E82662" w:rsidRPr="00E82662">
        <w:rPr>
          <w:color w:val="000000"/>
          <w:sz w:val="28"/>
          <w:szCs w:val="28"/>
        </w:rPr>
        <w:t xml:space="preserve"> О.А.) настоящее постановление опубликовать на сайте «</w:t>
      </w:r>
      <w:proofErr w:type="gramStart"/>
      <w:r w:rsidR="00E82662" w:rsidRPr="00E82662">
        <w:rPr>
          <w:color w:val="000000"/>
          <w:sz w:val="28"/>
          <w:szCs w:val="28"/>
        </w:rPr>
        <w:t>Лабинск-официальный</w:t>
      </w:r>
      <w:proofErr w:type="gramEnd"/>
      <w:r w:rsidR="00E82662" w:rsidRPr="00E82662">
        <w:rPr>
          <w:color w:val="000000"/>
          <w:sz w:val="28"/>
          <w:szCs w:val="28"/>
        </w:rPr>
        <w:t xml:space="preserve">» по адресу: </w:t>
      </w:r>
      <w:hyperlink r:id="rId10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E82662" w:rsidRPr="00E826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E82662" w:rsidRPr="00E82662">
          <w:rPr>
            <w:rStyle w:val="af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E82662" w:rsidRPr="00E826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14:paraId="078FF1BE" w14:textId="77777777" w:rsidR="00E422CD" w:rsidRPr="00E422CD" w:rsidRDefault="00895B13" w:rsidP="0081462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3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</w:r>
      <w:proofErr w:type="gramStart"/>
      <w:r w:rsidR="00E422CD" w:rsidRPr="00E422CD">
        <w:rPr>
          <w:sz w:val="28"/>
          <w:szCs w:val="28"/>
        </w:rPr>
        <w:t>Контроль за</w:t>
      </w:r>
      <w:proofErr w:type="gramEnd"/>
      <w:r w:rsidR="00E422CD" w:rsidRPr="00E422CD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E3215D0" w14:textId="7389C678" w:rsidR="00E97A88" w:rsidRPr="008B02E8" w:rsidRDefault="00895B13" w:rsidP="00BA4128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E82662">
        <w:rPr>
          <w:sz w:val="28"/>
          <w:szCs w:val="28"/>
        </w:rPr>
        <w:t>4</w:t>
      </w:r>
      <w:r w:rsidR="00E97A88" w:rsidRPr="00E82662">
        <w:rPr>
          <w:sz w:val="28"/>
          <w:szCs w:val="28"/>
        </w:rPr>
        <w:t>.</w:t>
      </w:r>
      <w:r w:rsidR="00E97A88" w:rsidRPr="00E82662">
        <w:rPr>
          <w:sz w:val="28"/>
          <w:szCs w:val="28"/>
        </w:rPr>
        <w:tab/>
        <w:t>Постановление</w:t>
      </w:r>
      <w:r w:rsidR="00E97A88" w:rsidRPr="008B02E8">
        <w:rPr>
          <w:sz w:val="28"/>
          <w:szCs w:val="28"/>
        </w:rPr>
        <w:t xml:space="preserve"> вступает в силу со дня его официального опубликования.</w:t>
      </w:r>
    </w:p>
    <w:p w14:paraId="527B9F95" w14:textId="77777777" w:rsidR="00E97A88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BA5FADB" w14:textId="77777777" w:rsidR="00EA13D4" w:rsidRDefault="00EA13D4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9959AB1" w14:textId="77777777" w:rsidR="00E97A88" w:rsidRPr="008B02E8" w:rsidRDefault="00EA13D4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97A88" w:rsidRPr="008B02E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5B5C714F" w14:textId="4C18A1C4" w:rsidR="00C74C80" w:rsidRDefault="00E97A88" w:rsidP="00EA13D4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545ED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  <w:r w:rsidR="00E422CD">
        <w:rPr>
          <w:sz w:val="28"/>
          <w:szCs w:val="28"/>
        </w:rPr>
        <w:t xml:space="preserve">С.В. </w:t>
      </w:r>
      <w:proofErr w:type="spellStart"/>
      <w:r w:rsidR="00E422CD">
        <w:rPr>
          <w:sz w:val="28"/>
          <w:szCs w:val="28"/>
        </w:rPr>
        <w:t>Шеремет</w:t>
      </w:r>
      <w:proofErr w:type="spellEnd"/>
    </w:p>
    <w:p w14:paraId="0473CAF4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693DB1A7" w14:textId="77777777" w:rsidR="00C74C80" w:rsidRDefault="00C74C80" w:rsidP="00C06DC4">
      <w:pPr>
        <w:jc w:val="center"/>
        <w:rPr>
          <w:b/>
          <w:sz w:val="28"/>
          <w:szCs w:val="28"/>
        </w:rPr>
      </w:pPr>
    </w:p>
    <w:p w14:paraId="7ED54AA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79DD397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5CCB297C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79036DE2" w14:textId="77777777" w:rsidR="00EA13D4" w:rsidRDefault="00EA13D4" w:rsidP="00C06DC4">
      <w:pPr>
        <w:jc w:val="center"/>
        <w:rPr>
          <w:b/>
          <w:sz w:val="28"/>
          <w:szCs w:val="28"/>
        </w:rPr>
      </w:pPr>
    </w:p>
    <w:p w14:paraId="1F3047D4" w14:textId="77777777" w:rsidR="006A0E6B" w:rsidRDefault="006A0E6B" w:rsidP="00E422CD">
      <w:pPr>
        <w:rPr>
          <w:b/>
          <w:sz w:val="28"/>
          <w:szCs w:val="28"/>
        </w:rPr>
      </w:pPr>
    </w:p>
    <w:p w14:paraId="7BB94327" w14:textId="77777777" w:rsidR="00494942" w:rsidRDefault="00494942" w:rsidP="00E422CD">
      <w:pPr>
        <w:rPr>
          <w:b/>
          <w:sz w:val="28"/>
          <w:szCs w:val="28"/>
        </w:rPr>
      </w:pPr>
    </w:p>
    <w:p w14:paraId="7442C7F3" w14:textId="77777777" w:rsidR="00C47DD2" w:rsidRDefault="00C47DD2" w:rsidP="00E422CD">
      <w:pPr>
        <w:rPr>
          <w:b/>
          <w:sz w:val="28"/>
          <w:szCs w:val="28"/>
        </w:rPr>
      </w:pPr>
    </w:p>
    <w:p w14:paraId="40FDA226" w14:textId="77777777" w:rsidR="00C47DD2" w:rsidRDefault="00C47DD2" w:rsidP="00E422CD">
      <w:pPr>
        <w:rPr>
          <w:b/>
          <w:sz w:val="28"/>
          <w:szCs w:val="28"/>
        </w:rPr>
      </w:pPr>
    </w:p>
    <w:p w14:paraId="5D4262CC" w14:textId="77777777" w:rsidR="00C47DD2" w:rsidRDefault="00C47DD2" w:rsidP="00E422CD">
      <w:pPr>
        <w:rPr>
          <w:b/>
          <w:sz w:val="28"/>
          <w:szCs w:val="28"/>
        </w:rPr>
      </w:pPr>
    </w:p>
    <w:p w14:paraId="56D50187" w14:textId="77777777" w:rsidR="00C47DD2" w:rsidRDefault="00C47DD2" w:rsidP="00E422CD">
      <w:pPr>
        <w:rPr>
          <w:b/>
          <w:sz w:val="28"/>
          <w:szCs w:val="28"/>
        </w:rPr>
      </w:pPr>
    </w:p>
    <w:p w14:paraId="44A87494" w14:textId="77777777" w:rsidR="00C47DD2" w:rsidRDefault="00C47DD2" w:rsidP="00E422CD">
      <w:pPr>
        <w:rPr>
          <w:b/>
          <w:sz w:val="28"/>
          <w:szCs w:val="28"/>
        </w:rPr>
      </w:pPr>
    </w:p>
    <w:p w14:paraId="0D8D381F" w14:textId="77777777" w:rsidR="00C47DD2" w:rsidRDefault="00C47DD2" w:rsidP="00E422CD">
      <w:pPr>
        <w:rPr>
          <w:b/>
          <w:sz w:val="28"/>
          <w:szCs w:val="28"/>
        </w:rPr>
      </w:pPr>
    </w:p>
    <w:p w14:paraId="7DAEB561" w14:textId="77777777" w:rsidR="00C47DD2" w:rsidRDefault="00C47DD2" w:rsidP="00E422CD">
      <w:pPr>
        <w:rPr>
          <w:b/>
          <w:sz w:val="28"/>
          <w:szCs w:val="28"/>
        </w:rPr>
      </w:pPr>
    </w:p>
    <w:p w14:paraId="32714C51" w14:textId="77777777" w:rsidR="00C47DD2" w:rsidRDefault="00C47DD2" w:rsidP="00E422CD">
      <w:pPr>
        <w:rPr>
          <w:b/>
          <w:sz w:val="28"/>
          <w:szCs w:val="28"/>
        </w:rPr>
      </w:pPr>
    </w:p>
    <w:p w14:paraId="3F897F7D" w14:textId="77777777" w:rsidR="00C47DD2" w:rsidRDefault="00C47DD2" w:rsidP="00E422CD">
      <w:pPr>
        <w:rPr>
          <w:b/>
          <w:sz w:val="28"/>
          <w:szCs w:val="28"/>
        </w:rPr>
      </w:pPr>
    </w:p>
    <w:p w14:paraId="0D5220EA" w14:textId="77777777" w:rsidR="00494942" w:rsidRDefault="00494942" w:rsidP="00E422CD">
      <w:pPr>
        <w:rPr>
          <w:b/>
          <w:sz w:val="28"/>
          <w:szCs w:val="28"/>
        </w:rPr>
      </w:pPr>
    </w:p>
    <w:p w14:paraId="1A404957" w14:textId="77777777" w:rsidR="00C06DC4" w:rsidRPr="00C06DC4" w:rsidRDefault="00C06DC4" w:rsidP="00C06DC4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lastRenderedPageBreak/>
        <w:t>ЛИСТ СОГЛАСОВАНИЯ</w:t>
      </w:r>
    </w:p>
    <w:p w14:paraId="2F4A405C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проекта постановления администрации</w:t>
      </w:r>
    </w:p>
    <w:p w14:paraId="4E93D446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Лабинского городского поселения Лабинского района</w:t>
      </w:r>
    </w:p>
    <w:p w14:paraId="18436CE1" w14:textId="77777777" w:rsidR="00C06DC4" w:rsidRPr="00C06DC4" w:rsidRDefault="00C06DC4" w:rsidP="00C06DC4">
      <w:pPr>
        <w:jc w:val="center"/>
        <w:rPr>
          <w:sz w:val="28"/>
          <w:szCs w:val="28"/>
        </w:rPr>
      </w:pPr>
      <w:r w:rsidRPr="00C06DC4">
        <w:rPr>
          <w:sz w:val="28"/>
          <w:szCs w:val="28"/>
        </w:rPr>
        <w:t>от __________________ № ______________</w:t>
      </w:r>
    </w:p>
    <w:p w14:paraId="64DFC756" w14:textId="77777777" w:rsidR="00C47DD2" w:rsidRPr="00C47DD2" w:rsidRDefault="00C06DC4" w:rsidP="00C47DD2">
      <w:pPr>
        <w:jc w:val="center"/>
        <w:rPr>
          <w:sz w:val="28"/>
          <w:szCs w:val="28"/>
        </w:rPr>
      </w:pPr>
      <w:r w:rsidRPr="00C47DD2">
        <w:rPr>
          <w:sz w:val="28"/>
          <w:szCs w:val="28"/>
        </w:rPr>
        <w:t>«</w:t>
      </w:r>
      <w:r w:rsidR="00C47DD2" w:rsidRPr="00C47DD2">
        <w:rPr>
          <w:bCs/>
          <w:sz w:val="28"/>
          <w:szCs w:val="28"/>
        </w:rPr>
        <w:t xml:space="preserve">О внесении изменений в </w:t>
      </w:r>
      <w:r w:rsidR="00C47DD2" w:rsidRPr="00C47DD2">
        <w:rPr>
          <w:sz w:val="28"/>
          <w:szCs w:val="28"/>
        </w:rPr>
        <w:t xml:space="preserve">постановление администрации Лабинского городского поселения Лабинского района от 27 апреля 2015 года № 371 </w:t>
      </w:r>
    </w:p>
    <w:p w14:paraId="77EF199D" w14:textId="77777777" w:rsidR="00C47DD2" w:rsidRPr="00C47DD2" w:rsidRDefault="00C47DD2" w:rsidP="00C47DD2">
      <w:pPr>
        <w:jc w:val="center"/>
        <w:rPr>
          <w:bCs/>
          <w:sz w:val="28"/>
          <w:szCs w:val="28"/>
        </w:rPr>
      </w:pPr>
      <w:r w:rsidRPr="00C47DD2">
        <w:rPr>
          <w:sz w:val="28"/>
          <w:szCs w:val="28"/>
        </w:rPr>
        <w:t>«</w:t>
      </w:r>
      <w:r w:rsidRPr="00C47DD2">
        <w:rPr>
          <w:bCs/>
          <w:sz w:val="28"/>
          <w:szCs w:val="28"/>
        </w:rPr>
        <w:t>Об утверждении административного регламента</w:t>
      </w:r>
    </w:p>
    <w:p w14:paraId="2AB6810A" w14:textId="77777777" w:rsidR="00C47DD2" w:rsidRPr="00C47DD2" w:rsidRDefault="00C47DD2" w:rsidP="00C47DD2">
      <w:pPr>
        <w:jc w:val="center"/>
        <w:rPr>
          <w:bCs/>
          <w:sz w:val="28"/>
          <w:szCs w:val="28"/>
        </w:rPr>
      </w:pPr>
      <w:r w:rsidRPr="00C47DD2">
        <w:rPr>
          <w:bCs/>
          <w:sz w:val="28"/>
          <w:szCs w:val="28"/>
        </w:rPr>
        <w:t xml:space="preserve">предоставления муниципальной услуги </w:t>
      </w:r>
    </w:p>
    <w:p w14:paraId="368130C7" w14:textId="77777777" w:rsidR="00C47DD2" w:rsidRPr="00C47DD2" w:rsidRDefault="00C47DD2" w:rsidP="00C47DD2">
      <w:pPr>
        <w:jc w:val="center"/>
        <w:rPr>
          <w:bCs/>
          <w:sz w:val="28"/>
          <w:szCs w:val="28"/>
        </w:rPr>
      </w:pPr>
      <w:r w:rsidRPr="00C47DD2">
        <w:rPr>
          <w:bCs/>
          <w:sz w:val="28"/>
          <w:szCs w:val="28"/>
        </w:rPr>
        <w:t>«</w:t>
      </w:r>
      <w:r w:rsidRPr="00C47DD2">
        <w:rPr>
          <w:sz w:val="28"/>
          <w:szCs w:val="28"/>
        </w:rPr>
        <w:t>Предварительное согласование предоставления земельного участка</w:t>
      </w:r>
      <w:r w:rsidRPr="00C47DD2">
        <w:rPr>
          <w:bCs/>
          <w:sz w:val="28"/>
          <w:szCs w:val="28"/>
        </w:rPr>
        <w:t>»</w:t>
      </w:r>
    </w:p>
    <w:p w14:paraId="21D048BF" w14:textId="44B4BDBD" w:rsidR="00E82662" w:rsidRDefault="00E82662" w:rsidP="00C47DD2">
      <w:pPr>
        <w:jc w:val="center"/>
        <w:rPr>
          <w:sz w:val="28"/>
          <w:szCs w:val="28"/>
        </w:rPr>
      </w:pPr>
    </w:p>
    <w:p w14:paraId="105ED795" w14:textId="77777777" w:rsidR="0081462D" w:rsidRPr="00C06DC4" w:rsidRDefault="0081462D" w:rsidP="00E82662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650"/>
        <w:gridCol w:w="2529"/>
      </w:tblGrid>
      <w:tr w:rsidR="00E422CD" w14:paraId="29D7FF68" w14:textId="77777777" w:rsidTr="00E422CD">
        <w:tc>
          <w:tcPr>
            <w:tcW w:w="6650" w:type="dxa"/>
          </w:tcPr>
          <w:p w14:paraId="41F2B4F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внесен:</w:t>
            </w:r>
          </w:p>
          <w:p w14:paraId="1714B69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Заместитель главы администрации</w:t>
            </w:r>
          </w:p>
          <w:p w14:paraId="10AD1F9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5CA2875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22E6B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А.Н. Сиротин</w:t>
            </w:r>
          </w:p>
        </w:tc>
      </w:tr>
      <w:tr w:rsidR="00E422CD" w14:paraId="46E6DCD9" w14:textId="77777777" w:rsidTr="00E422CD">
        <w:tc>
          <w:tcPr>
            <w:tcW w:w="6650" w:type="dxa"/>
          </w:tcPr>
          <w:p w14:paraId="5E6E11B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Составитель проекта: </w:t>
            </w:r>
          </w:p>
          <w:p w14:paraId="4189F9B3" w14:textId="77777777" w:rsidR="00D263BA" w:rsidRPr="00E422CD" w:rsidRDefault="00E422CD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</w:t>
            </w:r>
            <w:r w:rsidR="00D263BA" w:rsidRPr="00E422CD">
              <w:rPr>
                <w:sz w:val="28"/>
                <w:szCs w:val="28"/>
              </w:rPr>
              <w:t>управления</w:t>
            </w:r>
          </w:p>
          <w:p w14:paraId="653D2F80" w14:textId="77777777" w:rsidR="00D263BA" w:rsidRPr="00E422CD" w:rsidRDefault="00D263BA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52590E46" w14:textId="77543BC8" w:rsidR="00E422CD" w:rsidRPr="00E422CD" w:rsidRDefault="00D263BA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</w:tc>
        <w:tc>
          <w:tcPr>
            <w:tcW w:w="2529" w:type="dxa"/>
          </w:tcPr>
          <w:p w14:paraId="3D85631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136D35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F5607EB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527AAA5F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  <w:tr w:rsidR="00E422CD" w14:paraId="7A428982" w14:textId="77777777" w:rsidTr="00E422CD">
        <w:tc>
          <w:tcPr>
            <w:tcW w:w="6650" w:type="dxa"/>
          </w:tcPr>
          <w:p w14:paraId="21B33E9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475AEFA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Проект согласован:</w:t>
            </w:r>
          </w:p>
          <w:p w14:paraId="61C6918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управления</w:t>
            </w:r>
          </w:p>
          <w:p w14:paraId="19C9A05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71806B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  <w:p w14:paraId="1FC6524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6503A2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Заведующий сектором </w:t>
            </w:r>
            <w:proofErr w:type="gramStart"/>
            <w:r w:rsidRPr="00E422CD">
              <w:rPr>
                <w:sz w:val="28"/>
                <w:szCs w:val="28"/>
              </w:rPr>
              <w:t>правового</w:t>
            </w:r>
            <w:proofErr w:type="gramEnd"/>
          </w:p>
          <w:p w14:paraId="1ED4A0E6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обеспечения администрации</w:t>
            </w:r>
          </w:p>
          <w:p w14:paraId="5E2D552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1FBA18EE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Начальник отдела делопроизводства</w:t>
            </w:r>
          </w:p>
          <w:p w14:paraId="5FE0D8C9" w14:textId="65A22D18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администрации</w:t>
            </w:r>
            <w:r w:rsidRPr="00E422CD">
              <w:rPr>
                <w:sz w:val="28"/>
                <w:szCs w:val="28"/>
              </w:rPr>
              <w:tab/>
            </w:r>
            <w:r w:rsidRPr="00E422CD">
              <w:rPr>
                <w:sz w:val="28"/>
                <w:szCs w:val="28"/>
              </w:rPr>
              <w:tab/>
            </w:r>
          </w:p>
        </w:tc>
        <w:tc>
          <w:tcPr>
            <w:tcW w:w="2529" w:type="dxa"/>
          </w:tcPr>
          <w:p w14:paraId="4FE98FE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E41840D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         </w:t>
            </w:r>
          </w:p>
          <w:p w14:paraId="4273D458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70A603D7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BEE4113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С.В. </w:t>
            </w:r>
            <w:proofErr w:type="spellStart"/>
            <w:r w:rsidRPr="00E422CD">
              <w:rPr>
                <w:sz w:val="28"/>
                <w:szCs w:val="28"/>
              </w:rPr>
              <w:t>Муллагареева</w:t>
            </w:r>
            <w:proofErr w:type="spellEnd"/>
          </w:p>
          <w:p w14:paraId="6E433404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32F6D8C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6D8A6381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Г.В. </w:t>
            </w:r>
            <w:proofErr w:type="spellStart"/>
            <w:r w:rsidRPr="00E422CD">
              <w:rPr>
                <w:sz w:val="28"/>
                <w:szCs w:val="28"/>
              </w:rPr>
              <w:t>Шамрицкая</w:t>
            </w:r>
            <w:proofErr w:type="spellEnd"/>
            <w:r w:rsidRPr="00E422CD">
              <w:rPr>
                <w:sz w:val="28"/>
                <w:szCs w:val="28"/>
              </w:rPr>
              <w:t xml:space="preserve">  </w:t>
            </w:r>
          </w:p>
          <w:p w14:paraId="71184F49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4CA69470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</w:p>
          <w:p w14:paraId="29CB6085" w14:textId="77777777" w:rsidR="00E422CD" w:rsidRPr="00E422CD" w:rsidRDefault="00E422CD" w:rsidP="00E422CD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О.А. </w:t>
            </w:r>
            <w:proofErr w:type="spellStart"/>
            <w:r w:rsidRPr="00E422CD">
              <w:rPr>
                <w:sz w:val="28"/>
                <w:szCs w:val="28"/>
              </w:rPr>
              <w:t>Переходько</w:t>
            </w:r>
            <w:proofErr w:type="spellEnd"/>
          </w:p>
        </w:tc>
      </w:tr>
      <w:tr w:rsidR="00E82662" w:rsidRPr="006E6B3D" w14:paraId="6DA2B1EE" w14:textId="77777777" w:rsidTr="00CE0501">
        <w:tc>
          <w:tcPr>
            <w:tcW w:w="6650" w:type="dxa"/>
          </w:tcPr>
          <w:p w14:paraId="21187E2E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43AD6258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72BF85DA" w14:textId="77777777" w:rsidTr="00CE0501">
        <w:tc>
          <w:tcPr>
            <w:tcW w:w="9179" w:type="dxa"/>
            <w:gridSpan w:val="2"/>
          </w:tcPr>
          <w:p w14:paraId="1590E575" w14:textId="24CD8639" w:rsidR="00E82662" w:rsidRPr="006E6B3D" w:rsidRDefault="00E82662" w:rsidP="00494942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Заявка на рассылку: отдел делопроизводства</w:t>
            </w:r>
            <w:r w:rsidR="00F32E4B" w:rsidRPr="00E422CD">
              <w:rPr>
                <w:sz w:val="28"/>
                <w:szCs w:val="28"/>
              </w:rPr>
              <w:t xml:space="preserve"> </w:t>
            </w:r>
            <w:r w:rsidR="00F32E4B" w:rsidRPr="00E422CD">
              <w:rPr>
                <w:sz w:val="28"/>
                <w:szCs w:val="28"/>
              </w:rPr>
              <w:t>администрации</w:t>
            </w:r>
            <w:r w:rsidRPr="006E6B3D">
              <w:rPr>
                <w:sz w:val="28"/>
                <w:szCs w:val="28"/>
              </w:rPr>
              <w:t xml:space="preserve">, </w:t>
            </w:r>
            <w:proofErr w:type="spellStart"/>
            <w:r w:rsidRPr="006E6B3D">
              <w:rPr>
                <w:sz w:val="28"/>
                <w:szCs w:val="28"/>
              </w:rPr>
              <w:t>Лабинская</w:t>
            </w:r>
            <w:proofErr w:type="spellEnd"/>
            <w:r w:rsidRPr="006E6B3D">
              <w:rPr>
                <w:sz w:val="28"/>
                <w:szCs w:val="28"/>
              </w:rPr>
              <w:t xml:space="preserve"> межрайонная прокуратура, </w:t>
            </w:r>
            <w:r w:rsidR="00E422CD" w:rsidRPr="00E422CD">
              <w:rPr>
                <w:sz w:val="28"/>
                <w:szCs w:val="28"/>
                <w:lang w:eastAsia="en-US"/>
              </w:rPr>
              <w:t>сектор правового обеспечения</w:t>
            </w:r>
            <w:r w:rsidR="00F32E4B" w:rsidRPr="00E422CD">
              <w:rPr>
                <w:sz w:val="28"/>
                <w:szCs w:val="28"/>
              </w:rPr>
              <w:t xml:space="preserve"> </w:t>
            </w:r>
            <w:r w:rsidR="00F32E4B" w:rsidRPr="00E422CD">
              <w:rPr>
                <w:sz w:val="28"/>
                <w:szCs w:val="28"/>
              </w:rPr>
              <w:t>администрации</w:t>
            </w:r>
            <w:bookmarkStart w:id="0" w:name="_GoBack"/>
            <w:bookmarkEnd w:id="0"/>
            <w:r w:rsidRPr="006E6B3D">
              <w:rPr>
                <w:sz w:val="28"/>
                <w:szCs w:val="28"/>
              </w:rPr>
              <w:t xml:space="preserve">, </w:t>
            </w:r>
            <w:r w:rsidR="00494942">
              <w:rPr>
                <w:sz w:val="28"/>
                <w:szCs w:val="28"/>
              </w:rPr>
              <w:t xml:space="preserve">управление </w:t>
            </w:r>
            <w:r w:rsidR="00494942" w:rsidRPr="00E422CD">
              <w:rPr>
                <w:sz w:val="28"/>
                <w:szCs w:val="28"/>
              </w:rPr>
              <w:t>муниципального имущества, архитектуры</w:t>
            </w:r>
            <w:r w:rsidR="00494942">
              <w:rPr>
                <w:sz w:val="28"/>
                <w:szCs w:val="28"/>
              </w:rPr>
              <w:t xml:space="preserve"> </w:t>
            </w:r>
            <w:r w:rsidR="00494942" w:rsidRPr="00E422CD">
              <w:rPr>
                <w:sz w:val="28"/>
                <w:szCs w:val="28"/>
              </w:rPr>
              <w:t>и земельных отношений администрации</w:t>
            </w:r>
            <w:r w:rsidRPr="006E6B3D">
              <w:rPr>
                <w:sz w:val="28"/>
                <w:szCs w:val="28"/>
              </w:rPr>
              <w:t xml:space="preserve"> – 2 экз.</w:t>
            </w:r>
          </w:p>
        </w:tc>
      </w:tr>
      <w:tr w:rsidR="00E82662" w:rsidRPr="006E6B3D" w14:paraId="7EED378F" w14:textId="77777777" w:rsidTr="00CE0501">
        <w:tc>
          <w:tcPr>
            <w:tcW w:w="6650" w:type="dxa"/>
          </w:tcPr>
          <w:p w14:paraId="387EFFE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14:paraId="7B2CC0CB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</w:tc>
      </w:tr>
      <w:tr w:rsidR="00E82662" w:rsidRPr="006E6B3D" w14:paraId="1BA918B1" w14:textId="77777777" w:rsidTr="00CE0501">
        <w:tc>
          <w:tcPr>
            <w:tcW w:w="6650" w:type="dxa"/>
          </w:tcPr>
          <w:p w14:paraId="6D79670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  <w:r w:rsidRPr="006E6B3D">
              <w:rPr>
                <w:sz w:val="28"/>
                <w:szCs w:val="28"/>
              </w:rPr>
              <w:t>Заявку составил:</w:t>
            </w:r>
          </w:p>
          <w:p w14:paraId="3D0F59EA" w14:textId="77777777" w:rsidR="00D263BA" w:rsidRPr="00E422CD" w:rsidRDefault="00E422CD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Главный специалист </w:t>
            </w:r>
            <w:r w:rsidR="00D263BA" w:rsidRPr="00E422CD">
              <w:rPr>
                <w:sz w:val="28"/>
                <w:szCs w:val="28"/>
              </w:rPr>
              <w:t>управления</w:t>
            </w:r>
          </w:p>
          <w:p w14:paraId="10F9440C" w14:textId="77777777" w:rsidR="00D263BA" w:rsidRPr="00E422CD" w:rsidRDefault="00D263BA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муниципального имущества, архитектуры</w:t>
            </w:r>
          </w:p>
          <w:p w14:paraId="64C84572" w14:textId="45B43243" w:rsidR="00E82662" w:rsidRPr="006E6B3D" w:rsidRDefault="00D263BA" w:rsidP="00D263BA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>и земельных отношений администрации</w:t>
            </w:r>
          </w:p>
        </w:tc>
        <w:tc>
          <w:tcPr>
            <w:tcW w:w="2529" w:type="dxa"/>
          </w:tcPr>
          <w:p w14:paraId="721D044C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5E3AC84D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10231302" w14:textId="77777777" w:rsidR="00E82662" w:rsidRPr="006E6B3D" w:rsidRDefault="00E82662" w:rsidP="00CE0501">
            <w:pPr>
              <w:jc w:val="both"/>
              <w:rPr>
                <w:sz w:val="28"/>
                <w:szCs w:val="28"/>
              </w:rPr>
            </w:pPr>
          </w:p>
          <w:p w14:paraId="2C9CEFD2" w14:textId="518DEA30" w:rsidR="00E82662" w:rsidRPr="006E6B3D" w:rsidRDefault="00E422CD" w:rsidP="00CE0501">
            <w:pPr>
              <w:jc w:val="both"/>
              <w:rPr>
                <w:sz w:val="28"/>
                <w:szCs w:val="28"/>
              </w:rPr>
            </w:pPr>
            <w:r w:rsidRPr="00E422CD">
              <w:rPr>
                <w:sz w:val="28"/>
                <w:szCs w:val="28"/>
              </w:rPr>
              <w:t xml:space="preserve">И.В. </w:t>
            </w:r>
            <w:proofErr w:type="spellStart"/>
            <w:r w:rsidRPr="00E422CD">
              <w:rPr>
                <w:sz w:val="28"/>
                <w:szCs w:val="28"/>
              </w:rPr>
              <w:t>Копанева</w:t>
            </w:r>
            <w:proofErr w:type="spellEnd"/>
          </w:p>
        </w:tc>
      </w:tr>
    </w:tbl>
    <w:p w14:paraId="41250A21" w14:textId="77777777" w:rsidR="00E82662" w:rsidRDefault="00E82662" w:rsidP="00E82662">
      <w:pPr>
        <w:jc w:val="both"/>
      </w:pPr>
    </w:p>
    <w:p w14:paraId="450266EF" w14:textId="77777777" w:rsidR="001E3A01" w:rsidRDefault="001E3A01" w:rsidP="00E82662">
      <w:pPr>
        <w:jc w:val="center"/>
      </w:pPr>
    </w:p>
    <w:sectPr w:rsidR="001E3A01" w:rsidSect="00E82662">
      <w:headerReference w:type="even" r:id="rId12"/>
      <w:headerReference w:type="default" r:id="rId13"/>
      <w:headerReference w:type="first" r:id="rId14"/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2F81B7" w14:textId="77777777" w:rsidR="008F2677" w:rsidRDefault="008F2677">
      <w:r>
        <w:separator/>
      </w:r>
    </w:p>
  </w:endnote>
  <w:endnote w:type="continuationSeparator" w:id="0">
    <w:p w14:paraId="4A8B6AC6" w14:textId="77777777" w:rsidR="008F2677" w:rsidRDefault="008F2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382C9" w14:textId="77777777" w:rsidR="008F2677" w:rsidRDefault="008F2677">
      <w:r>
        <w:separator/>
      </w:r>
    </w:p>
  </w:footnote>
  <w:footnote w:type="continuationSeparator" w:id="0">
    <w:p w14:paraId="2BB4B161" w14:textId="77777777" w:rsidR="008F2677" w:rsidRDefault="008F2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89AD0A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E6B67">
      <w:rPr>
        <w:rStyle w:val="a8"/>
        <w:noProof/>
      </w:rPr>
      <w:t>5</w:t>
    </w:r>
    <w:r>
      <w:rPr>
        <w:rStyle w:val="a8"/>
      </w:rPr>
      <w:fldChar w:fldCharType="end"/>
    </w:r>
  </w:p>
  <w:p w14:paraId="48C05217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71267"/>
      <w:docPartObj>
        <w:docPartGallery w:val="Page Numbers (Top of Page)"/>
        <w:docPartUnique/>
      </w:docPartObj>
    </w:sdtPr>
    <w:sdtEndPr/>
    <w:sdtContent>
      <w:p w14:paraId="275BF09C" w14:textId="77777777" w:rsidR="000E6B67" w:rsidRDefault="00670EA1" w:rsidP="000E6B67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2E4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4AB75" w14:textId="297BA8A4" w:rsidR="00494942" w:rsidRDefault="00494942" w:rsidP="00494942">
    <w:pPr>
      <w:pStyle w:val="a6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A88"/>
    <w:rsid w:val="00000F58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1CC4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37C1"/>
    <w:rsid w:val="00114478"/>
    <w:rsid w:val="00114A35"/>
    <w:rsid w:val="00114FB1"/>
    <w:rsid w:val="00116639"/>
    <w:rsid w:val="00116921"/>
    <w:rsid w:val="00116B3F"/>
    <w:rsid w:val="0011705B"/>
    <w:rsid w:val="001205A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7B5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67575"/>
    <w:rsid w:val="00167D4C"/>
    <w:rsid w:val="0017033E"/>
    <w:rsid w:val="00170426"/>
    <w:rsid w:val="00170D29"/>
    <w:rsid w:val="001713ED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AB3"/>
    <w:rsid w:val="00230D3A"/>
    <w:rsid w:val="00230E8F"/>
    <w:rsid w:val="0023132B"/>
    <w:rsid w:val="002313C8"/>
    <w:rsid w:val="00231510"/>
    <w:rsid w:val="00232687"/>
    <w:rsid w:val="00234A5F"/>
    <w:rsid w:val="0023508E"/>
    <w:rsid w:val="00236E89"/>
    <w:rsid w:val="00237D1B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82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87BBB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6347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57A20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2EB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77D3"/>
    <w:rsid w:val="00487FA4"/>
    <w:rsid w:val="004902DE"/>
    <w:rsid w:val="00491045"/>
    <w:rsid w:val="00492A69"/>
    <w:rsid w:val="00492BA2"/>
    <w:rsid w:val="00492FF1"/>
    <w:rsid w:val="00493075"/>
    <w:rsid w:val="004947C5"/>
    <w:rsid w:val="00494942"/>
    <w:rsid w:val="00495618"/>
    <w:rsid w:val="0049638C"/>
    <w:rsid w:val="004A168B"/>
    <w:rsid w:val="004A26B8"/>
    <w:rsid w:val="004A2D3C"/>
    <w:rsid w:val="004A3FFC"/>
    <w:rsid w:val="004A4146"/>
    <w:rsid w:val="004A69EE"/>
    <w:rsid w:val="004A6DDD"/>
    <w:rsid w:val="004B0EAF"/>
    <w:rsid w:val="004B16D4"/>
    <w:rsid w:val="004B1C83"/>
    <w:rsid w:val="004B238C"/>
    <w:rsid w:val="004B424B"/>
    <w:rsid w:val="004B42C4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65AF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5EDD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9B6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5F70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611C"/>
    <w:rsid w:val="005D78DF"/>
    <w:rsid w:val="005D7B96"/>
    <w:rsid w:val="005E052A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D8D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924"/>
    <w:rsid w:val="00627CE5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B3D"/>
    <w:rsid w:val="006E6E98"/>
    <w:rsid w:val="006F17D9"/>
    <w:rsid w:val="006F182C"/>
    <w:rsid w:val="006F216F"/>
    <w:rsid w:val="006F4957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3DC"/>
    <w:rsid w:val="007304BF"/>
    <w:rsid w:val="0073150C"/>
    <w:rsid w:val="00731B0C"/>
    <w:rsid w:val="007324D6"/>
    <w:rsid w:val="007342CD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206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5ED5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80F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0C3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2A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3D36"/>
    <w:rsid w:val="007F4E5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62D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41A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196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DD0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BF9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00E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677"/>
    <w:rsid w:val="008F4551"/>
    <w:rsid w:val="008F4FF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3C38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EEE"/>
    <w:rsid w:val="00A82331"/>
    <w:rsid w:val="00A834C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0E2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3C16"/>
    <w:rsid w:val="00C03FB9"/>
    <w:rsid w:val="00C05005"/>
    <w:rsid w:val="00C06A45"/>
    <w:rsid w:val="00C06DC4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7743"/>
    <w:rsid w:val="00C47DD2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77F13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4DB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63BA"/>
    <w:rsid w:val="00D2760E"/>
    <w:rsid w:val="00D30EF3"/>
    <w:rsid w:val="00D314BF"/>
    <w:rsid w:val="00D32016"/>
    <w:rsid w:val="00D32A0F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3CF6"/>
    <w:rsid w:val="00DC416C"/>
    <w:rsid w:val="00DC45AE"/>
    <w:rsid w:val="00DC5550"/>
    <w:rsid w:val="00DC70CE"/>
    <w:rsid w:val="00DC715A"/>
    <w:rsid w:val="00DC719C"/>
    <w:rsid w:val="00DD24A0"/>
    <w:rsid w:val="00DD296A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1904"/>
    <w:rsid w:val="00E422CD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591"/>
    <w:rsid w:val="00E81CD1"/>
    <w:rsid w:val="00E82662"/>
    <w:rsid w:val="00E82C1E"/>
    <w:rsid w:val="00E839B3"/>
    <w:rsid w:val="00E8529B"/>
    <w:rsid w:val="00E86CBE"/>
    <w:rsid w:val="00E87A97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4B71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3E9B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4B"/>
    <w:rsid w:val="00F32ECF"/>
    <w:rsid w:val="00F32F98"/>
    <w:rsid w:val="00F33682"/>
    <w:rsid w:val="00F34035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0AE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942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4C1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44"/>
    <w:rsid w:val="00FE72D6"/>
    <w:rsid w:val="00FE7B5A"/>
    <w:rsid w:val="00FF0474"/>
    <w:rsid w:val="00FF0BAD"/>
    <w:rsid w:val="00FF28ED"/>
    <w:rsid w:val="00FF2E58"/>
    <w:rsid w:val="00FF2F9D"/>
    <w:rsid w:val="00FF3375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4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character" w:styleId="af2">
    <w:name w:val="Emphasis"/>
    <w:basedOn w:val="a0"/>
    <w:uiPriority w:val="20"/>
    <w:qFormat/>
    <w:rsid w:val="005D611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D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6F49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F49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E82662"/>
    <w:rPr>
      <w:color w:val="0000FF"/>
      <w:u w:val="single"/>
    </w:rPr>
  </w:style>
  <w:style w:type="paragraph" w:styleId="af0">
    <w:name w:val="No Spacing"/>
    <w:uiPriority w:val="1"/>
    <w:qFormat/>
    <w:rsid w:val="00FF3375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E422CD"/>
    <w:rPr>
      <w:b/>
      <w:bCs/>
      <w:color w:val="106BBE"/>
    </w:rPr>
  </w:style>
  <w:style w:type="character" w:styleId="af2">
    <w:name w:val="Emphasis"/>
    <w:basedOn w:val="a0"/>
    <w:uiPriority w:val="20"/>
    <w:qFormat/>
    <w:rsid w:val="005D61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DB0EF-55F8-42B1-80D1-2BE9B0AF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4</cp:revision>
  <cp:lastPrinted>2022-06-20T08:09:00Z</cp:lastPrinted>
  <dcterms:created xsi:type="dcterms:W3CDTF">2022-06-07T08:36:00Z</dcterms:created>
  <dcterms:modified xsi:type="dcterms:W3CDTF">2022-06-20T08:09:00Z</dcterms:modified>
</cp:coreProperties>
</file>