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4623C" w14:textId="77777777" w:rsidR="00F31054" w:rsidRDefault="0001336A">
      <w:pPr>
        <w:jc w:val="center"/>
      </w:pPr>
      <w:r>
        <w:rPr>
          <w:b/>
          <w:noProof/>
          <w:sz w:val="36"/>
        </w:rPr>
        <w:drawing>
          <wp:inline distT="0" distB="0" distL="0" distR="0" wp14:anchorId="07AE0919" wp14:editId="3A9FC139">
            <wp:extent cx="438153" cy="542925"/>
            <wp:effectExtent l="0" t="0" r="0" b="9525"/>
            <wp:docPr id="513359485" name="Рисунок 1" descr="Лабинское ГП Одноцв_6(последний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3" cy="5429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4F96F9E" w14:textId="77777777" w:rsidR="00F31054" w:rsidRDefault="0001336A">
      <w:pPr>
        <w:jc w:val="center"/>
        <w:rPr>
          <w:b/>
          <w:szCs w:val="24"/>
        </w:rPr>
      </w:pPr>
      <w:r>
        <w:rPr>
          <w:b/>
          <w:szCs w:val="24"/>
        </w:rPr>
        <w:t>АДМИНИСТРАЦИЯ ЛАБИНСКОГО ГОРОДСКОГО ПОСЕЛЕНИЯ</w:t>
      </w:r>
    </w:p>
    <w:p w14:paraId="703BAF60" w14:textId="77777777" w:rsidR="00F31054" w:rsidRDefault="0001336A">
      <w:pPr>
        <w:jc w:val="center"/>
        <w:rPr>
          <w:b/>
          <w:szCs w:val="24"/>
        </w:rPr>
      </w:pPr>
      <w:r>
        <w:rPr>
          <w:b/>
          <w:szCs w:val="24"/>
        </w:rPr>
        <w:t xml:space="preserve">ЛАБИНСКОГО РАЙОНА </w:t>
      </w:r>
    </w:p>
    <w:p w14:paraId="3CC3F1CF" w14:textId="77777777" w:rsidR="00F31054" w:rsidRDefault="0001336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44205675" w14:textId="77777777" w:rsidR="00F31054" w:rsidRDefault="00F31054">
      <w:pPr>
        <w:jc w:val="center"/>
        <w:rPr>
          <w:b/>
          <w:szCs w:val="24"/>
        </w:rPr>
      </w:pPr>
    </w:p>
    <w:p w14:paraId="27A1B28D" w14:textId="17C3FF3E" w:rsidR="00F31054" w:rsidRDefault="0001336A">
      <w:pPr>
        <w:jc w:val="center"/>
        <w:rPr>
          <w:szCs w:val="24"/>
        </w:rPr>
      </w:pPr>
      <w:r>
        <w:rPr>
          <w:szCs w:val="24"/>
        </w:rPr>
        <w:t xml:space="preserve">от </w:t>
      </w:r>
      <w:r w:rsidR="003025FE">
        <w:rPr>
          <w:szCs w:val="24"/>
        </w:rPr>
        <w:t>09.11.2023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</w:t>
      </w:r>
      <w:r w:rsidR="003025FE">
        <w:rPr>
          <w:szCs w:val="24"/>
        </w:rPr>
        <w:t xml:space="preserve">                                      </w:t>
      </w:r>
      <w:r>
        <w:rPr>
          <w:szCs w:val="24"/>
        </w:rPr>
        <w:t xml:space="preserve">  № </w:t>
      </w:r>
      <w:r w:rsidR="003025FE">
        <w:rPr>
          <w:szCs w:val="24"/>
        </w:rPr>
        <w:t>1250</w:t>
      </w:r>
    </w:p>
    <w:p w14:paraId="014BA238" w14:textId="77777777" w:rsidR="00F31054" w:rsidRDefault="0001336A">
      <w:pPr>
        <w:jc w:val="center"/>
        <w:rPr>
          <w:szCs w:val="24"/>
        </w:rPr>
      </w:pPr>
      <w:r>
        <w:rPr>
          <w:szCs w:val="24"/>
        </w:rPr>
        <w:t>г. Лабинск</w:t>
      </w:r>
    </w:p>
    <w:p w14:paraId="4D9AED66" w14:textId="77777777" w:rsidR="00F31054" w:rsidRDefault="00F31054">
      <w:pPr>
        <w:jc w:val="center"/>
        <w:rPr>
          <w:bCs/>
          <w:sz w:val="28"/>
          <w:szCs w:val="28"/>
        </w:rPr>
      </w:pPr>
    </w:p>
    <w:p w14:paraId="4B923E98" w14:textId="77777777" w:rsidR="00F31054" w:rsidRDefault="00F31054">
      <w:pPr>
        <w:jc w:val="center"/>
        <w:rPr>
          <w:bCs/>
          <w:sz w:val="28"/>
          <w:szCs w:val="28"/>
        </w:rPr>
      </w:pPr>
    </w:p>
    <w:p w14:paraId="1C1AF365" w14:textId="77777777" w:rsidR="00D74F3D" w:rsidRDefault="003C109B">
      <w:pPr>
        <w:pStyle w:val="1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изменения в постановление администрации </w:t>
      </w:r>
    </w:p>
    <w:p w14:paraId="59BD49B5" w14:textId="77777777" w:rsidR="00D74F3D" w:rsidRDefault="003C109B">
      <w:pPr>
        <w:pStyle w:val="1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Лабинского района </w:t>
      </w:r>
    </w:p>
    <w:p w14:paraId="4E5754F3" w14:textId="37EE56E0" w:rsidR="00F31054" w:rsidRDefault="003C109B">
      <w:pPr>
        <w:pStyle w:val="1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>от 26 октября 2023 года № 1187 «</w:t>
      </w:r>
      <w:r w:rsidR="0001336A">
        <w:rPr>
          <w:sz w:val="28"/>
          <w:szCs w:val="28"/>
        </w:rPr>
        <w:t xml:space="preserve">Об утверждении перечня целевых субсидий на 2023 год для санкционирования расходов, источником </w:t>
      </w:r>
    </w:p>
    <w:p w14:paraId="0762DFA6" w14:textId="77777777" w:rsidR="00F31054" w:rsidRDefault="0001336A">
      <w:pPr>
        <w:pStyle w:val="1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финансового обеспечения которого являются субсидии, </w:t>
      </w:r>
    </w:p>
    <w:p w14:paraId="772A8FF5" w14:textId="4F21E14F" w:rsidR="00F31054" w:rsidRDefault="0001336A">
      <w:pPr>
        <w:pStyle w:val="1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>полученные в соответствии с абзацем вторым пункта 1 статьи 78.1 Бюджетного кодекса Российской Федерации</w:t>
      </w:r>
      <w:r w:rsidR="003C109B">
        <w:rPr>
          <w:sz w:val="28"/>
          <w:szCs w:val="28"/>
        </w:rPr>
        <w:t>»</w:t>
      </w:r>
    </w:p>
    <w:p w14:paraId="36E1B419" w14:textId="77777777" w:rsidR="00F31054" w:rsidRDefault="00F31054">
      <w:pPr>
        <w:pStyle w:val="a3"/>
        <w:rPr>
          <w:sz w:val="28"/>
          <w:szCs w:val="28"/>
        </w:rPr>
      </w:pPr>
    </w:p>
    <w:p w14:paraId="0BC6F3EF" w14:textId="77777777" w:rsidR="00F31054" w:rsidRDefault="00F31054">
      <w:pPr>
        <w:pStyle w:val="a3"/>
        <w:rPr>
          <w:sz w:val="28"/>
          <w:szCs w:val="28"/>
        </w:rPr>
      </w:pPr>
    </w:p>
    <w:p w14:paraId="6A88CAEC" w14:textId="0BD72876" w:rsidR="00F31054" w:rsidRDefault="003C109B">
      <w:pPr>
        <w:pStyle w:val="a3"/>
        <w:ind w:firstLine="709"/>
      </w:pPr>
      <w:r>
        <w:rPr>
          <w:sz w:val="28"/>
          <w:szCs w:val="28"/>
        </w:rPr>
        <w:t>С целью уточнения кода целевой субсидии</w:t>
      </w:r>
      <w:r w:rsidR="0001336A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</w:t>
      </w:r>
      <w:r w:rsidR="0001336A">
        <w:rPr>
          <w:sz w:val="28"/>
          <w:szCs w:val="28"/>
        </w:rPr>
        <w:t xml:space="preserve"> Уставом Лабинского городского поселения Лабинского района, п о с т а н о в л я ю:</w:t>
      </w:r>
    </w:p>
    <w:p w14:paraId="1CDDBB4B" w14:textId="3DB10AF6" w:rsidR="00F31054" w:rsidRPr="003C109B" w:rsidRDefault="0001336A" w:rsidP="00C8315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C109B">
        <w:rPr>
          <w:sz w:val="28"/>
          <w:szCs w:val="28"/>
        </w:rPr>
        <w:t>1.</w:t>
      </w:r>
      <w:r w:rsidR="00C8315A">
        <w:rPr>
          <w:sz w:val="28"/>
          <w:szCs w:val="28"/>
        </w:rPr>
        <w:tab/>
      </w:r>
      <w:r w:rsidR="003C109B" w:rsidRPr="003C109B">
        <w:rPr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26 октября 2023 года № 1187                      «Об утверждении перечня целевых субсидий на 2023 год для санкционирования расходов, источником финансового обеспечения которого являются субсидии, полученные в соответствии с абзацем вторым пункта 1 статьи 78.1 Бюджетног</w:t>
      </w:r>
      <w:r w:rsidR="003C109B">
        <w:rPr>
          <w:sz w:val="28"/>
          <w:szCs w:val="28"/>
        </w:rPr>
        <w:t xml:space="preserve">о </w:t>
      </w:r>
      <w:r w:rsidR="003C109B" w:rsidRPr="003C109B">
        <w:rPr>
          <w:sz w:val="28"/>
          <w:szCs w:val="28"/>
        </w:rPr>
        <w:t>кодекса Российской Федерации», заменив в графе «</w:t>
      </w:r>
      <w:r w:rsidR="003C109B" w:rsidRPr="003C109B">
        <w:rPr>
          <w:color w:val="22272F"/>
          <w:kern w:val="0"/>
          <w:sz w:val="28"/>
          <w:szCs w:val="28"/>
        </w:rPr>
        <w:t xml:space="preserve">Код целевой субсидии» Перечня </w:t>
      </w:r>
      <w:r w:rsidR="003C109B" w:rsidRPr="003C109B">
        <w:rPr>
          <w:kern w:val="0"/>
          <w:sz w:val="28"/>
          <w:szCs w:val="28"/>
        </w:rPr>
        <w:t>цифры «123004009» цифрами «4009».</w:t>
      </w:r>
    </w:p>
    <w:p w14:paraId="0166F3E2" w14:textId="75E52C9D" w:rsidR="00F31054" w:rsidRDefault="0001336A" w:rsidP="00C8315A">
      <w:pPr>
        <w:pStyle w:val="a3"/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C8315A">
        <w:rPr>
          <w:sz w:val="28"/>
          <w:szCs w:val="28"/>
        </w:rPr>
        <w:tab/>
      </w:r>
      <w:r>
        <w:rPr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 О.А.) разместить данное постановление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65A6CB17" w14:textId="7AD34144" w:rsidR="00F31054" w:rsidRDefault="0001336A" w:rsidP="00C8315A">
      <w:pPr>
        <w:pStyle w:val="a3"/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3.</w:t>
      </w:r>
      <w:r w:rsidR="00C8315A">
        <w:rPr>
          <w:sz w:val="28"/>
          <w:szCs w:val="28"/>
        </w:rPr>
        <w:tab/>
      </w:r>
      <w:r>
        <w:rPr>
          <w:sz w:val="28"/>
          <w:szCs w:val="28"/>
        </w:rPr>
        <w:t xml:space="preserve">Контроль за выполнением настоящего постановления возложить </w:t>
      </w:r>
      <w:r>
        <w:rPr>
          <w:sz w:val="28"/>
          <w:szCs w:val="28"/>
        </w:rPr>
        <w:br/>
        <w:t>на начальника финансового управления администрации Лабинского городского поселения Лабинского района Тисковскую В.С.</w:t>
      </w:r>
    </w:p>
    <w:p w14:paraId="4ACA0EB8" w14:textId="46BCEFE0" w:rsidR="00F31054" w:rsidRDefault="0001336A" w:rsidP="00C8315A">
      <w:pPr>
        <w:pStyle w:val="a3"/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4.</w:t>
      </w:r>
      <w:r w:rsidR="00C8315A">
        <w:rPr>
          <w:sz w:val="28"/>
          <w:szCs w:val="28"/>
        </w:rPr>
        <w:tab/>
      </w:r>
      <w:r>
        <w:rPr>
          <w:sz w:val="28"/>
          <w:szCs w:val="28"/>
        </w:rPr>
        <w:t>Постановление вступает в силу со дня его подписания.</w:t>
      </w:r>
    </w:p>
    <w:p w14:paraId="44A37439" w14:textId="77777777" w:rsidR="00F31054" w:rsidRDefault="00F31054">
      <w:pPr>
        <w:pStyle w:val="a3"/>
        <w:ind w:firstLine="567"/>
        <w:rPr>
          <w:sz w:val="28"/>
          <w:szCs w:val="28"/>
        </w:rPr>
      </w:pPr>
    </w:p>
    <w:p w14:paraId="4DAE7E35" w14:textId="77777777" w:rsidR="00F31054" w:rsidRDefault="00F31054">
      <w:pPr>
        <w:pStyle w:val="a3"/>
        <w:ind w:firstLine="567"/>
        <w:rPr>
          <w:sz w:val="28"/>
          <w:szCs w:val="28"/>
        </w:rPr>
      </w:pPr>
    </w:p>
    <w:p w14:paraId="3A2C8661" w14:textId="77777777" w:rsidR="00F31054" w:rsidRDefault="0001336A">
      <w:pPr>
        <w:ind w:right="-143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592C09E2" w14:textId="77777777" w:rsidR="00F31054" w:rsidRDefault="0001336A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С.В. Шеремет</w:t>
      </w:r>
    </w:p>
    <w:p w14:paraId="09840A5B" w14:textId="77777777" w:rsidR="00F31054" w:rsidRDefault="00F31054">
      <w:pPr>
        <w:ind w:right="-1"/>
        <w:rPr>
          <w:sz w:val="28"/>
          <w:szCs w:val="28"/>
        </w:rPr>
      </w:pPr>
    </w:p>
    <w:p w14:paraId="298E0413" w14:textId="77777777" w:rsidR="00F31054" w:rsidRDefault="00F31054">
      <w:pPr>
        <w:ind w:right="-1"/>
        <w:rPr>
          <w:sz w:val="28"/>
          <w:szCs w:val="28"/>
        </w:rPr>
      </w:pPr>
    </w:p>
    <w:p w14:paraId="483F1D86" w14:textId="77777777" w:rsidR="00F31054" w:rsidRDefault="00F31054">
      <w:pPr>
        <w:ind w:right="-1"/>
        <w:rPr>
          <w:sz w:val="28"/>
          <w:szCs w:val="28"/>
        </w:rPr>
      </w:pPr>
    </w:p>
    <w:sectPr w:rsidR="00F31054" w:rsidSect="000E44B4">
      <w:headerReference w:type="default" r:id="rId7"/>
      <w:pgSz w:w="11906" w:h="16838"/>
      <w:pgMar w:top="1134" w:right="567" w:bottom="113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A6627" w14:textId="77777777" w:rsidR="00A44C7E" w:rsidRDefault="00A44C7E">
      <w:r>
        <w:separator/>
      </w:r>
    </w:p>
  </w:endnote>
  <w:endnote w:type="continuationSeparator" w:id="0">
    <w:p w14:paraId="57EFF317" w14:textId="77777777" w:rsidR="00A44C7E" w:rsidRDefault="00A44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DD75A" w14:textId="77777777" w:rsidR="00A44C7E" w:rsidRDefault="00A44C7E">
      <w:r>
        <w:rPr>
          <w:color w:val="000000"/>
        </w:rPr>
        <w:separator/>
      </w:r>
    </w:p>
  </w:footnote>
  <w:footnote w:type="continuationSeparator" w:id="0">
    <w:p w14:paraId="123E4854" w14:textId="77777777" w:rsidR="00A44C7E" w:rsidRDefault="00A44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B83CB" w14:textId="77777777" w:rsidR="0001336A" w:rsidRDefault="0001336A">
    <w:pPr>
      <w:pStyle w:val="ad"/>
      <w:jc w:val="center"/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726A44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1054"/>
    <w:rsid w:val="0001336A"/>
    <w:rsid w:val="00015EA3"/>
    <w:rsid w:val="00037EAF"/>
    <w:rsid w:val="000E44B4"/>
    <w:rsid w:val="0026420C"/>
    <w:rsid w:val="002913FC"/>
    <w:rsid w:val="002B14FD"/>
    <w:rsid w:val="002E2113"/>
    <w:rsid w:val="003025FE"/>
    <w:rsid w:val="00340858"/>
    <w:rsid w:val="003C109B"/>
    <w:rsid w:val="004235D5"/>
    <w:rsid w:val="00432CE9"/>
    <w:rsid w:val="004676FB"/>
    <w:rsid w:val="004C52A8"/>
    <w:rsid w:val="0052292A"/>
    <w:rsid w:val="0054398C"/>
    <w:rsid w:val="006259EF"/>
    <w:rsid w:val="00726A44"/>
    <w:rsid w:val="00730D1C"/>
    <w:rsid w:val="0089083E"/>
    <w:rsid w:val="008D6F28"/>
    <w:rsid w:val="00903D9B"/>
    <w:rsid w:val="00A44C7E"/>
    <w:rsid w:val="00AE3820"/>
    <w:rsid w:val="00C03431"/>
    <w:rsid w:val="00C35975"/>
    <w:rsid w:val="00C8315A"/>
    <w:rsid w:val="00CB352D"/>
    <w:rsid w:val="00D070DD"/>
    <w:rsid w:val="00D74F3D"/>
    <w:rsid w:val="00F31054"/>
    <w:rsid w:val="00F5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C4CCE"/>
  <w15:docId w15:val="{2BBB2186-F98A-46B0-96C7-70B3AC5B3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uiPriority w:val="9"/>
    <w:qFormat/>
    <w:pPr>
      <w:outlineLvl w:val="0"/>
    </w:pPr>
  </w:style>
  <w:style w:type="paragraph" w:styleId="2">
    <w:name w:val="heading 2"/>
    <w:basedOn w:val="Heading"/>
    <w:uiPriority w:val="9"/>
    <w:semiHidden/>
    <w:unhideWhenUsed/>
    <w:qFormat/>
    <w:pPr>
      <w:outlineLvl w:val="1"/>
    </w:pPr>
  </w:style>
  <w:style w:type="paragraph" w:styleId="3">
    <w:name w:val="heading 3"/>
    <w:basedOn w:val="Heading"/>
    <w:uiPriority w:val="9"/>
    <w:semiHidden/>
    <w:unhideWhenUsed/>
    <w:qFormat/>
    <w:pPr>
      <w:outlineLvl w:val="2"/>
    </w:pPr>
  </w:style>
  <w:style w:type="paragraph" w:styleId="4">
    <w:name w:val="heading 4"/>
    <w:basedOn w:val="Heading"/>
    <w:uiPriority w:val="9"/>
    <w:semiHidden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Pr>
      <w:rFonts w:ascii="Times New Roman" w:hAnsi="Times New Roman"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Pr>
      <w:rFonts w:ascii="Times New Roman" w:hAnsi="Times New Roman"/>
      <w:sz w:val="24"/>
    </w:rPr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indent1">
    <w:name w:val="indent_1"/>
    <w:basedOn w:val="a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empty">
    <w:name w:val="empty"/>
    <w:basedOn w:val="a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indent2">
    <w:name w:val="indent_2"/>
    <w:basedOn w:val="a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16">
    <w:name w:val="s_16"/>
    <w:basedOn w:val="a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32</cp:revision>
  <cp:lastPrinted>2023-11-10T06:17:00Z</cp:lastPrinted>
  <dcterms:created xsi:type="dcterms:W3CDTF">2023-11-08T07:52:00Z</dcterms:created>
  <dcterms:modified xsi:type="dcterms:W3CDTF">2023-11-13T12:00:00Z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