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368D" w:rsidRDefault="0093019D" w:rsidP="000550ED">
      <w:pPr>
        <w:spacing w:after="0" w:line="240" w:lineRule="auto"/>
        <w:jc w:val="center"/>
        <w:rPr>
          <w:rFonts w:ascii="Times New Roman" w:hAnsi="Times New Roman" w:cs="Times New Roman"/>
          <w:b/>
          <w:sz w:val="24"/>
          <w:szCs w:val="24"/>
        </w:rPr>
      </w:pPr>
      <w:bookmarkStart w:id="0" w:name="sub_1100"/>
      <w:r w:rsidRPr="0093019D">
        <w:rPr>
          <w:rFonts w:ascii="Times New Roman" w:hAnsi="Times New Roman" w:cs="Times New Roman"/>
          <w:noProof/>
          <w:sz w:val="28"/>
          <w:szCs w:val="28"/>
        </w:rPr>
        <w:drawing>
          <wp:inline distT="0" distB="0" distL="0" distR="0">
            <wp:extent cx="544830" cy="624205"/>
            <wp:effectExtent l="19050" t="0" r="7620"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cstate="print"/>
                    <a:srcRect/>
                    <a:stretch>
                      <a:fillRect/>
                    </a:stretch>
                  </pic:blipFill>
                  <pic:spPr bwMode="auto">
                    <a:xfrm>
                      <a:off x="0" y="0"/>
                      <a:ext cx="544830" cy="624205"/>
                    </a:xfrm>
                    <a:prstGeom prst="rect">
                      <a:avLst/>
                    </a:prstGeom>
                    <a:noFill/>
                    <a:ln w="9525">
                      <a:noFill/>
                      <a:miter lim="800000"/>
                      <a:headEnd/>
                      <a:tailEnd/>
                    </a:ln>
                  </pic:spPr>
                </pic:pic>
              </a:graphicData>
            </a:graphic>
          </wp:inline>
        </w:drawing>
      </w:r>
    </w:p>
    <w:p w:rsidR="0093019D" w:rsidRPr="0093019D" w:rsidRDefault="0093019D" w:rsidP="000550ED">
      <w:pPr>
        <w:spacing w:after="0" w:line="240" w:lineRule="auto"/>
        <w:jc w:val="center"/>
        <w:rPr>
          <w:rFonts w:ascii="Times New Roman" w:hAnsi="Times New Roman" w:cs="Times New Roman"/>
          <w:b/>
          <w:sz w:val="24"/>
          <w:szCs w:val="24"/>
        </w:rPr>
      </w:pPr>
      <w:r w:rsidRPr="0093019D">
        <w:rPr>
          <w:rFonts w:ascii="Times New Roman" w:hAnsi="Times New Roman" w:cs="Times New Roman"/>
          <w:b/>
          <w:sz w:val="24"/>
          <w:szCs w:val="24"/>
        </w:rPr>
        <w:t>АДМИНИСТРАЦИЯ ЛАБИНСКОГО ГОРОДСКОГО ПОСЕЛЕНИЯ</w:t>
      </w:r>
    </w:p>
    <w:p w:rsidR="0093019D" w:rsidRPr="0093019D" w:rsidRDefault="0093019D" w:rsidP="000550ED">
      <w:pPr>
        <w:spacing w:after="0" w:line="240" w:lineRule="auto"/>
        <w:jc w:val="center"/>
        <w:rPr>
          <w:rFonts w:ascii="Times New Roman" w:hAnsi="Times New Roman" w:cs="Times New Roman"/>
          <w:b/>
          <w:sz w:val="24"/>
          <w:szCs w:val="24"/>
        </w:rPr>
      </w:pPr>
      <w:r w:rsidRPr="0093019D">
        <w:rPr>
          <w:rFonts w:ascii="Times New Roman" w:hAnsi="Times New Roman" w:cs="Times New Roman"/>
          <w:b/>
          <w:sz w:val="24"/>
          <w:szCs w:val="24"/>
        </w:rPr>
        <w:t>ЛАБИНСКОГО РАЙОНА</w:t>
      </w:r>
    </w:p>
    <w:p w:rsidR="0093019D" w:rsidRPr="0093019D" w:rsidRDefault="0093019D" w:rsidP="000550ED">
      <w:pPr>
        <w:spacing w:after="0" w:line="240" w:lineRule="auto"/>
        <w:jc w:val="center"/>
        <w:rPr>
          <w:rFonts w:ascii="Times New Roman" w:hAnsi="Times New Roman" w:cs="Times New Roman"/>
          <w:b/>
          <w:sz w:val="36"/>
          <w:szCs w:val="36"/>
        </w:rPr>
      </w:pPr>
      <w:r w:rsidRPr="0093019D">
        <w:rPr>
          <w:rFonts w:ascii="Times New Roman" w:hAnsi="Times New Roman" w:cs="Times New Roman"/>
          <w:b/>
          <w:sz w:val="36"/>
          <w:szCs w:val="36"/>
        </w:rPr>
        <w:t>П О С Т А Н О В Л Е Н И Е</w:t>
      </w:r>
    </w:p>
    <w:p w:rsidR="0093019D" w:rsidRPr="0093019D" w:rsidRDefault="0093019D" w:rsidP="000550ED">
      <w:pPr>
        <w:spacing w:after="0" w:line="240" w:lineRule="auto"/>
        <w:jc w:val="center"/>
        <w:rPr>
          <w:rFonts w:ascii="Times New Roman" w:hAnsi="Times New Roman" w:cs="Times New Roman"/>
          <w:b/>
          <w:sz w:val="28"/>
          <w:szCs w:val="28"/>
        </w:rPr>
      </w:pPr>
    </w:p>
    <w:p w:rsidR="0093019D" w:rsidRPr="0093019D" w:rsidRDefault="0093019D" w:rsidP="000550ED">
      <w:pPr>
        <w:spacing w:after="0" w:line="240" w:lineRule="auto"/>
        <w:jc w:val="center"/>
        <w:rPr>
          <w:rFonts w:ascii="Times New Roman" w:hAnsi="Times New Roman" w:cs="Times New Roman"/>
          <w:sz w:val="24"/>
          <w:szCs w:val="24"/>
        </w:rPr>
      </w:pPr>
      <w:r w:rsidRPr="0093019D">
        <w:rPr>
          <w:rFonts w:ascii="Times New Roman" w:hAnsi="Times New Roman" w:cs="Times New Roman"/>
          <w:sz w:val="24"/>
          <w:szCs w:val="24"/>
        </w:rPr>
        <w:t>от</w:t>
      </w:r>
      <w:r w:rsidR="00C4636A">
        <w:rPr>
          <w:rFonts w:ascii="Times New Roman" w:hAnsi="Times New Roman" w:cs="Times New Roman"/>
          <w:sz w:val="24"/>
          <w:szCs w:val="24"/>
        </w:rPr>
        <w:t xml:space="preserve"> 30.10.2019</w:t>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00BF7385">
        <w:rPr>
          <w:rFonts w:ascii="Times New Roman" w:hAnsi="Times New Roman" w:cs="Times New Roman"/>
          <w:sz w:val="24"/>
          <w:szCs w:val="24"/>
        </w:rPr>
        <w:t xml:space="preserve">        </w:t>
      </w:r>
      <w:r w:rsidR="00C4636A">
        <w:rPr>
          <w:rFonts w:ascii="Times New Roman" w:hAnsi="Times New Roman" w:cs="Times New Roman"/>
          <w:sz w:val="24"/>
          <w:szCs w:val="24"/>
        </w:rPr>
        <w:t xml:space="preserve">               </w:t>
      </w:r>
      <w:r w:rsidR="00BF7385">
        <w:rPr>
          <w:rFonts w:ascii="Times New Roman" w:hAnsi="Times New Roman" w:cs="Times New Roman"/>
          <w:sz w:val="24"/>
          <w:szCs w:val="24"/>
        </w:rPr>
        <w:t xml:space="preserve">   </w:t>
      </w:r>
      <w:r w:rsidRPr="0093019D">
        <w:rPr>
          <w:rFonts w:ascii="Times New Roman" w:hAnsi="Times New Roman" w:cs="Times New Roman"/>
          <w:sz w:val="24"/>
          <w:szCs w:val="24"/>
        </w:rPr>
        <w:t xml:space="preserve">№ </w:t>
      </w:r>
      <w:r w:rsidR="00C4636A">
        <w:rPr>
          <w:rFonts w:ascii="Times New Roman" w:hAnsi="Times New Roman" w:cs="Times New Roman"/>
          <w:sz w:val="24"/>
          <w:szCs w:val="24"/>
        </w:rPr>
        <w:t>1197</w:t>
      </w:r>
    </w:p>
    <w:p w:rsidR="0093019D" w:rsidRPr="0093019D" w:rsidRDefault="0093019D" w:rsidP="000550ED">
      <w:pPr>
        <w:spacing w:after="0" w:line="240" w:lineRule="auto"/>
        <w:jc w:val="center"/>
        <w:rPr>
          <w:rFonts w:ascii="Times New Roman" w:hAnsi="Times New Roman" w:cs="Times New Roman"/>
          <w:sz w:val="24"/>
          <w:szCs w:val="24"/>
        </w:rPr>
      </w:pPr>
      <w:r w:rsidRPr="0093019D">
        <w:rPr>
          <w:rFonts w:ascii="Times New Roman" w:hAnsi="Times New Roman" w:cs="Times New Roman"/>
          <w:sz w:val="24"/>
          <w:szCs w:val="24"/>
        </w:rPr>
        <w:t>г.Лабинск</w:t>
      </w:r>
    </w:p>
    <w:p w:rsidR="0093019D" w:rsidRPr="00AA419D" w:rsidRDefault="0093019D" w:rsidP="000550ED">
      <w:pPr>
        <w:pStyle w:val="a5"/>
        <w:ind w:firstLine="0"/>
        <w:jc w:val="center"/>
        <w:rPr>
          <w:b/>
          <w:szCs w:val="28"/>
          <w:lang w:val="ru-RU"/>
        </w:rPr>
      </w:pPr>
    </w:p>
    <w:p w:rsidR="000550ED" w:rsidRPr="00AA419D" w:rsidRDefault="000550ED" w:rsidP="000550ED">
      <w:pPr>
        <w:pStyle w:val="a5"/>
        <w:ind w:firstLine="0"/>
        <w:jc w:val="center"/>
        <w:rPr>
          <w:b/>
          <w:szCs w:val="28"/>
          <w:lang w:val="ru-RU"/>
        </w:rPr>
      </w:pPr>
    </w:p>
    <w:p w:rsidR="0093019D" w:rsidRPr="00AA419D" w:rsidRDefault="0093019D" w:rsidP="000550ED">
      <w:pPr>
        <w:spacing w:after="0" w:line="240" w:lineRule="auto"/>
        <w:jc w:val="center"/>
        <w:rPr>
          <w:rFonts w:ascii="Times New Roman" w:hAnsi="Times New Roman" w:cs="Times New Roman"/>
          <w:b/>
          <w:sz w:val="28"/>
          <w:szCs w:val="28"/>
        </w:rPr>
      </w:pPr>
      <w:r w:rsidRPr="00AA419D">
        <w:rPr>
          <w:rFonts w:ascii="Times New Roman" w:hAnsi="Times New Roman" w:cs="Times New Roman"/>
          <w:b/>
          <w:sz w:val="28"/>
          <w:szCs w:val="28"/>
        </w:rPr>
        <w:t>Об утверждении Положения об оплате труда</w:t>
      </w:r>
    </w:p>
    <w:p w:rsidR="0093019D" w:rsidRPr="00AA419D" w:rsidRDefault="0093019D" w:rsidP="000550ED">
      <w:pPr>
        <w:spacing w:after="0" w:line="240" w:lineRule="auto"/>
        <w:jc w:val="center"/>
        <w:rPr>
          <w:rFonts w:ascii="Times New Roman" w:hAnsi="Times New Roman" w:cs="Times New Roman"/>
          <w:b/>
          <w:sz w:val="28"/>
          <w:szCs w:val="28"/>
        </w:rPr>
      </w:pPr>
      <w:r w:rsidRPr="00AA419D">
        <w:rPr>
          <w:rFonts w:ascii="Times New Roman" w:hAnsi="Times New Roman" w:cs="Times New Roman"/>
          <w:b/>
          <w:sz w:val="28"/>
          <w:szCs w:val="28"/>
        </w:rPr>
        <w:t xml:space="preserve">работников муниципальных учреждений культуры </w:t>
      </w:r>
      <w:r w:rsidR="00E45667">
        <w:rPr>
          <w:rFonts w:ascii="Times New Roman" w:hAnsi="Times New Roman" w:cs="Times New Roman"/>
          <w:b/>
          <w:sz w:val="28"/>
          <w:szCs w:val="28"/>
        </w:rPr>
        <w:t xml:space="preserve">                              </w:t>
      </w:r>
      <w:r w:rsidRPr="00AA419D">
        <w:rPr>
          <w:rFonts w:ascii="Times New Roman" w:hAnsi="Times New Roman" w:cs="Times New Roman"/>
          <w:b/>
          <w:sz w:val="28"/>
          <w:szCs w:val="28"/>
        </w:rPr>
        <w:t>Лабинского городского поселения Лабинского района</w:t>
      </w:r>
    </w:p>
    <w:p w:rsidR="0093019D" w:rsidRPr="00AA419D" w:rsidRDefault="0093019D" w:rsidP="000550ED">
      <w:pPr>
        <w:spacing w:after="0" w:line="240" w:lineRule="auto"/>
        <w:jc w:val="center"/>
        <w:rPr>
          <w:rFonts w:ascii="Times New Roman" w:hAnsi="Times New Roman" w:cs="Times New Roman"/>
          <w:sz w:val="28"/>
          <w:szCs w:val="28"/>
        </w:rPr>
      </w:pPr>
    </w:p>
    <w:p w:rsidR="000550ED" w:rsidRPr="00AA419D" w:rsidRDefault="000550ED" w:rsidP="000550ED">
      <w:pPr>
        <w:spacing w:after="0" w:line="240" w:lineRule="auto"/>
        <w:jc w:val="center"/>
        <w:rPr>
          <w:rFonts w:ascii="Times New Roman" w:hAnsi="Times New Roman" w:cs="Times New Roman"/>
          <w:sz w:val="28"/>
          <w:szCs w:val="28"/>
        </w:rPr>
      </w:pPr>
    </w:p>
    <w:p w:rsidR="0093019D" w:rsidRPr="00AA419D" w:rsidRDefault="0093019D" w:rsidP="006E1D07">
      <w:pPr>
        <w:pStyle w:val="ConsPlusNormal"/>
        <w:widowControl/>
        <w:ind w:firstLine="709"/>
        <w:jc w:val="both"/>
        <w:rPr>
          <w:rFonts w:ascii="Times New Roman" w:hAnsi="Times New Roman" w:cs="Times New Roman"/>
          <w:sz w:val="28"/>
          <w:szCs w:val="28"/>
        </w:rPr>
      </w:pPr>
      <w:r w:rsidRPr="00AA419D">
        <w:rPr>
          <w:rFonts w:ascii="Times New Roman" w:hAnsi="Times New Roman" w:cs="Times New Roman"/>
          <w:sz w:val="28"/>
          <w:szCs w:val="28"/>
        </w:rPr>
        <w:t xml:space="preserve">В соответствии с пунктом 4 статьи 86 Бюджетного кодекса Российской Федерации, </w:t>
      </w:r>
      <w:r w:rsidR="005F43EF" w:rsidRPr="00AA419D">
        <w:rPr>
          <w:rFonts w:ascii="Times New Roman" w:hAnsi="Times New Roman" w:cs="Times New Roman"/>
          <w:sz w:val="28"/>
          <w:szCs w:val="28"/>
        </w:rPr>
        <w:t>статьями 144, 145 Трудового кодекса Российской Федерации</w:t>
      </w:r>
      <w:r w:rsidR="00B42A38" w:rsidRPr="00AA419D">
        <w:rPr>
          <w:rFonts w:ascii="Times New Roman" w:hAnsi="Times New Roman" w:cs="Times New Roman"/>
          <w:sz w:val="28"/>
          <w:szCs w:val="28"/>
        </w:rPr>
        <w:t>, приказом министерства культуры Российской</w:t>
      </w:r>
      <w:r w:rsidR="009E39A4" w:rsidRPr="00AA419D">
        <w:rPr>
          <w:rFonts w:ascii="Times New Roman" w:hAnsi="Times New Roman" w:cs="Times New Roman"/>
          <w:sz w:val="28"/>
          <w:szCs w:val="28"/>
        </w:rPr>
        <w:t xml:space="preserve"> </w:t>
      </w:r>
      <w:r w:rsidR="00B42A38" w:rsidRPr="00AA419D">
        <w:rPr>
          <w:rFonts w:ascii="Times New Roman" w:hAnsi="Times New Roman" w:cs="Times New Roman"/>
          <w:sz w:val="28"/>
          <w:szCs w:val="28"/>
        </w:rPr>
        <w:t xml:space="preserve">Федерации от 26 августа </w:t>
      </w:r>
      <w:r w:rsidR="005400F9" w:rsidRPr="00AA419D">
        <w:rPr>
          <w:rFonts w:ascii="Times New Roman" w:hAnsi="Times New Roman" w:cs="Times New Roman"/>
          <w:sz w:val="28"/>
          <w:szCs w:val="28"/>
        </w:rPr>
        <w:t xml:space="preserve">                </w:t>
      </w:r>
      <w:r w:rsidR="00B42A38" w:rsidRPr="00AA419D">
        <w:rPr>
          <w:rFonts w:ascii="Times New Roman" w:hAnsi="Times New Roman" w:cs="Times New Roman"/>
          <w:sz w:val="28"/>
          <w:szCs w:val="28"/>
        </w:rPr>
        <w:t>2016 года № 1947 «Об утверждении Примерного положения об оплате труда работников федеральных бюджетных</w:t>
      </w:r>
      <w:r w:rsidR="005400F9" w:rsidRPr="00AA419D">
        <w:rPr>
          <w:rFonts w:ascii="Times New Roman" w:hAnsi="Times New Roman" w:cs="Times New Roman"/>
          <w:sz w:val="28"/>
          <w:szCs w:val="28"/>
        </w:rPr>
        <w:t xml:space="preserve"> </w:t>
      </w:r>
      <w:r w:rsidR="00B42A38" w:rsidRPr="00AA419D">
        <w:rPr>
          <w:rFonts w:ascii="Times New Roman" w:hAnsi="Times New Roman" w:cs="Times New Roman"/>
          <w:sz w:val="28"/>
          <w:szCs w:val="28"/>
        </w:rPr>
        <w:t>учреждений культуры, искусства, образования и науки, находящихся в ведении Министерства культуры Российской Федерации»,</w:t>
      </w:r>
      <w:r w:rsidR="00A416AE" w:rsidRPr="00A416AE">
        <w:rPr>
          <w:rFonts w:ascii="Times New Roman" w:hAnsi="Times New Roman" w:cs="Times New Roman"/>
          <w:sz w:val="28"/>
          <w:szCs w:val="28"/>
        </w:rPr>
        <w:t xml:space="preserve"> </w:t>
      </w:r>
      <w:r w:rsidR="00A416AE" w:rsidRPr="00AA419D">
        <w:rPr>
          <w:rFonts w:ascii="Times New Roman" w:hAnsi="Times New Roman" w:cs="Times New Roman"/>
          <w:sz w:val="28"/>
          <w:szCs w:val="28"/>
        </w:rPr>
        <w:t>постановлением главы администрации (губернатора) Краснодарского края от 17 ноября 2008 года № 1152 «О введении отраслевой системы оплаты труда работников государственных учреждений Краснодарского края»</w:t>
      </w:r>
      <w:r w:rsidR="00A416AE">
        <w:rPr>
          <w:rFonts w:ascii="Times New Roman" w:hAnsi="Times New Roman" w:cs="Times New Roman"/>
          <w:sz w:val="28"/>
          <w:szCs w:val="28"/>
        </w:rPr>
        <w:t>,</w:t>
      </w:r>
      <w:r w:rsidR="00A416AE" w:rsidRPr="00AA419D">
        <w:rPr>
          <w:rFonts w:ascii="Times New Roman" w:hAnsi="Times New Roman" w:cs="Times New Roman"/>
          <w:sz w:val="28"/>
          <w:szCs w:val="28"/>
        </w:rPr>
        <w:t xml:space="preserve"> </w:t>
      </w:r>
      <w:r w:rsidR="00B42A38" w:rsidRPr="00AA419D">
        <w:rPr>
          <w:rFonts w:ascii="Times New Roman" w:hAnsi="Times New Roman" w:cs="Times New Roman"/>
          <w:sz w:val="28"/>
          <w:szCs w:val="28"/>
        </w:rPr>
        <w:t>постановлением главы администрации (г</w:t>
      </w:r>
      <w:r w:rsidR="009E39A4" w:rsidRPr="00AA419D">
        <w:rPr>
          <w:rFonts w:ascii="Times New Roman" w:hAnsi="Times New Roman" w:cs="Times New Roman"/>
          <w:sz w:val="28"/>
          <w:szCs w:val="28"/>
        </w:rPr>
        <w:t>убернатора) Краснодарского края</w:t>
      </w:r>
      <w:r w:rsidR="00B42A38" w:rsidRPr="00AA419D">
        <w:rPr>
          <w:rFonts w:ascii="Times New Roman" w:hAnsi="Times New Roman" w:cs="Times New Roman"/>
          <w:sz w:val="28"/>
          <w:szCs w:val="28"/>
        </w:rPr>
        <w:t xml:space="preserve"> от 20 ноября 2008 года</w:t>
      </w:r>
      <w:r w:rsidR="005400F9" w:rsidRPr="00AA419D">
        <w:rPr>
          <w:rFonts w:ascii="Times New Roman" w:hAnsi="Times New Roman" w:cs="Times New Roman"/>
          <w:sz w:val="28"/>
          <w:szCs w:val="28"/>
        </w:rPr>
        <w:t xml:space="preserve"> </w:t>
      </w:r>
      <w:r w:rsidR="00B42A38" w:rsidRPr="00AA419D">
        <w:rPr>
          <w:rFonts w:ascii="Times New Roman" w:hAnsi="Times New Roman" w:cs="Times New Roman"/>
          <w:sz w:val="28"/>
          <w:szCs w:val="28"/>
        </w:rPr>
        <w:t>№ 1180 «О введении отраслевой системы оплаты труда работников государственных учреждений культуры, искусства, кинематографии, подведомственных министерству культуры Краснодарского края»</w:t>
      </w:r>
      <w:r w:rsidR="00D13011">
        <w:rPr>
          <w:rFonts w:ascii="Times New Roman" w:hAnsi="Times New Roman" w:cs="Times New Roman"/>
          <w:sz w:val="28"/>
          <w:szCs w:val="28"/>
        </w:rPr>
        <w:t xml:space="preserve"> </w:t>
      </w:r>
      <w:r w:rsidR="006E1D07" w:rsidRPr="00D845D0">
        <w:rPr>
          <w:rFonts w:ascii="Times New Roman" w:hAnsi="Times New Roman" w:cs="Times New Roman"/>
          <w:sz w:val="28"/>
          <w:szCs w:val="28"/>
        </w:rPr>
        <w:t xml:space="preserve"> </w:t>
      </w:r>
      <w:r w:rsidRPr="00AA419D">
        <w:rPr>
          <w:rFonts w:ascii="Times New Roman" w:hAnsi="Times New Roman" w:cs="Times New Roman"/>
          <w:sz w:val="28"/>
          <w:szCs w:val="28"/>
        </w:rPr>
        <w:t>п о с т а н о в л я ю:</w:t>
      </w:r>
    </w:p>
    <w:p w:rsidR="0093019D" w:rsidRPr="00AA419D" w:rsidRDefault="0093019D" w:rsidP="00DD7F50">
      <w:pPr>
        <w:tabs>
          <w:tab w:val="left" w:pos="993"/>
        </w:tabs>
        <w:spacing w:after="0" w:line="240" w:lineRule="auto"/>
        <w:ind w:firstLine="709"/>
        <w:jc w:val="both"/>
        <w:rPr>
          <w:rFonts w:ascii="Times New Roman" w:hAnsi="Times New Roman" w:cs="Times New Roman"/>
          <w:sz w:val="28"/>
          <w:szCs w:val="28"/>
        </w:rPr>
      </w:pPr>
      <w:r w:rsidRPr="00AA419D">
        <w:rPr>
          <w:rFonts w:ascii="Times New Roman" w:hAnsi="Times New Roman" w:cs="Times New Roman"/>
          <w:sz w:val="28"/>
          <w:szCs w:val="28"/>
        </w:rPr>
        <w:t>1.</w:t>
      </w:r>
      <w:r w:rsidR="00DD7F50">
        <w:rPr>
          <w:rFonts w:ascii="Times New Roman" w:hAnsi="Times New Roman" w:cs="Times New Roman"/>
          <w:sz w:val="28"/>
          <w:szCs w:val="28"/>
        </w:rPr>
        <w:tab/>
      </w:r>
      <w:r w:rsidRPr="00AA419D">
        <w:rPr>
          <w:rFonts w:ascii="Times New Roman" w:hAnsi="Times New Roman" w:cs="Times New Roman"/>
          <w:sz w:val="28"/>
          <w:szCs w:val="28"/>
        </w:rPr>
        <w:t xml:space="preserve">Утвердить Положение </w:t>
      </w:r>
      <w:r w:rsidR="00030EA0" w:rsidRPr="00AA419D">
        <w:rPr>
          <w:rFonts w:ascii="Times New Roman" w:hAnsi="Times New Roman" w:cs="Times New Roman"/>
          <w:sz w:val="28"/>
          <w:szCs w:val="28"/>
        </w:rPr>
        <w:t>об</w:t>
      </w:r>
      <w:r w:rsidRPr="00AA419D">
        <w:rPr>
          <w:rFonts w:ascii="Times New Roman" w:hAnsi="Times New Roman" w:cs="Times New Roman"/>
          <w:sz w:val="28"/>
          <w:szCs w:val="28"/>
        </w:rPr>
        <w:t xml:space="preserve"> оплате труда работников муниципальных учреждений культуры Лабинского городского поселения Лабинского района (прилагается).</w:t>
      </w:r>
    </w:p>
    <w:p w:rsidR="00E45667" w:rsidRDefault="0093019D" w:rsidP="00D13011">
      <w:pPr>
        <w:tabs>
          <w:tab w:val="left" w:pos="993"/>
        </w:tabs>
        <w:spacing w:after="0" w:line="240" w:lineRule="auto"/>
        <w:ind w:firstLine="709"/>
        <w:jc w:val="both"/>
        <w:rPr>
          <w:rFonts w:ascii="Times New Roman" w:hAnsi="Times New Roman" w:cs="Times New Roman"/>
          <w:sz w:val="28"/>
          <w:szCs w:val="28"/>
        </w:rPr>
      </w:pPr>
      <w:r w:rsidRPr="00AA419D">
        <w:rPr>
          <w:rFonts w:ascii="Times New Roman" w:hAnsi="Times New Roman" w:cs="Times New Roman"/>
          <w:sz w:val="28"/>
          <w:szCs w:val="28"/>
        </w:rPr>
        <w:t>2.</w:t>
      </w:r>
      <w:r w:rsidR="00DD7F50">
        <w:rPr>
          <w:rFonts w:ascii="Times New Roman" w:hAnsi="Times New Roman" w:cs="Times New Roman"/>
          <w:sz w:val="28"/>
          <w:szCs w:val="28"/>
        </w:rPr>
        <w:tab/>
      </w:r>
      <w:r w:rsidRPr="00AA419D">
        <w:rPr>
          <w:rFonts w:ascii="Times New Roman" w:hAnsi="Times New Roman" w:cs="Times New Roman"/>
          <w:sz w:val="28"/>
          <w:szCs w:val="28"/>
        </w:rPr>
        <w:t>Признать утратившим</w:t>
      </w:r>
      <w:r w:rsidR="00E45667">
        <w:rPr>
          <w:rFonts w:ascii="Times New Roman" w:hAnsi="Times New Roman" w:cs="Times New Roman"/>
          <w:sz w:val="28"/>
          <w:szCs w:val="28"/>
        </w:rPr>
        <w:t>и</w:t>
      </w:r>
      <w:r w:rsidRPr="00AA419D">
        <w:rPr>
          <w:rFonts w:ascii="Times New Roman" w:hAnsi="Times New Roman" w:cs="Times New Roman"/>
          <w:sz w:val="28"/>
          <w:szCs w:val="28"/>
        </w:rPr>
        <w:t xml:space="preserve"> силу</w:t>
      </w:r>
      <w:r w:rsidR="00E45667">
        <w:rPr>
          <w:rFonts w:ascii="Times New Roman" w:hAnsi="Times New Roman" w:cs="Times New Roman"/>
          <w:sz w:val="28"/>
          <w:szCs w:val="28"/>
        </w:rPr>
        <w:t>:</w:t>
      </w:r>
      <w:r w:rsidR="00D13011">
        <w:rPr>
          <w:rFonts w:ascii="Times New Roman" w:hAnsi="Times New Roman" w:cs="Times New Roman"/>
          <w:sz w:val="28"/>
          <w:szCs w:val="28"/>
        </w:rPr>
        <w:t xml:space="preserve"> </w:t>
      </w:r>
    </w:p>
    <w:p w:rsidR="0093019D" w:rsidRDefault="00E45667" w:rsidP="00CC63A7">
      <w:pPr>
        <w:tabs>
          <w:tab w:val="left" w:pos="993"/>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CC63A7">
        <w:rPr>
          <w:rFonts w:ascii="Times New Roman" w:hAnsi="Times New Roman" w:cs="Times New Roman"/>
          <w:sz w:val="28"/>
          <w:szCs w:val="28"/>
        </w:rPr>
        <w:tab/>
      </w:r>
      <w:r w:rsidR="0093019D" w:rsidRPr="00AA419D">
        <w:rPr>
          <w:rFonts w:ascii="Times New Roman" w:hAnsi="Times New Roman" w:cs="Times New Roman"/>
          <w:sz w:val="28"/>
          <w:szCs w:val="28"/>
        </w:rPr>
        <w:t xml:space="preserve">постановление администрации Лабинского городского поселения Лабинского района </w:t>
      </w:r>
      <w:r w:rsidR="009E39A4" w:rsidRPr="00AA419D">
        <w:rPr>
          <w:rFonts w:ascii="Times New Roman" w:hAnsi="Times New Roman" w:cs="Times New Roman"/>
          <w:sz w:val="28"/>
          <w:szCs w:val="28"/>
        </w:rPr>
        <w:t xml:space="preserve">от </w:t>
      </w:r>
      <w:r w:rsidR="00212658">
        <w:rPr>
          <w:rFonts w:ascii="Times New Roman" w:hAnsi="Times New Roman" w:cs="Times New Roman"/>
          <w:sz w:val="28"/>
          <w:szCs w:val="28"/>
        </w:rPr>
        <w:t>9</w:t>
      </w:r>
      <w:r w:rsidR="009E39A4" w:rsidRPr="00AA419D">
        <w:rPr>
          <w:rFonts w:ascii="Times New Roman" w:hAnsi="Times New Roman" w:cs="Times New Roman"/>
          <w:sz w:val="28"/>
          <w:szCs w:val="28"/>
        </w:rPr>
        <w:t xml:space="preserve"> </w:t>
      </w:r>
      <w:r w:rsidR="00D13011">
        <w:rPr>
          <w:rFonts w:ascii="Times New Roman" w:hAnsi="Times New Roman" w:cs="Times New Roman"/>
          <w:sz w:val="28"/>
          <w:szCs w:val="28"/>
        </w:rPr>
        <w:t>январ</w:t>
      </w:r>
      <w:r w:rsidR="00212658">
        <w:rPr>
          <w:rFonts w:ascii="Times New Roman" w:hAnsi="Times New Roman" w:cs="Times New Roman"/>
          <w:sz w:val="28"/>
          <w:szCs w:val="28"/>
        </w:rPr>
        <w:t>я</w:t>
      </w:r>
      <w:r w:rsidR="009E39A4" w:rsidRPr="00AA419D">
        <w:rPr>
          <w:rFonts w:ascii="Times New Roman" w:hAnsi="Times New Roman" w:cs="Times New Roman"/>
          <w:sz w:val="28"/>
          <w:szCs w:val="28"/>
        </w:rPr>
        <w:t xml:space="preserve"> 201</w:t>
      </w:r>
      <w:r w:rsidR="00D13011">
        <w:rPr>
          <w:rFonts w:ascii="Times New Roman" w:hAnsi="Times New Roman" w:cs="Times New Roman"/>
          <w:sz w:val="28"/>
          <w:szCs w:val="28"/>
        </w:rPr>
        <w:t>9</w:t>
      </w:r>
      <w:r w:rsidR="009E39A4" w:rsidRPr="00AA419D">
        <w:rPr>
          <w:rFonts w:ascii="Times New Roman" w:hAnsi="Times New Roman" w:cs="Times New Roman"/>
          <w:sz w:val="28"/>
          <w:szCs w:val="28"/>
        </w:rPr>
        <w:t xml:space="preserve"> года </w:t>
      </w:r>
      <w:r w:rsidR="002E4AD4" w:rsidRPr="00AA419D">
        <w:rPr>
          <w:rFonts w:ascii="Times New Roman" w:hAnsi="Times New Roman" w:cs="Times New Roman"/>
          <w:sz w:val="28"/>
          <w:szCs w:val="28"/>
        </w:rPr>
        <w:t xml:space="preserve">№ </w:t>
      </w:r>
      <w:r w:rsidR="00D13011">
        <w:rPr>
          <w:rFonts w:ascii="Times New Roman" w:hAnsi="Times New Roman" w:cs="Times New Roman"/>
          <w:sz w:val="28"/>
          <w:szCs w:val="28"/>
        </w:rPr>
        <w:t>9</w:t>
      </w:r>
      <w:r w:rsidR="005400F9" w:rsidRPr="00AA419D">
        <w:rPr>
          <w:rFonts w:ascii="Times New Roman" w:hAnsi="Times New Roman" w:cs="Times New Roman"/>
          <w:sz w:val="28"/>
          <w:szCs w:val="28"/>
        </w:rPr>
        <w:t xml:space="preserve"> </w:t>
      </w:r>
      <w:r w:rsidR="0093019D" w:rsidRPr="00AA419D">
        <w:rPr>
          <w:rFonts w:ascii="Times New Roman" w:hAnsi="Times New Roman" w:cs="Times New Roman"/>
          <w:sz w:val="28"/>
          <w:szCs w:val="28"/>
        </w:rPr>
        <w:t>«Об утверждении Положения об оплате труда работников муниципальных учреждений культуры и молодежной</w:t>
      </w:r>
      <w:r w:rsidR="009E39A4" w:rsidRPr="00AA419D">
        <w:rPr>
          <w:rFonts w:ascii="Times New Roman" w:hAnsi="Times New Roman" w:cs="Times New Roman"/>
          <w:sz w:val="28"/>
          <w:szCs w:val="28"/>
        </w:rPr>
        <w:t xml:space="preserve"> </w:t>
      </w:r>
      <w:r w:rsidR="0093019D" w:rsidRPr="00AA419D">
        <w:rPr>
          <w:rFonts w:ascii="Times New Roman" w:hAnsi="Times New Roman" w:cs="Times New Roman"/>
          <w:sz w:val="28"/>
          <w:szCs w:val="28"/>
        </w:rPr>
        <w:t>политики Лабинского городско</w:t>
      </w:r>
      <w:r w:rsidR="00A416AE">
        <w:rPr>
          <w:rFonts w:ascii="Times New Roman" w:hAnsi="Times New Roman" w:cs="Times New Roman"/>
          <w:sz w:val="28"/>
          <w:szCs w:val="28"/>
        </w:rPr>
        <w:t>го поселения Лабинс</w:t>
      </w:r>
      <w:r w:rsidR="00D13011">
        <w:rPr>
          <w:rFonts w:ascii="Times New Roman" w:hAnsi="Times New Roman" w:cs="Times New Roman"/>
          <w:sz w:val="28"/>
          <w:szCs w:val="28"/>
        </w:rPr>
        <w:t xml:space="preserve">кого </w:t>
      </w:r>
      <w:r>
        <w:rPr>
          <w:rFonts w:ascii="Times New Roman" w:hAnsi="Times New Roman" w:cs="Times New Roman"/>
          <w:sz w:val="28"/>
          <w:szCs w:val="28"/>
        </w:rPr>
        <w:t>района»;</w:t>
      </w:r>
    </w:p>
    <w:p w:rsidR="00A220DD" w:rsidRPr="00F361E7" w:rsidRDefault="00E45667" w:rsidP="00CC63A7">
      <w:pPr>
        <w:tabs>
          <w:tab w:val="left" w:pos="993"/>
        </w:tabs>
        <w:spacing w:after="0" w:line="24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2)</w:t>
      </w:r>
      <w:r w:rsidR="00CC63A7">
        <w:rPr>
          <w:rFonts w:ascii="Times New Roman" w:hAnsi="Times New Roman" w:cs="Times New Roman"/>
          <w:sz w:val="28"/>
          <w:szCs w:val="28"/>
        </w:rPr>
        <w:tab/>
      </w:r>
      <w:r w:rsidR="00F361E7" w:rsidRPr="00F361E7">
        <w:rPr>
          <w:rFonts w:ascii="Times New Roman" w:hAnsi="Times New Roman" w:cs="Times New Roman"/>
          <w:sz w:val="28"/>
          <w:szCs w:val="28"/>
        </w:rPr>
        <w:t xml:space="preserve">постановление администрации Лабинского городского поселения Лабинского района </w:t>
      </w:r>
      <w:r w:rsidR="00F361E7">
        <w:rPr>
          <w:rFonts w:ascii="Times New Roman" w:hAnsi="Times New Roman"/>
          <w:sz w:val="28"/>
          <w:szCs w:val="28"/>
        </w:rPr>
        <w:t xml:space="preserve">от </w:t>
      </w:r>
      <w:r w:rsidR="00A220DD" w:rsidRPr="00F361E7">
        <w:rPr>
          <w:rFonts w:ascii="Times New Roman" w:hAnsi="Times New Roman"/>
          <w:sz w:val="28"/>
          <w:szCs w:val="28"/>
        </w:rPr>
        <w:t>6</w:t>
      </w:r>
      <w:r w:rsidR="00F361E7" w:rsidRPr="00F361E7">
        <w:rPr>
          <w:rFonts w:ascii="Times New Roman" w:hAnsi="Times New Roman"/>
          <w:sz w:val="28"/>
          <w:szCs w:val="28"/>
        </w:rPr>
        <w:t xml:space="preserve"> февраля 2019 года №</w:t>
      </w:r>
      <w:r w:rsidR="00F361E7">
        <w:rPr>
          <w:rFonts w:ascii="Times New Roman" w:hAnsi="Times New Roman"/>
          <w:sz w:val="28"/>
          <w:szCs w:val="28"/>
        </w:rPr>
        <w:t xml:space="preserve"> </w:t>
      </w:r>
      <w:r>
        <w:rPr>
          <w:rFonts w:ascii="Times New Roman" w:hAnsi="Times New Roman"/>
          <w:sz w:val="28"/>
          <w:szCs w:val="28"/>
        </w:rPr>
        <w:t>112</w:t>
      </w:r>
      <w:r w:rsidR="00F361E7">
        <w:rPr>
          <w:rFonts w:ascii="Times New Roman" w:hAnsi="Times New Roman"/>
          <w:sz w:val="28"/>
          <w:szCs w:val="28"/>
        </w:rPr>
        <w:t xml:space="preserve"> </w:t>
      </w:r>
      <w:r w:rsidR="00A220DD" w:rsidRPr="00F361E7">
        <w:rPr>
          <w:rFonts w:ascii="Times New Roman" w:hAnsi="Times New Roman"/>
          <w:sz w:val="28"/>
          <w:szCs w:val="28"/>
        </w:rPr>
        <w:t>«</w:t>
      </w:r>
      <w:r w:rsidR="00A220DD" w:rsidRPr="00F361E7">
        <w:rPr>
          <w:rFonts w:ascii="Times New Roman" w:eastAsia="Times New Roman" w:hAnsi="Times New Roman" w:cs="Times New Roman"/>
          <w:sz w:val="28"/>
          <w:szCs w:val="28"/>
        </w:rPr>
        <w:t>О внесении изменения в постановление администрации Лабинского городского поселения Лабинского района от 9 января 2019 года № 9</w:t>
      </w:r>
      <w:r w:rsidR="00F361E7">
        <w:rPr>
          <w:rFonts w:ascii="Times New Roman" w:eastAsia="Times New Roman" w:hAnsi="Times New Roman" w:cs="Times New Roman"/>
          <w:sz w:val="28"/>
          <w:szCs w:val="28"/>
        </w:rPr>
        <w:t xml:space="preserve"> </w:t>
      </w:r>
      <w:r w:rsidR="00A220DD" w:rsidRPr="00F361E7">
        <w:rPr>
          <w:rFonts w:ascii="Times New Roman" w:eastAsia="Times New Roman" w:hAnsi="Times New Roman" w:cs="Times New Roman"/>
          <w:sz w:val="28"/>
          <w:szCs w:val="28"/>
        </w:rPr>
        <w:t>«Об утверждении Положения об оплате труда работников муниципальных учреждений культуры и молодежной политики Лабинского городского поселения Лабинского района»</w:t>
      </w:r>
      <w:r w:rsidR="00F361E7">
        <w:rPr>
          <w:rFonts w:ascii="Times New Roman" w:eastAsia="Times New Roman" w:hAnsi="Times New Roman" w:cs="Times New Roman"/>
          <w:sz w:val="28"/>
          <w:szCs w:val="28"/>
        </w:rPr>
        <w:t>.</w:t>
      </w:r>
    </w:p>
    <w:p w:rsidR="006E1D07" w:rsidRPr="006E1D07" w:rsidRDefault="00FC6678" w:rsidP="006E1D07">
      <w:pPr>
        <w:tabs>
          <w:tab w:val="left" w:pos="993"/>
        </w:tabs>
        <w:spacing w:after="0" w:line="240" w:lineRule="auto"/>
        <w:ind w:firstLine="709"/>
        <w:jc w:val="both"/>
        <w:rPr>
          <w:rFonts w:ascii="Times New Roman" w:hAnsi="Times New Roman"/>
          <w:sz w:val="28"/>
          <w:szCs w:val="28"/>
        </w:rPr>
      </w:pPr>
      <w:r>
        <w:rPr>
          <w:rFonts w:ascii="Times New Roman" w:hAnsi="Times New Roman" w:cs="Times New Roman"/>
          <w:sz w:val="28"/>
          <w:szCs w:val="28"/>
        </w:rPr>
        <w:lastRenderedPageBreak/>
        <w:t>3</w:t>
      </w:r>
      <w:r w:rsidR="0093019D" w:rsidRPr="006E1D07">
        <w:rPr>
          <w:rFonts w:ascii="Times New Roman" w:hAnsi="Times New Roman" w:cs="Times New Roman"/>
          <w:sz w:val="28"/>
          <w:szCs w:val="28"/>
        </w:rPr>
        <w:t>.</w:t>
      </w:r>
      <w:r w:rsidR="00DD7F50" w:rsidRPr="006E1D07">
        <w:rPr>
          <w:rFonts w:ascii="Times New Roman" w:hAnsi="Times New Roman" w:cs="Times New Roman"/>
          <w:sz w:val="28"/>
          <w:szCs w:val="28"/>
        </w:rPr>
        <w:tab/>
      </w:r>
      <w:r w:rsidR="006E1D07" w:rsidRPr="006E1D07">
        <w:rPr>
          <w:rFonts w:ascii="Times New Roman" w:hAnsi="Times New Roman"/>
          <w:sz w:val="28"/>
          <w:szCs w:val="28"/>
        </w:rPr>
        <w:t xml:space="preserve">Отделу делопроизводства администрации (Переходько)                     настоящее постановление опубликовать на сайте «Лабинск-официальный» по адресу: </w:t>
      </w:r>
      <w:hyperlink r:id="rId9" w:history="1">
        <w:r w:rsidR="006E1D07" w:rsidRPr="00A72D9A">
          <w:rPr>
            <w:rStyle w:val="af5"/>
            <w:rFonts w:ascii="Times New Roman" w:eastAsia="Calibri" w:hAnsi="Times New Roman"/>
            <w:color w:val="000000"/>
            <w:sz w:val="28"/>
            <w:szCs w:val="28"/>
            <w:u w:val="none"/>
          </w:rPr>
          <w:t>http://лабинск-официальный.рф</w:t>
        </w:r>
      </w:hyperlink>
      <w:r w:rsidR="006E1D07" w:rsidRPr="006E1D07">
        <w:rPr>
          <w:rFonts w:ascii="Times New Roman" w:hAnsi="Times New Roman"/>
          <w:sz w:val="28"/>
          <w:szCs w:val="28"/>
        </w:rPr>
        <w:t xml:space="preserve"> и разместить на официальном сайте администрации Лабинского городского поселения Лабинского района </w:t>
      </w:r>
      <w:hyperlink r:id="rId10" w:history="1">
        <w:r w:rsidR="006E1D07" w:rsidRPr="00A72D9A">
          <w:rPr>
            <w:rStyle w:val="af5"/>
            <w:rFonts w:ascii="Times New Roman" w:eastAsia="Calibri" w:hAnsi="Times New Roman"/>
            <w:color w:val="000000"/>
            <w:sz w:val="28"/>
            <w:szCs w:val="28"/>
            <w:u w:val="none"/>
          </w:rPr>
          <w:t>http://www.</w:t>
        </w:r>
        <w:r w:rsidR="006E1D07" w:rsidRPr="00A72D9A">
          <w:rPr>
            <w:rStyle w:val="af5"/>
            <w:rFonts w:ascii="Times New Roman" w:eastAsia="Calibri" w:hAnsi="Times New Roman"/>
            <w:color w:val="000000"/>
            <w:sz w:val="28"/>
            <w:szCs w:val="28"/>
            <w:u w:val="none"/>
            <w:lang w:val="en-US"/>
          </w:rPr>
          <w:t>labinsk</w:t>
        </w:r>
        <w:r w:rsidR="006E1D07" w:rsidRPr="00A72D9A">
          <w:rPr>
            <w:rStyle w:val="af5"/>
            <w:rFonts w:ascii="Times New Roman" w:eastAsia="Calibri" w:hAnsi="Times New Roman"/>
            <w:color w:val="000000"/>
            <w:sz w:val="28"/>
            <w:szCs w:val="28"/>
            <w:u w:val="none"/>
          </w:rPr>
          <w:t>-</w:t>
        </w:r>
        <w:r w:rsidR="006E1D07" w:rsidRPr="00A72D9A">
          <w:rPr>
            <w:rStyle w:val="af5"/>
            <w:rFonts w:ascii="Times New Roman" w:eastAsia="Calibri" w:hAnsi="Times New Roman"/>
            <w:color w:val="000000"/>
            <w:sz w:val="28"/>
            <w:szCs w:val="28"/>
            <w:u w:val="none"/>
            <w:lang w:val="en-US"/>
          </w:rPr>
          <w:t>city</w:t>
        </w:r>
        <w:r w:rsidR="006E1D07" w:rsidRPr="00A72D9A">
          <w:rPr>
            <w:rStyle w:val="af5"/>
            <w:rFonts w:ascii="Times New Roman" w:eastAsia="Calibri" w:hAnsi="Times New Roman"/>
            <w:color w:val="000000"/>
            <w:sz w:val="28"/>
            <w:szCs w:val="28"/>
            <w:u w:val="none"/>
          </w:rPr>
          <w:t>.ru</w:t>
        </w:r>
      </w:hyperlink>
      <w:r w:rsidR="006E1D07" w:rsidRPr="006E1D07">
        <w:rPr>
          <w:rFonts w:ascii="Times New Roman" w:hAnsi="Times New Roman"/>
          <w:sz w:val="28"/>
          <w:szCs w:val="28"/>
        </w:rPr>
        <w:t xml:space="preserve"> в информационно-телекоммуникационной сети «Интернет».</w:t>
      </w:r>
    </w:p>
    <w:p w:rsidR="0093019D" w:rsidRPr="00AA419D" w:rsidRDefault="00FC6678" w:rsidP="00DD7F50">
      <w:pPr>
        <w:tabs>
          <w:tab w:val="left" w:pos="993"/>
        </w:tabs>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00ED2539" w:rsidRPr="00AA419D">
        <w:rPr>
          <w:rFonts w:ascii="Times New Roman" w:hAnsi="Times New Roman" w:cs="Times New Roman"/>
          <w:color w:val="000000" w:themeColor="text1"/>
          <w:sz w:val="28"/>
          <w:szCs w:val="28"/>
        </w:rPr>
        <w:t>.</w:t>
      </w:r>
      <w:r w:rsidR="00DD7F50">
        <w:rPr>
          <w:rFonts w:ascii="Times New Roman" w:hAnsi="Times New Roman" w:cs="Times New Roman"/>
          <w:color w:val="000000" w:themeColor="text1"/>
          <w:sz w:val="28"/>
          <w:szCs w:val="28"/>
        </w:rPr>
        <w:tab/>
      </w:r>
      <w:r w:rsidR="009E39A4" w:rsidRPr="00AA419D">
        <w:rPr>
          <w:rFonts w:ascii="Times New Roman" w:hAnsi="Times New Roman" w:cs="Times New Roman"/>
          <w:sz w:val="28"/>
          <w:szCs w:val="28"/>
        </w:rPr>
        <w:t xml:space="preserve">Контроль за выполнением настоящего постановления возложить на заместителя главы администрации Лабинского городского поселения Лабинского района (вопросы экономики и финансов) </w:t>
      </w:r>
      <w:r w:rsidR="006E1D07">
        <w:rPr>
          <w:rFonts w:ascii="Times New Roman" w:hAnsi="Times New Roman" w:cs="Times New Roman"/>
          <w:sz w:val="28"/>
          <w:szCs w:val="28"/>
        </w:rPr>
        <w:t>Манакова</w:t>
      </w:r>
      <w:r w:rsidR="00E45667" w:rsidRPr="00E45667">
        <w:rPr>
          <w:rFonts w:ascii="Times New Roman" w:hAnsi="Times New Roman" w:cs="Times New Roman"/>
          <w:sz w:val="28"/>
          <w:szCs w:val="28"/>
        </w:rPr>
        <w:t xml:space="preserve"> </w:t>
      </w:r>
      <w:r w:rsidR="00E45667">
        <w:rPr>
          <w:rFonts w:ascii="Times New Roman" w:hAnsi="Times New Roman" w:cs="Times New Roman"/>
          <w:sz w:val="28"/>
          <w:szCs w:val="28"/>
        </w:rPr>
        <w:t>П.В</w:t>
      </w:r>
      <w:r w:rsidR="00B42A38" w:rsidRPr="00AA419D">
        <w:rPr>
          <w:rFonts w:ascii="Times New Roman" w:hAnsi="Times New Roman" w:cs="Times New Roman"/>
          <w:color w:val="000000" w:themeColor="text1"/>
          <w:sz w:val="28"/>
          <w:szCs w:val="28"/>
        </w:rPr>
        <w:t>.</w:t>
      </w:r>
    </w:p>
    <w:p w:rsidR="0093019D" w:rsidRPr="00AA419D" w:rsidRDefault="00FC6678" w:rsidP="00DD7F50">
      <w:pPr>
        <w:tabs>
          <w:tab w:val="left" w:pos="993"/>
        </w:tabs>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r w:rsidR="0093019D" w:rsidRPr="00AA419D">
        <w:rPr>
          <w:rFonts w:ascii="Times New Roman" w:hAnsi="Times New Roman" w:cs="Times New Roman"/>
          <w:color w:val="000000" w:themeColor="text1"/>
          <w:sz w:val="28"/>
          <w:szCs w:val="28"/>
        </w:rPr>
        <w:t>.</w:t>
      </w:r>
      <w:r w:rsidR="00DD7F50">
        <w:rPr>
          <w:rFonts w:ascii="Times New Roman" w:hAnsi="Times New Roman" w:cs="Times New Roman"/>
          <w:color w:val="000000" w:themeColor="text1"/>
          <w:sz w:val="28"/>
          <w:szCs w:val="28"/>
        </w:rPr>
        <w:tab/>
      </w:r>
      <w:r w:rsidR="006E1D07" w:rsidRPr="006E1D07">
        <w:rPr>
          <w:rFonts w:ascii="Times New Roman" w:hAnsi="Times New Roman" w:cs="Times New Roman"/>
          <w:sz w:val="28"/>
          <w:szCs w:val="28"/>
        </w:rPr>
        <w:t>Постановление вступает в силу со дня его официального опубликования</w:t>
      </w:r>
      <w:r w:rsidR="004F58FE">
        <w:rPr>
          <w:rFonts w:ascii="Times New Roman" w:hAnsi="Times New Roman" w:cs="Times New Roman"/>
          <w:sz w:val="28"/>
          <w:szCs w:val="28"/>
        </w:rPr>
        <w:t xml:space="preserve">, но не ранее вступления в </w:t>
      </w:r>
      <w:r w:rsidR="00E45667">
        <w:rPr>
          <w:rFonts w:ascii="Times New Roman" w:hAnsi="Times New Roman" w:cs="Times New Roman"/>
          <w:sz w:val="28"/>
          <w:szCs w:val="28"/>
        </w:rPr>
        <w:t xml:space="preserve">законную </w:t>
      </w:r>
      <w:r w:rsidR="004F58FE">
        <w:rPr>
          <w:rFonts w:ascii="Times New Roman" w:hAnsi="Times New Roman" w:cs="Times New Roman"/>
          <w:sz w:val="28"/>
          <w:szCs w:val="28"/>
        </w:rPr>
        <w:t>силу решения Совета Лабинского городского поселения «Об утверждении бюджета Лабинского городского поселения Лабинского района на 2020 год»</w:t>
      </w:r>
      <w:r w:rsidR="006E1D07" w:rsidRPr="006E1D07">
        <w:rPr>
          <w:rFonts w:ascii="Times New Roman" w:hAnsi="Times New Roman" w:cs="Times New Roman"/>
          <w:sz w:val="28"/>
          <w:szCs w:val="28"/>
        </w:rPr>
        <w:t>.</w:t>
      </w:r>
    </w:p>
    <w:p w:rsidR="0093019D" w:rsidRPr="00AA419D" w:rsidRDefault="0093019D" w:rsidP="000550ED">
      <w:pPr>
        <w:spacing w:after="0" w:line="240" w:lineRule="auto"/>
        <w:jc w:val="both"/>
        <w:rPr>
          <w:rFonts w:ascii="Times New Roman" w:hAnsi="Times New Roman" w:cs="Times New Roman"/>
          <w:color w:val="FF0000"/>
          <w:sz w:val="28"/>
          <w:szCs w:val="28"/>
        </w:rPr>
      </w:pPr>
    </w:p>
    <w:p w:rsidR="0093019D" w:rsidRPr="00AA419D" w:rsidRDefault="0093019D" w:rsidP="000550ED">
      <w:pPr>
        <w:spacing w:after="0" w:line="240" w:lineRule="auto"/>
        <w:jc w:val="both"/>
        <w:rPr>
          <w:rFonts w:ascii="Times New Roman" w:hAnsi="Times New Roman" w:cs="Times New Roman"/>
          <w:color w:val="FF0000"/>
          <w:sz w:val="28"/>
          <w:szCs w:val="28"/>
        </w:rPr>
      </w:pPr>
    </w:p>
    <w:p w:rsidR="002D2A11" w:rsidRDefault="002D2A11" w:rsidP="000550ED">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Исполняющий обязанности</w:t>
      </w:r>
    </w:p>
    <w:p w:rsidR="0093019D" w:rsidRPr="00AA419D" w:rsidRDefault="002D2A11" w:rsidP="000550ED">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0093019D" w:rsidRPr="00AA419D">
        <w:rPr>
          <w:rFonts w:ascii="Times New Roman" w:hAnsi="Times New Roman" w:cs="Times New Roman"/>
          <w:color w:val="000000" w:themeColor="text1"/>
          <w:sz w:val="28"/>
          <w:szCs w:val="28"/>
        </w:rPr>
        <w:t>лав</w:t>
      </w:r>
      <w:r>
        <w:rPr>
          <w:rFonts w:ascii="Times New Roman" w:hAnsi="Times New Roman" w:cs="Times New Roman"/>
          <w:color w:val="000000" w:themeColor="text1"/>
          <w:sz w:val="28"/>
          <w:szCs w:val="28"/>
        </w:rPr>
        <w:t>ы</w:t>
      </w:r>
      <w:r w:rsidR="0093019D" w:rsidRPr="00AA419D">
        <w:rPr>
          <w:rFonts w:ascii="Times New Roman" w:hAnsi="Times New Roman" w:cs="Times New Roman"/>
          <w:color w:val="000000" w:themeColor="text1"/>
          <w:sz w:val="28"/>
          <w:szCs w:val="28"/>
        </w:rPr>
        <w:t xml:space="preserve"> администрации</w:t>
      </w:r>
    </w:p>
    <w:p w:rsidR="0093019D" w:rsidRDefault="0093019D" w:rsidP="005400F9">
      <w:pPr>
        <w:spacing w:after="0" w:line="240" w:lineRule="auto"/>
        <w:jc w:val="both"/>
        <w:rPr>
          <w:rFonts w:ascii="Times New Roman" w:hAnsi="Times New Roman" w:cs="Times New Roman"/>
          <w:color w:val="000000" w:themeColor="text1"/>
          <w:sz w:val="28"/>
          <w:szCs w:val="28"/>
        </w:rPr>
      </w:pPr>
      <w:r w:rsidRPr="00AA419D">
        <w:rPr>
          <w:rFonts w:ascii="Times New Roman" w:hAnsi="Times New Roman" w:cs="Times New Roman"/>
          <w:color w:val="000000" w:themeColor="text1"/>
          <w:sz w:val="28"/>
          <w:szCs w:val="28"/>
        </w:rPr>
        <w:t xml:space="preserve">Лабинского городского </w:t>
      </w:r>
      <w:r w:rsidRPr="005B65FC">
        <w:rPr>
          <w:rFonts w:ascii="Times New Roman" w:hAnsi="Times New Roman" w:cs="Times New Roman"/>
          <w:color w:val="000000" w:themeColor="text1"/>
          <w:sz w:val="28"/>
          <w:szCs w:val="28"/>
        </w:rPr>
        <w:t xml:space="preserve">поселения                                              </w:t>
      </w:r>
      <w:r w:rsidR="005B65FC" w:rsidRPr="005B65FC">
        <w:rPr>
          <w:rFonts w:ascii="Times New Roman" w:hAnsi="Times New Roman" w:cs="Times New Roman"/>
          <w:color w:val="000000" w:themeColor="text1"/>
          <w:sz w:val="28"/>
          <w:szCs w:val="28"/>
        </w:rPr>
        <w:t xml:space="preserve"> </w:t>
      </w:r>
      <w:r w:rsidR="008D3D51">
        <w:rPr>
          <w:rFonts w:ascii="Times New Roman" w:hAnsi="Times New Roman" w:cs="Times New Roman"/>
          <w:color w:val="000000" w:themeColor="text1"/>
          <w:sz w:val="28"/>
          <w:szCs w:val="28"/>
        </w:rPr>
        <w:t xml:space="preserve">   </w:t>
      </w:r>
      <w:r w:rsidR="005B65FC" w:rsidRPr="005B65FC">
        <w:rPr>
          <w:rFonts w:ascii="Times New Roman" w:hAnsi="Times New Roman" w:cs="Times New Roman"/>
          <w:color w:val="000000" w:themeColor="text1"/>
          <w:sz w:val="28"/>
          <w:szCs w:val="28"/>
        </w:rPr>
        <w:t xml:space="preserve">  </w:t>
      </w:r>
      <w:r w:rsidRPr="005B65FC">
        <w:rPr>
          <w:rFonts w:ascii="Times New Roman" w:hAnsi="Times New Roman" w:cs="Times New Roman"/>
          <w:color w:val="000000" w:themeColor="text1"/>
          <w:sz w:val="28"/>
          <w:szCs w:val="28"/>
        </w:rPr>
        <w:t xml:space="preserve"> </w:t>
      </w:r>
      <w:r w:rsidR="008D3D51">
        <w:rPr>
          <w:rFonts w:ascii="Times New Roman" w:hAnsi="Times New Roman" w:cs="Times New Roman"/>
          <w:color w:val="000000" w:themeColor="text1"/>
          <w:sz w:val="28"/>
          <w:szCs w:val="28"/>
        </w:rPr>
        <w:t>С.В. Шеремет</w:t>
      </w: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104724" w:rsidRDefault="00104724" w:rsidP="005400F9">
      <w:pPr>
        <w:spacing w:after="0" w:line="240" w:lineRule="auto"/>
        <w:jc w:val="both"/>
        <w:rPr>
          <w:rFonts w:ascii="Times New Roman" w:hAnsi="Times New Roman" w:cs="Times New Roman"/>
          <w:color w:val="000000" w:themeColor="text1"/>
          <w:sz w:val="28"/>
          <w:szCs w:val="28"/>
        </w:rPr>
      </w:pPr>
    </w:p>
    <w:p w:rsidR="00DB116E" w:rsidRDefault="00DB116E" w:rsidP="005400F9">
      <w:pPr>
        <w:spacing w:after="0" w:line="240" w:lineRule="auto"/>
        <w:jc w:val="both"/>
        <w:rPr>
          <w:rFonts w:ascii="Times New Roman" w:hAnsi="Times New Roman" w:cs="Times New Roman"/>
          <w:color w:val="000000" w:themeColor="text1"/>
          <w:sz w:val="28"/>
          <w:szCs w:val="28"/>
        </w:rPr>
      </w:pPr>
    </w:p>
    <w:p w:rsidR="00DB116E" w:rsidRDefault="00DB116E" w:rsidP="005400F9">
      <w:pPr>
        <w:spacing w:after="0" w:line="240" w:lineRule="auto"/>
        <w:jc w:val="both"/>
        <w:rPr>
          <w:rFonts w:ascii="Times New Roman" w:hAnsi="Times New Roman" w:cs="Times New Roman"/>
          <w:color w:val="000000" w:themeColor="text1"/>
          <w:sz w:val="28"/>
          <w:szCs w:val="28"/>
        </w:rPr>
      </w:pPr>
    </w:p>
    <w:p w:rsidR="00DB116E" w:rsidRDefault="00DB116E" w:rsidP="005400F9">
      <w:pPr>
        <w:spacing w:after="0" w:line="240" w:lineRule="auto"/>
        <w:jc w:val="both"/>
        <w:rPr>
          <w:rFonts w:ascii="Times New Roman" w:hAnsi="Times New Roman" w:cs="Times New Roman"/>
          <w:color w:val="000000" w:themeColor="text1"/>
          <w:sz w:val="28"/>
          <w:szCs w:val="28"/>
        </w:rPr>
      </w:pPr>
    </w:p>
    <w:p w:rsidR="00DB116E" w:rsidRDefault="00DB116E" w:rsidP="005400F9">
      <w:pPr>
        <w:spacing w:after="0" w:line="240" w:lineRule="auto"/>
        <w:jc w:val="both"/>
        <w:rPr>
          <w:rFonts w:ascii="Times New Roman" w:hAnsi="Times New Roman" w:cs="Times New Roman"/>
          <w:color w:val="000000" w:themeColor="text1"/>
          <w:sz w:val="28"/>
          <w:szCs w:val="28"/>
        </w:rPr>
      </w:pPr>
    </w:p>
    <w:p w:rsidR="00DB116E" w:rsidRDefault="00DB116E" w:rsidP="005400F9">
      <w:pPr>
        <w:spacing w:after="0" w:line="240" w:lineRule="auto"/>
        <w:jc w:val="both"/>
        <w:rPr>
          <w:rFonts w:ascii="Times New Roman" w:hAnsi="Times New Roman" w:cs="Times New Roman"/>
          <w:color w:val="000000" w:themeColor="text1"/>
          <w:sz w:val="28"/>
          <w:szCs w:val="28"/>
        </w:rPr>
      </w:pPr>
    </w:p>
    <w:p w:rsidR="00DB116E" w:rsidRDefault="00DB116E" w:rsidP="005400F9">
      <w:pPr>
        <w:spacing w:after="0" w:line="240" w:lineRule="auto"/>
        <w:jc w:val="both"/>
        <w:rPr>
          <w:rFonts w:ascii="Times New Roman" w:hAnsi="Times New Roman" w:cs="Times New Roman"/>
          <w:color w:val="000000" w:themeColor="text1"/>
          <w:sz w:val="28"/>
          <w:szCs w:val="28"/>
        </w:rPr>
      </w:pPr>
    </w:p>
    <w:p w:rsidR="00DB116E" w:rsidRDefault="00DB116E" w:rsidP="005400F9">
      <w:pPr>
        <w:spacing w:after="0" w:line="240" w:lineRule="auto"/>
        <w:jc w:val="both"/>
        <w:rPr>
          <w:rFonts w:ascii="Times New Roman" w:hAnsi="Times New Roman" w:cs="Times New Roman"/>
          <w:color w:val="000000" w:themeColor="text1"/>
          <w:sz w:val="28"/>
          <w:szCs w:val="28"/>
        </w:rPr>
      </w:pPr>
    </w:p>
    <w:p w:rsidR="007A5B6F" w:rsidRDefault="007A5B6F" w:rsidP="005400F9">
      <w:pPr>
        <w:spacing w:after="0" w:line="240" w:lineRule="auto"/>
        <w:jc w:val="both"/>
        <w:rPr>
          <w:rFonts w:ascii="Times New Roman" w:hAnsi="Times New Roman" w:cs="Times New Roman"/>
          <w:color w:val="000000" w:themeColor="text1"/>
          <w:sz w:val="28"/>
          <w:szCs w:val="28"/>
        </w:rPr>
      </w:pPr>
    </w:p>
    <w:p w:rsidR="007A5B6F" w:rsidRDefault="007A5B6F" w:rsidP="005400F9">
      <w:pPr>
        <w:spacing w:after="0" w:line="240" w:lineRule="auto"/>
        <w:jc w:val="both"/>
        <w:rPr>
          <w:rFonts w:ascii="Times New Roman" w:hAnsi="Times New Roman" w:cs="Times New Roman"/>
          <w:color w:val="000000" w:themeColor="text1"/>
          <w:sz w:val="28"/>
          <w:szCs w:val="28"/>
        </w:rPr>
      </w:pPr>
    </w:p>
    <w:p w:rsidR="007A5B6F" w:rsidRDefault="007A5B6F" w:rsidP="005400F9">
      <w:pPr>
        <w:spacing w:after="0" w:line="240" w:lineRule="auto"/>
        <w:jc w:val="both"/>
        <w:rPr>
          <w:rFonts w:ascii="Times New Roman" w:hAnsi="Times New Roman" w:cs="Times New Roman"/>
          <w:color w:val="000000" w:themeColor="text1"/>
          <w:sz w:val="28"/>
          <w:szCs w:val="28"/>
        </w:rPr>
      </w:pPr>
    </w:p>
    <w:p w:rsidR="007A5B6F" w:rsidRDefault="007A5B6F" w:rsidP="005400F9">
      <w:pPr>
        <w:spacing w:after="0" w:line="240" w:lineRule="auto"/>
        <w:jc w:val="both"/>
        <w:rPr>
          <w:rFonts w:ascii="Times New Roman" w:hAnsi="Times New Roman" w:cs="Times New Roman"/>
          <w:color w:val="000000" w:themeColor="text1"/>
          <w:sz w:val="28"/>
          <w:szCs w:val="28"/>
        </w:rPr>
      </w:pPr>
    </w:p>
    <w:p w:rsidR="007A5B6F" w:rsidRDefault="007A5B6F" w:rsidP="005400F9">
      <w:pPr>
        <w:spacing w:after="0" w:line="240" w:lineRule="auto"/>
        <w:jc w:val="both"/>
        <w:rPr>
          <w:rFonts w:ascii="Times New Roman" w:hAnsi="Times New Roman" w:cs="Times New Roman"/>
          <w:color w:val="000000" w:themeColor="text1"/>
          <w:sz w:val="28"/>
          <w:szCs w:val="28"/>
        </w:rPr>
      </w:pPr>
    </w:p>
    <w:p w:rsidR="007A5B6F" w:rsidRDefault="007A5B6F" w:rsidP="005400F9">
      <w:pPr>
        <w:spacing w:after="0" w:line="240" w:lineRule="auto"/>
        <w:jc w:val="both"/>
        <w:rPr>
          <w:rFonts w:ascii="Times New Roman" w:hAnsi="Times New Roman" w:cs="Times New Roman"/>
          <w:color w:val="000000" w:themeColor="text1"/>
          <w:sz w:val="28"/>
          <w:szCs w:val="28"/>
        </w:rPr>
      </w:pPr>
    </w:p>
    <w:p w:rsidR="007A5B6F" w:rsidRDefault="007A5B6F" w:rsidP="005400F9">
      <w:pPr>
        <w:spacing w:after="0" w:line="240" w:lineRule="auto"/>
        <w:jc w:val="both"/>
        <w:rPr>
          <w:rFonts w:ascii="Times New Roman" w:hAnsi="Times New Roman" w:cs="Times New Roman"/>
          <w:color w:val="000000" w:themeColor="text1"/>
          <w:sz w:val="28"/>
          <w:szCs w:val="28"/>
        </w:rPr>
      </w:pPr>
    </w:p>
    <w:p w:rsidR="007A5B6F" w:rsidRDefault="007A5B6F" w:rsidP="005400F9">
      <w:pPr>
        <w:spacing w:after="0" w:line="240" w:lineRule="auto"/>
        <w:jc w:val="both"/>
        <w:rPr>
          <w:rFonts w:ascii="Times New Roman" w:hAnsi="Times New Roman" w:cs="Times New Roman"/>
          <w:color w:val="000000" w:themeColor="text1"/>
          <w:sz w:val="28"/>
          <w:szCs w:val="28"/>
        </w:rPr>
      </w:pPr>
    </w:p>
    <w:p w:rsidR="007A5B6F" w:rsidRDefault="007A5B6F" w:rsidP="005400F9">
      <w:pPr>
        <w:spacing w:after="0" w:line="240" w:lineRule="auto"/>
        <w:jc w:val="both"/>
        <w:rPr>
          <w:rFonts w:ascii="Times New Roman" w:hAnsi="Times New Roman" w:cs="Times New Roman"/>
          <w:color w:val="000000" w:themeColor="text1"/>
          <w:sz w:val="28"/>
          <w:szCs w:val="28"/>
        </w:rPr>
      </w:pPr>
    </w:p>
    <w:p w:rsidR="00DE280A" w:rsidRDefault="00DE280A" w:rsidP="005400F9">
      <w:pPr>
        <w:spacing w:after="0" w:line="240" w:lineRule="auto"/>
        <w:jc w:val="both"/>
        <w:rPr>
          <w:rFonts w:ascii="Times New Roman" w:hAnsi="Times New Roman" w:cs="Times New Roman"/>
          <w:color w:val="000000" w:themeColor="text1"/>
          <w:sz w:val="28"/>
          <w:szCs w:val="28"/>
        </w:rPr>
      </w:pPr>
    </w:p>
    <w:p w:rsidR="007A5B6F" w:rsidRDefault="007A5B6F" w:rsidP="005400F9">
      <w:pPr>
        <w:spacing w:after="0" w:line="240" w:lineRule="auto"/>
        <w:jc w:val="both"/>
        <w:rPr>
          <w:rFonts w:ascii="Times New Roman" w:hAnsi="Times New Roman" w:cs="Times New Roman"/>
          <w:color w:val="000000" w:themeColor="text1"/>
          <w:sz w:val="28"/>
          <w:szCs w:val="28"/>
        </w:rPr>
      </w:pPr>
    </w:p>
    <w:p w:rsidR="004B662B" w:rsidRDefault="004B662B" w:rsidP="005400F9">
      <w:pPr>
        <w:spacing w:after="0" w:line="240" w:lineRule="auto"/>
        <w:jc w:val="both"/>
        <w:rPr>
          <w:rFonts w:ascii="Times New Roman" w:hAnsi="Times New Roman" w:cs="Times New Roman"/>
          <w:color w:val="000000" w:themeColor="text1"/>
          <w:sz w:val="28"/>
          <w:szCs w:val="28"/>
        </w:rPr>
        <w:sectPr w:rsidR="004B662B" w:rsidSect="00CC63A7">
          <w:headerReference w:type="default" r:id="rId11"/>
          <w:pgSz w:w="11906" w:h="16838" w:code="9"/>
          <w:pgMar w:top="1134" w:right="567" w:bottom="1134" w:left="1701" w:header="709" w:footer="709" w:gutter="0"/>
          <w:pgNumType w:start="1"/>
          <w:cols w:space="708"/>
          <w:titlePg/>
          <w:docGrid w:linePitch="360"/>
        </w:sectPr>
      </w:pPr>
      <w:bookmarkStart w:id="1" w:name="_GoBack"/>
      <w:bookmarkEnd w:id="1"/>
    </w:p>
    <w:p w:rsidR="000550ED" w:rsidRPr="00656F90" w:rsidRDefault="000550ED" w:rsidP="000550ED">
      <w:pPr>
        <w:spacing w:after="0" w:line="240" w:lineRule="auto"/>
        <w:ind w:left="5103"/>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lastRenderedPageBreak/>
        <w:t>ПРИЛОЖЕНИЕ</w:t>
      </w:r>
    </w:p>
    <w:p w:rsidR="000550ED" w:rsidRPr="00656F90" w:rsidRDefault="000550ED" w:rsidP="000550ED">
      <w:pPr>
        <w:spacing w:after="0" w:line="240" w:lineRule="auto"/>
        <w:ind w:left="5103"/>
        <w:jc w:val="center"/>
        <w:rPr>
          <w:rFonts w:ascii="Times New Roman" w:hAnsi="Times New Roman" w:cs="Times New Roman"/>
          <w:color w:val="000000" w:themeColor="text1"/>
          <w:sz w:val="28"/>
          <w:szCs w:val="28"/>
        </w:rPr>
      </w:pPr>
    </w:p>
    <w:p w:rsidR="000550ED" w:rsidRPr="00656F90" w:rsidRDefault="000550ED" w:rsidP="000550ED">
      <w:pPr>
        <w:spacing w:after="0" w:line="240" w:lineRule="auto"/>
        <w:ind w:left="5103"/>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УТВЕРЖДЕНО</w:t>
      </w:r>
    </w:p>
    <w:p w:rsidR="000550ED" w:rsidRPr="00656F90" w:rsidRDefault="000550ED" w:rsidP="000550ED">
      <w:pPr>
        <w:spacing w:after="0" w:line="240" w:lineRule="auto"/>
        <w:ind w:left="5103"/>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постановлением администрации Лабинского городского поселения Лабинского района</w:t>
      </w:r>
    </w:p>
    <w:p w:rsidR="000550ED" w:rsidRPr="00656F90" w:rsidRDefault="000550ED" w:rsidP="000550ED">
      <w:pPr>
        <w:spacing w:after="0" w:line="240" w:lineRule="auto"/>
        <w:ind w:left="5103"/>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от </w:t>
      </w:r>
      <w:r w:rsidR="00C4636A">
        <w:rPr>
          <w:rFonts w:ascii="Times New Roman" w:hAnsi="Times New Roman" w:cs="Times New Roman"/>
          <w:color w:val="000000" w:themeColor="text1"/>
          <w:sz w:val="28"/>
          <w:szCs w:val="28"/>
        </w:rPr>
        <w:t>30.10.2019</w:t>
      </w:r>
      <w:r w:rsidR="00BF7385" w:rsidRPr="00656F90">
        <w:rPr>
          <w:rFonts w:ascii="Times New Roman" w:hAnsi="Times New Roman" w:cs="Times New Roman"/>
          <w:color w:val="000000" w:themeColor="text1"/>
          <w:sz w:val="28"/>
          <w:szCs w:val="28"/>
        </w:rPr>
        <w:t xml:space="preserve"> </w:t>
      </w:r>
      <w:r w:rsidR="0059234E" w:rsidRPr="00656F90">
        <w:rPr>
          <w:rFonts w:ascii="Times New Roman" w:hAnsi="Times New Roman" w:cs="Times New Roman"/>
          <w:color w:val="000000" w:themeColor="text1"/>
          <w:sz w:val="28"/>
          <w:szCs w:val="28"/>
        </w:rPr>
        <w:t xml:space="preserve">№ </w:t>
      </w:r>
      <w:r w:rsidR="00C4636A">
        <w:rPr>
          <w:rFonts w:ascii="Times New Roman" w:hAnsi="Times New Roman" w:cs="Times New Roman"/>
          <w:color w:val="000000" w:themeColor="text1"/>
          <w:sz w:val="28"/>
          <w:szCs w:val="28"/>
        </w:rPr>
        <w:t>1197</w:t>
      </w:r>
    </w:p>
    <w:p w:rsidR="000550ED" w:rsidRPr="00656F90" w:rsidRDefault="000550ED" w:rsidP="00BA05DB">
      <w:pPr>
        <w:spacing w:after="0" w:line="240" w:lineRule="auto"/>
        <w:jc w:val="center"/>
        <w:rPr>
          <w:rFonts w:ascii="Times New Roman" w:hAnsi="Times New Roman" w:cs="Times New Roman"/>
          <w:color w:val="000000" w:themeColor="text1"/>
          <w:sz w:val="28"/>
          <w:szCs w:val="28"/>
        </w:rPr>
      </w:pPr>
    </w:p>
    <w:p w:rsidR="00BA05DB" w:rsidRPr="00656F90" w:rsidRDefault="00BA05DB" w:rsidP="00BA05DB">
      <w:pPr>
        <w:spacing w:after="0" w:line="240" w:lineRule="auto"/>
        <w:jc w:val="center"/>
        <w:rPr>
          <w:rFonts w:ascii="Times New Roman" w:hAnsi="Times New Roman" w:cs="Times New Roman"/>
          <w:color w:val="FF0000"/>
          <w:sz w:val="28"/>
          <w:szCs w:val="28"/>
        </w:rPr>
      </w:pPr>
    </w:p>
    <w:p w:rsidR="004019EB" w:rsidRPr="00656F90" w:rsidRDefault="004019EB" w:rsidP="00BA05DB">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ПОЛОЖЕНИЕ</w:t>
      </w:r>
    </w:p>
    <w:p w:rsidR="00E45667" w:rsidRDefault="004019EB" w:rsidP="00BA05DB">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об оплате труда работников муниципальных учреждений культуры </w:t>
      </w:r>
    </w:p>
    <w:p w:rsidR="004019EB" w:rsidRPr="00656F90" w:rsidRDefault="004019EB" w:rsidP="00BA05DB">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Лабинского городского поселения Лабинского района</w:t>
      </w:r>
    </w:p>
    <w:p w:rsidR="004019EB" w:rsidRPr="00656F90" w:rsidRDefault="004019EB" w:rsidP="00BA05DB">
      <w:pPr>
        <w:pStyle w:val="1"/>
        <w:spacing w:before="0" w:after="0"/>
        <w:rPr>
          <w:rFonts w:ascii="Times New Roman" w:eastAsiaTheme="minorHAnsi" w:hAnsi="Times New Roman" w:cs="Times New Roman"/>
          <w:b w:val="0"/>
          <w:bCs w:val="0"/>
          <w:color w:val="000000" w:themeColor="text1"/>
          <w:sz w:val="28"/>
          <w:szCs w:val="28"/>
        </w:rPr>
      </w:pPr>
    </w:p>
    <w:p w:rsidR="00BA05DB" w:rsidRPr="00656F90" w:rsidRDefault="00BA05DB" w:rsidP="00BA05DB">
      <w:pPr>
        <w:spacing w:after="0" w:line="240" w:lineRule="auto"/>
        <w:jc w:val="center"/>
        <w:rPr>
          <w:rFonts w:ascii="Times New Roman" w:hAnsi="Times New Roman" w:cs="Times New Roman"/>
          <w:color w:val="000000" w:themeColor="text1"/>
          <w:sz w:val="28"/>
          <w:szCs w:val="28"/>
        </w:rPr>
      </w:pPr>
    </w:p>
    <w:p w:rsidR="00C31031" w:rsidRPr="00656F90" w:rsidRDefault="009A7F11" w:rsidP="00BA05DB">
      <w:pPr>
        <w:pStyle w:val="1"/>
        <w:spacing w:before="0" w:after="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1</w:t>
      </w:r>
      <w:r w:rsidR="00CE2593" w:rsidRPr="00656F90">
        <w:rPr>
          <w:rFonts w:ascii="Times New Roman" w:hAnsi="Times New Roman" w:cs="Times New Roman"/>
          <w:b w:val="0"/>
          <w:color w:val="000000" w:themeColor="text1"/>
          <w:sz w:val="28"/>
          <w:szCs w:val="28"/>
        </w:rPr>
        <w:t>. Общие положения</w:t>
      </w:r>
    </w:p>
    <w:p w:rsidR="0002699F" w:rsidRPr="00656F90" w:rsidRDefault="0002699F" w:rsidP="001E75B6">
      <w:pPr>
        <w:tabs>
          <w:tab w:val="left" w:pos="1418"/>
        </w:tabs>
        <w:spacing w:after="0" w:line="240" w:lineRule="auto"/>
        <w:ind w:firstLine="709"/>
        <w:jc w:val="center"/>
        <w:rPr>
          <w:rFonts w:ascii="Times New Roman" w:hAnsi="Times New Roman" w:cs="Times New Roman"/>
          <w:color w:val="FF0000"/>
          <w:sz w:val="28"/>
          <w:szCs w:val="28"/>
        </w:rPr>
      </w:pPr>
    </w:p>
    <w:bookmarkEnd w:id="0"/>
    <w:p w:rsidR="00D467B7" w:rsidRPr="00656F90" w:rsidRDefault="00947C1B"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w:t>
      </w:r>
      <w:r w:rsidR="00813886" w:rsidRPr="00656F90">
        <w:rPr>
          <w:rFonts w:ascii="Times New Roman" w:hAnsi="Times New Roman" w:cs="Times New Roman"/>
          <w:color w:val="000000" w:themeColor="text1"/>
          <w:sz w:val="28"/>
          <w:szCs w:val="28"/>
        </w:rPr>
        <w:t>1.</w:t>
      </w:r>
      <w:r w:rsidR="001E75B6" w:rsidRPr="00656F90">
        <w:rPr>
          <w:rFonts w:ascii="Times New Roman" w:hAnsi="Times New Roman" w:cs="Times New Roman"/>
          <w:color w:val="000000" w:themeColor="text1"/>
          <w:sz w:val="28"/>
          <w:szCs w:val="28"/>
        </w:rPr>
        <w:tab/>
      </w:r>
      <w:r w:rsidR="005D2031" w:rsidRPr="00656F90">
        <w:rPr>
          <w:rFonts w:ascii="Times New Roman" w:hAnsi="Times New Roman" w:cs="Times New Roman"/>
          <w:color w:val="000000" w:themeColor="text1"/>
          <w:sz w:val="28"/>
          <w:szCs w:val="28"/>
        </w:rPr>
        <w:t>Настоящее Положение об оплат</w:t>
      </w:r>
      <w:r w:rsidR="00640013" w:rsidRPr="00656F90">
        <w:rPr>
          <w:rFonts w:ascii="Times New Roman" w:hAnsi="Times New Roman" w:cs="Times New Roman"/>
          <w:color w:val="000000" w:themeColor="text1"/>
          <w:sz w:val="28"/>
          <w:szCs w:val="28"/>
        </w:rPr>
        <w:t>е</w:t>
      </w:r>
      <w:r w:rsidR="005D2031" w:rsidRPr="00656F90">
        <w:rPr>
          <w:rFonts w:ascii="Times New Roman" w:hAnsi="Times New Roman" w:cs="Times New Roman"/>
          <w:color w:val="000000" w:themeColor="text1"/>
          <w:sz w:val="28"/>
          <w:szCs w:val="28"/>
        </w:rPr>
        <w:t xml:space="preserve"> труда работников муниципальных учреждений культуры Лабинского городского поселения Лабинского района (далее - Положение) разработано с учетом общего и особенного содержания их труда, в целях дифференцирования оплаты труда в зависимости от сложности, качества и результативности выполняемых работ, уровня образования и стажа работы по профессии.</w:t>
      </w:r>
    </w:p>
    <w:p w:rsidR="00CC6201" w:rsidRPr="00656F90" w:rsidRDefault="00CC6201"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Перечень муниципальных учреждений культуры приведен в </w:t>
      </w:r>
      <w:r w:rsidR="00D65A4B">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приложении № 1</w:t>
      </w:r>
      <w:r w:rsidR="00813886"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к данному Положению.</w:t>
      </w:r>
    </w:p>
    <w:p w:rsidR="00947C1B" w:rsidRPr="00656F90" w:rsidRDefault="00813886"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w:t>
      </w:r>
      <w:r w:rsidR="00947C1B" w:rsidRPr="00656F90">
        <w:rPr>
          <w:rFonts w:ascii="Times New Roman" w:hAnsi="Times New Roman" w:cs="Times New Roman"/>
          <w:color w:val="000000" w:themeColor="text1"/>
          <w:sz w:val="28"/>
          <w:szCs w:val="28"/>
        </w:rPr>
        <w:t>2.</w:t>
      </w:r>
      <w:r w:rsidR="001E75B6" w:rsidRPr="00656F90">
        <w:rPr>
          <w:rFonts w:ascii="Times New Roman" w:hAnsi="Times New Roman" w:cs="Times New Roman"/>
          <w:color w:val="000000" w:themeColor="text1"/>
          <w:sz w:val="28"/>
          <w:szCs w:val="28"/>
        </w:rPr>
        <w:tab/>
      </w:r>
      <w:r w:rsidR="00176D1B" w:rsidRPr="00656F90">
        <w:rPr>
          <w:rFonts w:ascii="Times New Roman" w:hAnsi="Times New Roman" w:cs="Times New Roman"/>
          <w:color w:val="000000" w:themeColor="text1"/>
          <w:sz w:val="28"/>
          <w:szCs w:val="28"/>
        </w:rPr>
        <w:t>Положение устанавливает единые принципы построения системы оплаты труда</w:t>
      </w:r>
      <w:r w:rsidR="00947C1B" w:rsidRPr="00656F90">
        <w:rPr>
          <w:rFonts w:ascii="Times New Roman" w:hAnsi="Times New Roman" w:cs="Times New Roman"/>
          <w:color w:val="000000" w:themeColor="text1"/>
          <w:sz w:val="28"/>
          <w:szCs w:val="28"/>
        </w:rPr>
        <w:t xml:space="preserve"> работников муниципальных учреждений культуры </w:t>
      </w:r>
      <w:r w:rsidR="00D1564C" w:rsidRPr="00656F90">
        <w:rPr>
          <w:rFonts w:ascii="Times New Roman" w:hAnsi="Times New Roman" w:cs="Times New Roman"/>
          <w:color w:val="000000" w:themeColor="text1"/>
          <w:sz w:val="28"/>
          <w:szCs w:val="28"/>
        </w:rPr>
        <w:t>Лабинского городского</w:t>
      </w:r>
      <w:r w:rsidR="003118A0" w:rsidRPr="00656F90">
        <w:rPr>
          <w:rFonts w:ascii="Times New Roman" w:hAnsi="Times New Roman" w:cs="Times New Roman"/>
          <w:color w:val="000000" w:themeColor="text1"/>
          <w:sz w:val="28"/>
          <w:szCs w:val="28"/>
        </w:rPr>
        <w:t xml:space="preserve"> </w:t>
      </w:r>
      <w:r w:rsidR="00D1564C" w:rsidRPr="00656F90">
        <w:rPr>
          <w:rFonts w:ascii="Times New Roman" w:hAnsi="Times New Roman" w:cs="Times New Roman"/>
          <w:color w:val="000000" w:themeColor="text1"/>
          <w:sz w:val="28"/>
          <w:szCs w:val="28"/>
        </w:rPr>
        <w:t>поселения Лабинского района</w:t>
      </w:r>
      <w:r w:rsidR="00947C1B" w:rsidRPr="00656F90">
        <w:rPr>
          <w:rFonts w:ascii="Times New Roman" w:hAnsi="Times New Roman" w:cs="Times New Roman"/>
          <w:color w:val="000000" w:themeColor="text1"/>
          <w:sz w:val="28"/>
          <w:szCs w:val="28"/>
        </w:rPr>
        <w:t xml:space="preserve"> (далее - Учреждение).</w:t>
      </w:r>
    </w:p>
    <w:p w:rsidR="007F5E36" w:rsidRPr="00656F90" w:rsidRDefault="007F5E36"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1.3.</w:t>
      </w:r>
      <w:r w:rsidR="001E75B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Положение включает в себя:</w:t>
      </w:r>
    </w:p>
    <w:p w:rsidR="007F5E36" w:rsidRPr="00656F90" w:rsidRDefault="007F5E36" w:rsidP="001E75B6">
      <w:pPr>
        <w:tabs>
          <w:tab w:val="left" w:pos="1418"/>
        </w:tabs>
        <w:spacing w:after="0" w:line="240" w:lineRule="auto"/>
        <w:ind w:firstLine="709"/>
        <w:jc w:val="both"/>
        <w:rPr>
          <w:rFonts w:ascii="Times New Roman" w:hAnsi="Times New Roman" w:cs="Times New Roman"/>
          <w:color w:val="FF0000"/>
          <w:sz w:val="28"/>
          <w:szCs w:val="28"/>
        </w:rPr>
      </w:pPr>
      <w:r w:rsidRPr="00656F90">
        <w:rPr>
          <w:rFonts w:ascii="Times New Roman" w:hAnsi="Times New Roman" w:cs="Times New Roman"/>
          <w:color w:val="000000" w:themeColor="text1"/>
          <w:sz w:val="28"/>
          <w:szCs w:val="28"/>
        </w:rPr>
        <w:t>1.3.1.</w:t>
      </w:r>
      <w:r w:rsidR="001E75B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Базовые оклады (базовые должностные оклады) по профессиональным квалификационным группам</w:t>
      </w:r>
      <w:r w:rsidRPr="00656F90">
        <w:rPr>
          <w:rFonts w:ascii="Times New Roman" w:hAnsi="Times New Roman" w:cs="Times New Roman"/>
          <w:sz w:val="28"/>
          <w:szCs w:val="28"/>
        </w:rPr>
        <w:t>.</w:t>
      </w:r>
    </w:p>
    <w:p w:rsidR="007F5E36" w:rsidRPr="00656F90" w:rsidRDefault="007F5E36"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1.3.2.</w:t>
      </w:r>
      <w:r w:rsidR="001E75B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Порядок</w:t>
      </w:r>
      <w:r w:rsidR="001801C0" w:rsidRPr="00656F90">
        <w:rPr>
          <w:rFonts w:ascii="Times New Roman" w:hAnsi="Times New Roman" w:cs="Times New Roman"/>
          <w:color w:val="000000" w:themeColor="text1"/>
          <w:sz w:val="28"/>
          <w:szCs w:val="28"/>
        </w:rPr>
        <w:t>, условия установления и рекомендуемые размеры выплат стимулирующего характера.</w:t>
      </w:r>
    </w:p>
    <w:p w:rsidR="001801C0" w:rsidRPr="00656F90" w:rsidRDefault="001801C0"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1.3.3.</w:t>
      </w:r>
      <w:r w:rsidR="001E75B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Порядок, условия установления и рекомендуемые размеры выплат компенсационного характера.</w:t>
      </w:r>
    </w:p>
    <w:p w:rsidR="001801C0" w:rsidRPr="00656F90" w:rsidRDefault="001801C0"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1.3.4.</w:t>
      </w:r>
      <w:r w:rsidR="001E75B6" w:rsidRPr="00656F90">
        <w:rPr>
          <w:rFonts w:ascii="Times New Roman" w:hAnsi="Times New Roman" w:cs="Times New Roman"/>
          <w:color w:val="000000" w:themeColor="text1"/>
          <w:sz w:val="28"/>
          <w:szCs w:val="28"/>
        </w:rPr>
        <w:tab/>
      </w:r>
      <w:r w:rsidR="000874E0" w:rsidRPr="00656F90">
        <w:rPr>
          <w:rFonts w:ascii="Times New Roman" w:hAnsi="Times New Roman" w:cs="Times New Roman"/>
          <w:color w:val="000000" w:themeColor="text1"/>
          <w:sz w:val="28"/>
          <w:szCs w:val="28"/>
        </w:rPr>
        <w:t>У</w:t>
      </w:r>
      <w:r w:rsidRPr="00656F90">
        <w:rPr>
          <w:rFonts w:ascii="Times New Roman" w:hAnsi="Times New Roman" w:cs="Times New Roman"/>
          <w:color w:val="000000" w:themeColor="text1"/>
          <w:sz w:val="28"/>
          <w:szCs w:val="28"/>
        </w:rPr>
        <w:t xml:space="preserve">словия оплаты труда руководителя, заместителя руководителя и главного бухгалтера учреждения. </w:t>
      </w:r>
    </w:p>
    <w:p w:rsidR="001801C0" w:rsidRPr="00656F90" w:rsidRDefault="001801C0" w:rsidP="001E75B6">
      <w:pPr>
        <w:tabs>
          <w:tab w:val="left" w:pos="1418"/>
        </w:tabs>
        <w:spacing w:after="0" w:line="240" w:lineRule="auto"/>
        <w:ind w:firstLine="709"/>
        <w:jc w:val="both"/>
        <w:rPr>
          <w:rFonts w:ascii="Times New Roman" w:hAnsi="Times New Roman" w:cs="Times New Roman"/>
          <w:color w:val="FF0000"/>
          <w:sz w:val="28"/>
          <w:szCs w:val="28"/>
        </w:rPr>
      </w:pPr>
      <w:r w:rsidRPr="00656F90">
        <w:rPr>
          <w:rFonts w:ascii="Times New Roman" w:hAnsi="Times New Roman" w:cs="Times New Roman"/>
          <w:color w:val="000000" w:themeColor="text1"/>
          <w:sz w:val="28"/>
          <w:szCs w:val="28"/>
        </w:rPr>
        <w:t>1.3.5.</w:t>
      </w:r>
      <w:r w:rsidR="001E75B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 xml:space="preserve">Базовые оклады </w:t>
      </w:r>
      <w:r w:rsidR="00117A13" w:rsidRPr="00656F90">
        <w:rPr>
          <w:rFonts w:ascii="Times New Roman" w:hAnsi="Times New Roman" w:cs="Times New Roman"/>
          <w:color w:val="000000" w:themeColor="text1"/>
          <w:sz w:val="28"/>
          <w:szCs w:val="28"/>
        </w:rPr>
        <w:t>работников учреждений культуры, рабочих специальностей</w:t>
      </w:r>
      <w:r w:rsidRPr="00656F90">
        <w:rPr>
          <w:rFonts w:ascii="Times New Roman" w:hAnsi="Times New Roman" w:cs="Times New Roman"/>
          <w:sz w:val="28"/>
          <w:szCs w:val="28"/>
        </w:rPr>
        <w:t>.</w:t>
      </w:r>
    </w:p>
    <w:p w:rsidR="001801C0" w:rsidRPr="00656F90" w:rsidRDefault="001801C0" w:rsidP="001E75B6">
      <w:pPr>
        <w:tabs>
          <w:tab w:val="left" w:pos="1418"/>
        </w:tabs>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color w:val="000000" w:themeColor="text1"/>
          <w:sz w:val="28"/>
          <w:szCs w:val="28"/>
        </w:rPr>
        <w:t>1.3.6.</w:t>
      </w:r>
      <w:r w:rsidR="001E75B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 xml:space="preserve">Перечни должностей работников муниципальных учреждений </w:t>
      </w:r>
      <w:r w:rsidR="0005472B" w:rsidRPr="00656F90">
        <w:rPr>
          <w:rFonts w:ascii="Times New Roman" w:hAnsi="Times New Roman" w:cs="Times New Roman"/>
          <w:color w:val="000000" w:themeColor="text1"/>
          <w:sz w:val="28"/>
          <w:szCs w:val="28"/>
        </w:rPr>
        <w:t>Лабинского городского поселения, относимы</w:t>
      </w:r>
      <w:r w:rsidR="00030EA0" w:rsidRPr="00656F90">
        <w:rPr>
          <w:rFonts w:ascii="Times New Roman" w:hAnsi="Times New Roman" w:cs="Times New Roman"/>
          <w:color w:val="000000" w:themeColor="text1"/>
          <w:sz w:val="28"/>
          <w:szCs w:val="28"/>
        </w:rPr>
        <w:t>е</w:t>
      </w:r>
      <w:r w:rsidR="0005472B" w:rsidRPr="00656F90">
        <w:rPr>
          <w:rFonts w:ascii="Times New Roman" w:hAnsi="Times New Roman" w:cs="Times New Roman"/>
          <w:color w:val="000000" w:themeColor="text1"/>
          <w:sz w:val="28"/>
          <w:szCs w:val="28"/>
        </w:rPr>
        <w:t xml:space="preserve"> к основному, административно-управленческому и вспомогательному персоналу</w:t>
      </w:r>
      <w:r w:rsidR="003700F4" w:rsidRPr="00656F90">
        <w:rPr>
          <w:rFonts w:ascii="Times New Roman" w:hAnsi="Times New Roman" w:cs="Times New Roman"/>
          <w:sz w:val="28"/>
          <w:szCs w:val="28"/>
        </w:rPr>
        <w:t>.</w:t>
      </w:r>
      <w:r w:rsidR="00176D1B" w:rsidRPr="00656F90">
        <w:rPr>
          <w:rFonts w:ascii="Times New Roman" w:hAnsi="Times New Roman" w:cs="Times New Roman"/>
          <w:sz w:val="28"/>
          <w:szCs w:val="28"/>
        </w:rPr>
        <w:t xml:space="preserve">                                                                                                                                                                                                                                                                                                                                                                                                                                                                                                                                                                                                                                                                                                                                                                                                                                                                                                                                                                                                                                                                                                                                                                                                                                                                                                                                                                                                                                                                                                                                                                                                                                                                                                                                                                                                                                                                                                                                                                                                                                                                                                                                                                                                                                                                                                                                                                                                                                                                                                                                                                                                                                                                                                                                                                                                                                                                                                                                                                                                                                                                                                                                                                                                                                                                                                                                                                                                                                                                                                                                                                                                                                                                                                                                                                                                                                                                                                                                                                                                                                                                                                                                                                                                                                                                                                                                                                                                                                                                                                                                                                                                                                                                                                                                                                                                                                                                                                                                                                                                                                                                                                                                                                                                                                                                                                                                                                                                                                                                                                                                                                                                                                                                                                                                                                                                                                                                                                                                                                                                                                                                                                                                                                                                                                                                                                                                                                                                                                                                                                                                                                                                                                                                                                                                                                                                                                                                                                                                                                                                                                                                                                                                                                                                                                                                                                                                                                                                                                                                                                                                                                                                                                                                                                                                                                                                                                                                                                                                 </w:t>
      </w:r>
    </w:p>
    <w:p w:rsidR="00006C59" w:rsidRPr="00656F90" w:rsidRDefault="00006C59" w:rsidP="001E75B6">
      <w:pPr>
        <w:tabs>
          <w:tab w:val="left" w:pos="1418"/>
        </w:tabs>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1.3.</w:t>
      </w:r>
      <w:r w:rsidR="001E18BA" w:rsidRPr="00656F90">
        <w:rPr>
          <w:rFonts w:ascii="Times New Roman" w:hAnsi="Times New Roman" w:cs="Times New Roman"/>
          <w:sz w:val="28"/>
          <w:szCs w:val="28"/>
        </w:rPr>
        <w:t>7</w:t>
      </w:r>
      <w:r w:rsidRPr="00656F90">
        <w:rPr>
          <w:rFonts w:ascii="Times New Roman" w:hAnsi="Times New Roman" w:cs="Times New Roman"/>
          <w:sz w:val="28"/>
          <w:szCs w:val="28"/>
        </w:rPr>
        <w:t>.</w:t>
      </w:r>
      <w:r w:rsidR="001E75B6" w:rsidRPr="00656F90">
        <w:rPr>
          <w:rFonts w:ascii="Times New Roman" w:hAnsi="Times New Roman" w:cs="Times New Roman"/>
          <w:sz w:val="28"/>
          <w:szCs w:val="28"/>
        </w:rPr>
        <w:tab/>
      </w:r>
      <w:r w:rsidRPr="00656F90">
        <w:rPr>
          <w:rFonts w:ascii="Times New Roman" w:hAnsi="Times New Roman" w:cs="Times New Roman"/>
          <w:sz w:val="28"/>
          <w:szCs w:val="28"/>
        </w:rPr>
        <w:t xml:space="preserve">Порядок исчисления размера средней заработной платы для определения должностного оклада руководителей муниципальных учреждений культуры Лабинского городского поселения Лабинского района. </w:t>
      </w:r>
    </w:p>
    <w:p w:rsidR="00006C59" w:rsidRPr="00656F90" w:rsidRDefault="00006C59" w:rsidP="001E75B6">
      <w:pPr>
        <w:tabs>
          <w:tab w:val="left" w:pos="1418"/>
        </w:tabs>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lastRenderedPageBreak/>
        <w:t>1.3.</w:t>
      </w:r>
      <w:r w:rsidR="001E18BA" w:rsidRPr="00656F90">
        <w:rPr>
          <w:rFonts w:ascii="Times New Roman" w:hAnsi="Times New Roman" w:cs="Times New Roman"/>
          <w:sz w:val="28"/>
          <w:szCs w:val="28"/>
        </w:rPr>
        <w:t>8</w:t>
      </w:r>
      <w:r w:rsidRPr="00656F90">
        <w:rPr>
          <w:rFonts w:ascii="Times New Roman" w:hAnsi="Times New Roman" w:cs="Times New Roman"/>
          <w:sz w:val="28"/>
          <w:szCs w:val="28"/>
        </w:rPr>
        <w:t>.</w:t>
      </w:r>
      <w:r w:rsidR="001E75B6" w:rsidRPr="00656F90">
        <w:rPr>
          <w:rFonts w:ascii="Times New Roman" w:hAnsi="Times New Roman" w:cs="Times New Roman"/>
          <w:sz w:val="28"/>
          <w:szCs w:val="28"/>
        </w:rPr>
        <w:tab/>
      </w:r>
      <w:r w:rsidRPr="00656F90">
        <w:rPr>
          <w:rFonts w:ascii="Times New Roman" w:hAnsi="Times New Roman" w:cs="Times New Roman"/>
          <w:sz w:val="28"/>
          <w:szCs w:val="28"/>
        </w:rPr>
        <w:t xml:space="preserve">Порядок </w:t>
      </w:r>
      <w:r w:rsidR="00A81F76" w:rsidRPr="00656F90">
        <w:rPr>
          <w:rFonts w:ascii="Times New Roman" w:hAnsi="Times New Roman" w:cs="Times New Roman"/>
          <w:sz w:val="28"/>
          <w:szCs w:val="28"/>
        </w:rPr>
        <w:t>исчисления</w:t>
      </w:r>
      <w:r w:rsidRPr="00656F90">
        <w:rPr>
          <w:rFonts w:ascii="Times New Roman" w:hAnsi="Times New Roman" w:cs="Times New Roman"/>
          <w:sz w:val="28"/>
          <w:szCs w:val="28"/>
        </w:rPr>
        <w:t xml:space="preserve"> </w:t>
      </w:r>
      <w:r w:rsidR="00A81F76" w:rsidRPr="00656F90">
        <w:rPr>
          <w:rFonts w:ascii="Times New Roman" w:hAnsi="Times New Roman" w:cs="Times New Roman"/>
          <w:sz w:val="28"/>
          <w:szCs w:val="28"/>
        </w:rPr>
        <w:t>среднемесячной</w:t>
      </w:r>
      <w:r w:rsidRPr="00656F90">
        <w:rPr>
          <w:rFonts w:ascii="Times New Roman" w:hAnsi="Times New Roman" w:cs="Times New Roman"/>
          <w:sz w:val="28"/>
          <w:szCs w:val="28"/>
        </w:rPr>
        <w:t xml:space="preserve"> заработной платы руководителей, заместителей, главных бухгалтеров и среднемесячной </w:t>
      </w:r>
      <w:r w:rsidR="00A81F76" w:rsidRPr="00656F90">
        <w:rPr>
          <w:rFonts w:ascii="Times New Roman" w:hAnsi="Times New Roman" w:cs="Times New Roman"/>
          <w:sz w:val="28"/>
          <w:szCs w:val="28"/>
        </w:rPr>
        <w:t xml:space="preserve">заработной платы работников учреждений культуры в целях определения предельного уровня их соотношения. </w:t>
      </w:r>
    </w:p>
    <w:p w:rsidR="00A81F76" w:rsidRPr="00656F90" w:rsidRDefault="00A81F76"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1.3.</w:t>
      </w:r>
      <w:r w:rsidR="001E18BA" w:rsidRPr="00656F90">
        <w:rPr>
          <w:rFonts w:ascii="Times New Roman" w:hAnsi="Times New Roman" w:cs="Times New Roman"/>
          <w:color w:val="000000" w:themeColor="text1"/>
          <w:sz w:val="28"/>
          <w:szCs w:val="28"/>
        </w:rPr>
        <w:t>9</w:t>
      </w:r>
      <w:r w:rsidRPr="00656F90">
        <w:rPr>
          <w:rFonts w:ascii="Times New Roman" w:hAnsi="Times New Roman" w:cs="Times New Roman"/>
          <w:color w:val="000000" w:themeColor="text1"/>
          <w:sz w:val="28"/>
          <w:szCs w:val="28"/>
        </w:rPr>
        <w:t>.</w:t>
      </w:r>
      <w:r w:rsidR="001E75B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 xml:space="preserve">Критерии оценки эффективности </w:t>
      </w:r>
      <w:r w:rsidR="00EA5780" w:rsidRPr="00656F90">
        <w:rPr>
          <w:rFonts w:ascii="Times New Roman" w:hAnsi="Times New Roman" w:cs="Times New Roman"/>
          <w:color w:val="000000" w:themeColor="text1"/>
          <w:sz w:val="28"/>
          <w:szCs w:val="28"/>
        </w:rPr>
        <w:t>деятельности для расчета размеров стимулирующих выплат руководителям муни</w:t>
      </w:r>
      <w:r w:rsidR="00D13011" w:rsidRPr="00656F90">
        <w:rPr>
          <w:rFonts w:ascii="Times New Roman" w:hAnsi="Times New Roman" w:cs="Times New Roman"/>
          <w:color w:val="000000" w:themeColor="text1"/>
          <w:sz w:val="28"/>
          <w:szCs w:val="28"/>
        </w:rPr>
        <w:t xml:space="preserve">ципальных учреждений культуры </w:t>
      </w:r>
      <w:r w:rsidR="00EA5780" w:rsidRPr="00656F90">
        <w:rPr>
          <w:rFonts w:ascii="Times New Roman" w:hAnsi="Times New Roman" w:cs="Times New Roman"/>
          <w:color w:val="000000" w:themeColor="text1"/>
          <w:sz w:val="28"/>
          <w:szCs w:val="28"/>
        </w:rPr>
        <w:t>Лабинского город</w:t>
      </w:r>
      <w:r w:rsidR="00FD7CFC" w:rsidRPr="00656F90">
        <w:rPr>
          <w:rFonts w:ascii="Times New Roman" w:hAnsi="Times New Roman" w:cs="Times New Roman"/>
          <w:color w:val="000000" w:themeColor="text1"/>
          <w:sz w:val="28"/>
          <w:szCs w:val="28"/>
        </w:rPr>
        <w:t>ского поселения</w:t>
      </w:r>
      <w:r w:rsidR="00EA5780" w:rsidRPr="00656F90">
        <w:rPr>
          <w:rFonts w:ascii="Times New Roman" w:hAnsi="Times New Roman" w:cs="Times New Roman"/>
          <w:color w:val="000000" w:themeColor="text1"/>
          <w:sz w:val="28"/>
          <w:szCs w:val="28"/>
        </w:rPr>
        <w:t>.</w:t>
      </w:r>
    </w:p>
    <w:p w:rsidR="00EA5780" w:rsidRPr="00656F90" w:rsidRDefault="00EA5780" w:rsidP="001E143C">
      <w:pPr>
        <w:tabs>
          <w:tab w:val="left" w:pos="1418"/>
          <w:tab w:val="left" w:pos="1560"/>
        </w:tabs>
        <w:spacing w:after="0" w:line="240" w:lineRule="auto"/>
        <w:ind w:firstLine="709"/>
        <w:jc w:val="both"/>
        <w:rPr>
          <w:rFonts w:ascii="Times New Roman" w:hAnsi="Times New Roman" w:cs="Times New Roman"/>
          <w:color w:val="FF0000"/>
          <w:sz w:val="28"/>
          <w:szCs w:val="28"/>
        </w:rPr>
      </w:pPr>
      <w:r w:rsidRPr="00656F90">
        <w:rPr>
          <w:rFonts w:ascii="Times New Roman" w:hAnsi="Times New Roman" w:cs="Times New Roman"/>
          <w:color w:val="000000" w:themeColor="text1"/>
          <w:sz w:val="28"/>
          <w:szCs w:val="28"/>
        </w:rPr>
        <w:t>1.3.1</w:t>
      </w:r>
      <w:r w:rsidR="001E18BA" w:rsidRPr="00656F90">
        <w:rPr>
          <w:rFonts w:ascii="Times New Roman" w:hAnsi="Times New Roman" w:cs="Times New Roman"/>
          <w:color w:val="000000" w:themeColor="text1"/>
          <w:sz w:val="28"/>
          <w:szCs w:val="28"/>
        </w:rPr>
        <w:t>0</w:t>
      </w:r>
      <w:r w:rsidRPr="00656F90">
        <w:rPr>
          <w:rFonts w:ascii="Times New Roman" w:hAnsi="Times New Roman" w:cs="Times New Roman"/>
          <w:color w:val="000000" w:themeColor="text1"/>
          <w:sz w:val="28"/>
          <w:szCs w:val="28"/>
        </w:rPr>
        <w:t>.</w:t>
      </w:r>
      <w:r w:rsidR="001E75B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Критерии оценки эффективности и качества деятельности для премирования руководителей муниципальных учреждений культуры</w:t>
      </w:r>
      <w:r w:rsidRPr="00656F90">
        <w:rPr>
          <w:rFonts w:ascii="Times New Roman" w:hAnsi="Times New Roman" w:cs="Times New Roman"/>
          <w:sz w:val="28"/>
          <w:szCs w:val="28"/>
        </w:rPr>
        <w:t>.</w:t>
      </w:r>
    </w:p>
    <w:p w:rsidR="004D3AE8" w:rsidRPr="00656F90" w:rsidRDefault="00813886" w:rsidP="001E75B6">
      <w:pPr>
        <w:tabs>
          <w:tab w:val="left" w:pos="1418"/>
        </w:tabs>
        <w:spacing w:after="0" w:line="240" w:lineRule="auto"/>
        <w:ind w:firstLine="709"/>
        <w:jc w:val="both"/>
        <w:rPr>
          <w:rFonts w:ascii="Times New Roman" w:hAnsi="Times New Roman" w:cs="Times New Roman"/>
          <w:color w:val="000000" w:themeColor="text1"/>
          <w:sz w:val="28"/>
          <w:szCs w:val="28"/>
        </w:rPr>
      </w:pPr>
      <w:bookmarkStart w:id="2" w:name="sub_1003"/>
      <w:bookmarkStart w:id="3" w:name="sub_1004"/>
      <w:r w:rsidRPr="00656F90">
        <w:rPr>
          <w:rFonts w:ascii="Times New Roman" w:hAnsi="Times New Roman" w:cs="Times New Roman"/>
          <w:color w:val="000000" w:themeColor="text1"/>
          <w:sz w:val="28"/>
          <w:szCs w:val="28"/>
        </w:rPr>
        <w:t>1.</w:t>
      </w:r>
      <w:r w:rsidR="00E00B84" w:rsidRPr="00656F90">
        <w:rPr>
          <w:rFonts w:ascii="Times New Roman" w:hAnsi="Times New Roman" w:cs="Times New Roman"/>
          <w:color w:val="000000" w:themeColor="text1"/>
          <w:sz w:val="28"/>
          <w:szCs w:val="28"/>
        </w:rPr>
        <w:t>4</w:t>
      </w:r>
      <w:r w:rsidR="004D3AE8" w:rsidRPr="00656F90">
        <w:rPr>
          <w:rFonts w:ascii="Times New Roman" w:hAnsi="Times New Roman" w:cs="Times New Roman"/>
          <w:color w:val="000000" w:themeColor="text1"/>
          <w:sz w:val="28"/>
          <w:szCs w:val="28"/>
        </w:rPr>
        <w:t>.</w:t>
      </w:r>
      <w:r w:rsidR="001E75B6" w:rsidRPr="00656F90">
        <w:rPr>
          <w:rFonts w:ascii="Times New Roman" w:hAnsi="Times New Roman" w:cs="Times New Roman"/>
          <w:color w:val="000000" w:themeColor="text1"/>
          <w:sz w:val="28"/>
          <w:szCs w:val="28"/>
        </w:rPr>
        <w:tab/>
      </w:r>
      <w:r w:rsidR="004D3AE8" w:rsidRPr="00656F90">
        <w:rPr>
          <w:rFonts w:ascii="Times New Roman" w:hAnsi="Times New Roman" w:cs="Times New Roman"/>
          <w:color w:val="000000" w:themeColor="text1"/>
          <w:sz w:val="28"/>
          <w:szCs w:val="28"/>
        </w:rPr>
        <w:t xml:space="preserve">Система оплаты труда работников Учреждения устанавливается коллективным договором, соглашением, локальным нормативным актом в соответствии с </w:t>
      </w:r>
      <w:hyperlink r:id="rId12" w:history="1">
        <w:r w:rsidR="004D3AE8" w:rsidRPr="00656F90">
          <w:rPr>
            <w:rStyle w:val="a3"/>
            <w:rFonts w:ascii="Times New Roman" w:hAnsi="Times New Roman" w:cs="Times New Roman"/>
            <w:color w:val="000000" w:themeColor="text1"/>
            <w:sz w:val="28"/>
            <w:szCs w:val="28"/>
          </w:rPr>
          <w:t>трудовым законодательством</w:t>
        </w:r>
      </w:hyperlink>
      <w:r w:rsidR="004D3AE8" w:rsidRPr="00656F90">
        <w:rPr>
          <w:rFonts w:ascii="Times New Roman" w:hAnsi="Times New Roman" w:cs="Times New Roman"/>
          <w:color w:val="000000" w:themeColor="text1"/>
          <w:sz w:val="28"/>
          <w:szCs w:val="28"/>
        </w:rPr>
        <w:t>, иными нормативными правовыми актами Российской Федерации, содержащими нормы трудового права.</w:t>
      </w:r>
    </w:p>
    <w:bookmarkEnd w:id="2"/>
    <w:p w:rsidR="002F46BC" w:rsidRPr="00656F90" w:rsidRDefault="008B3342"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w:t>
      </w:r>
      <w:r w:rsidR="009422C9" w:rsidRPr="00656F90">
        <w:rPr>
          <w:rFonts w:ascii="Times New Roman" w:hAnsi="Times New Roman" w:cs="Times New Roman"/>
          <w:color w:val="000000" w:themeColor="text1"/>
          <w:sz w:val="28"/>
          <w:szCs w:val="28"/>
        </w:rPr>
        <w:t>5</w:t>
      </w:r>
      <w:r w:rsidRPr="00656F90">
        <w:rPr>
          <w:rFonts w:ascii="Times New Roman" w:hAnsi="Times New Roman" w:cs="Times New Roman"/>
          <w:color w:val="000000" w:themeColor="text1"/>
          <w:sz w:val="28"/>
          <w:szCs w:val="28"/>
        </w:rPr>
        <w:t>.</w:t>
      </w:r>
      <w:r w:rsidR="001E75B6" w:rsidRPr="00656F90">
        <w:rPr>
          <w:rFonts w:ascii="Times New Roman" w:hAnsi="Times New Roman" w:cs="Times New Roman"/>
          <w:color w:val="000000" w:themeColor="text1"/>
          <w:sz w:val="28"/>
          <w:szCs w:val="28"/>
        </w:rPr>
        <w:tab/>
      </w:r>
      <w:r w:rsidR="002F46BC" w:rsidRPr="00656F90">
        <w:rPr>
          <w:rFonts w:ascii="Times New Roman" w:hAnsi="Times New Roman" w:cs="Times New Roman"/>
          <w:color w:val="000000" w:themeColor="text1"/>
          <w:sz w:val="28"/>
          <w:szCs w:val="28"/>
        </w:rPr>
        <w:t xml:space="preserve">Условия оплаты труда, </w:t>
      </w:r>
      <w:r w:rsidR="00E26B34" w:rsidRPr="00656F90">
        <w:rPr>
          <w:rFonts w:ascii="Times New Roman" w:hAnsi="Times New Roman" w:cs="Times New Roman"/>
          <w:color w:val="000000" w:themeColor="text1"/>
          <w:sz w:val="28"/>
          <w:szCs w:val="28"/>
        </w:rPr>
        <w:t>в том числе размер оклада</w:t>
      </w:r>
      <w:r w:rsidR="002F46BC" w:rsidRPr="00656F90">
        <w:rPr>
          <w:rFonts w:ascii="Times New Roman" w:hAnsi="Times New Roman" w:cs="Times New Roman"/>
          <w:color w:val="000000" w:themeColor="text1"/>
          <w:sz w:val="28"/>
          <w:szCs w:val="28"/>
        </w:rPr>
        <w:t xml:space="preserve"> (должностной оклад) работника учреждения (далее - работника), выплаты компенсационного характера, повышающие коэффициенты к окладам, и иные выплаты стимулирующего характера, условия предоставления выплат, показатели и критерии оценки эффективности деятельности работника для назначения стимулирующих выплат в зависимости от результатов труда и качества оказываемых услуг, а также меры социальной поддержки являются обязательными для включения в трудовой договор.</w:t>
      </w:r>
    </w:p>
    <w:p w:rsidR="009422C9" w:rsidRPr="00656F90" w:rsidRDefault="009422C9"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w:t>
      </w:r>
      <w:r w:rsidR="00394E87" w:rsidRPr="00656F90">
        <w:rPr>
          <w:rFonts w:ascii="Times New Roman" w:hAnsi="Times New Roman" w:cs="Times New Roman"/>
          <w:color w:val="000000" w:themeColor="text1"/>
          <w:sz w:val="28"/>
          <w:szCs w:val="28"/>
        </w:rPr>
        <w:t>6</w:t>
      </w:r>
      <w:r w:rsidRPr="00656F90">
        <w:rPr>
          <w:rFonts w:ascii="Times New Roman" w:hAnsi="Times New Roman" w:cs="Times New Roman"/>
          <w:color w:val="000000" w:themeColor="text1"/>
          <w:sz w:val="28"/>
          <w:szCs w:val="28"/>
        </w:rPr>
        <w:t>.</w:t>
      </w:r>
      <w:r w:rsidR="001E75B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Оплата труда работников осуществляется в пределах фонда оплаты труда, утвержденного планом финансово – хозяйственной деятельности учреждения на соответствующий финансовый год.</w:t>
      </w:r>
    </w:p>
    <w:p w:rsidR="00937315" w:rsidRPr="00656F90" w:rsidRDefault="00937315" w:rsidP="001E75B6">
      <w:pPr>
        <w:tabs>
          <w:tab w:val="left" w:pos="1418"/>
        </w:tabs>
        <w:spacing w:after="0" w:line="240" w:lineRule="auto"/>
        <w:ind w:firstLine="709"/>
        <w:jc w:val="both"/>
        <w:rPr>
          <w:rFonts w:ascii="Times New Roman" w:hAnsi="Times New Roman" w:cs="Times New Roman"/>
          <w:color w:val="000000" w:themeColor="text1"/>
          <w:sz w:val="28"/>
          <w:szCs w:val="28"/>
        </w:rPr>
      </w:pPr>
      <w:bookmarkStart w:id="4" w:name="sub_1005"/>
      <w:r w:rsidRPr="00656F90">
        <w:rPr>
          <w:rFonts w:ascii="Times New Roman" w:hAnsi="Times New Roman" w:cs="Times New Roman"/>
          <w:color w:val="000000" w:themeColor="text1"/>
          <w:sz w:val="28"/>
          <w:szCs w:val="28"/>
        </w:rPr>
        <w:t xml:space="preserve">Фонд оплаты труда работников </w:t>
      </w:r>
      <w:r w:rsidR="00F57E9A" w:rsidRPr="00656F90">
        <w:rPr>
          <w:rFonts w:ascii="Times New Roman" w:hAnsi="Times New Roman" w:cs="Times New Roman"/>
          <w:color w:val="000000" w:themeColor="text1"/>
          <w:sz w:val="28"/>
          <w:szCs w:val="28"/>
        </w:rPr>
        <w:t>муниципальных учреждений культуры Лабинского городского поселения Лабинского района</w:t>
      </w:r>
      <w:r w:rsidRPr="00656F90">
        <w:rPr>
          <w:rFonts w:ascii="Times New Roman" w:hAnsi="Times New Roman" w:cs="Times New Roman"/>
          <w:color w:val="000000" w:themeColor="text1"/>
          <w:sz w:val="28"/>
          <w:szCs w:val="28"/>
        </w:rPr>
        <w:t xml:space="preserve"> формируется исходя из объема субсидий, поступающих в установленном порядке из бюджета Лабинского городского поселения Лабинского района на обеспечение выполнения муниципального задания, а также средств, поступающих от приносящей доход деятельности.</w:t>
      </w:r>
    </w:p>
    <w:p w:rsidR="00937315" w:rsidRPr="00656F90" w:rsidRDefault="00813886" w:rsidP="001E75B6">
      <w:pPr>
        <w:tabs>
          <w:tab w:val="left" w:pos="1418"/>
        </w:tabs>
        <w:spacing w:after="0" w:line="240" w:lineRule="auto"/>
        <w:ind w:firstLine="709"/>
        <w:jc w:val="both"/>
        <w:rPr>
          <w:rFonts w:ascii="Times New Roman" w:hAnsi="Times New Roman" w:cs="Times New Roman"/>
          <w:color w:val="000000" w:themeColor="text1"/>
          <w:sz w:val="28"/>
          <w:szCs w:val="28"/>
        </w:rPr>
      </w:pPr>
      <w:bookmarkStart w:id="5" w:name="sub_1006"/>
      <w:bookmarkEnd w:id="4"/>
      <w:r w:rsidRPr="00656F90">
        <w:rPr>
          <w:rFonts w:ascii="Times New Roman" w:hAnsi="Times New Roman" w:cs="Times New Roman"/>
          <w:color w:val="000000" w:themeColor="text1"/>
          <w:sz w:val="28"/>
          <w:szCs w:val="28"/>
        </w:rPr>
        <w:t>1.</w:t>
      </w:r>
      <w:r w:rsidR="00394E87" w:rsidRPr="00656F90">
        <w:rPr>
          <w:rFonts w:ascii="Times New Roman" w:hAnsi="Times New Roman" w:cs="Times New Roman"/>
          <w:color w:val="000000" w:themeColor="text1"/>
          <w:sz w:val="28"/>
          <w:szCs w:val="28"/>
        </w:rPr>
        <w:t>7</w:t>
      </w:r>
      <w:r w:rsidR="00937315" w:rsidRPr="00656F90">
        <w:rPr>
          <w:rFonts w:ascii="Times New Roman" w:hAnsi="Times New Roman" w:cs="Times New Roman"/>
          <w:color w:val="000000" w:themeColor="text1"/>
          <w:sz w:val="28"/>
          <w:szCs w:val="28"/>
        </w:rPr>
        <w:t>.</w:t>
      </w:r>
      <w:r w:rsidR="001E75B6" w:rsidRPr="00656F90">
        <w:rPr>
          <w:rFonts w:ascii="Times New Roman" w:hAnsi="Times New Roman" w:cs="Times New Roman"/>
          <w:color w:val="000000" w:themeColor="text1"/>
          <w:sz w:val="28"/>
          <w:szCs w:val="28"/>
        </w:rPr>
        <w:tab/>
      </w:r>
      <w:r w:rsidR="00937315" w:rsidRPr="00656F90">
        <w:rPr>
          <w:rFonts w:ascii="Times New Roman" w:hAnsi="Times New Roman" w:cs="Times New Roman"/>
          <w:color w:val="000000" w:themeColor="text1"/>
          <w:sz w:val="28"/>
          <w:szCs w:val="28"/>
        </w:rPr>
        <w:t>Экономия фонда оплаты труда может быть использована для осуществления выплат социального характера, включая оказание материальной помощи, в соответствии с локальными нормативными актами Учреждения о выплатах социального характера или коллективным договором.</w:t>
      </w:r>
    </w:p>
    <w:p w:rsidR="00937315" w:rsidRPr="00656F90" w:rsidRDefault="00813886" w:rsidP="001E75B6">
      <w:pPr>
        <w:tabs>
          <w:tab w:val="left" w:pos="1418"/>
        </w:tabs>
        <w:spacing w:after="0" w:line="240" w:lineRule="auto"/>
        <w:ind w:firstLine="709"/>
        <w:jc w:val="both"/>
        <w:rPr>
          <w:rFonts w:ascii="Times New Roman" w:hAnsi="Times New Roman" w:cs="Times New Roman"/>
          <w:color w:val="000000" w:themeColor="text1"/>
          <w:sz w:val="28"/>
          <w:szCs w:val="28"/>
        </w:rPr>
      </w:pPr>
      <w:bookmarkStart w:id="6" w:name="sub_1007"/>
      <w:r w:rsidRPr="00656F90">
        <w:rPr>
          <w:rFonts w:ascii="Times New Roman" w:hAnsi="Times New Roman" w:cs="Times New Roman"/>
          <w:color w:val="000000" w:themeColor="text1"/>
          <w:sz w:val="28"/>
          <w:szCs w:val="28"/>
        </w:rPr>
        <w:t>1.</w:t>
      </w:r>
      <w:r w:rsidR="00394E87" w:rsidRPr="00656F90">
        <w:rPr>
          <w:rFonts w:ascii="Times New Roman" w:hAnsi="Times New Roman" w:cs="Times New Roman"/>
          <w:color w:val="000000" w:themeColor="text1"/>
          <w:sz w:val="28"/>
          <w:szCs w:val="28"/>
        </w:rPr>
        <w:t>8</w:t>
      </w:r>
      <w:r w:rsidR="00937315" w:rsidRPr="00656F90">
        <w:rPr>
          <w:rFonts w:ascii="Times New Roman" w:hAnsi="Times New Roman" w:cs="Times New Roman"/>
          <w:color w:val="000000" w:themeColor="text1"/>
          <w:sz w:val="28"/>
          <w:szCs w:val="28"/>
        </w:rPr>
        <w:t>.</w:t>
      </w:r>
      <w:r w:rsidR="001E75B6" w:rsidRPr="00656F90">
        <w:rPr>
          <w:rFonts w:ascii="Times New Roman" w:hAnsi="Times New Roman" w:cs="Times New Roman"/>
          <w:color w:val="000000" w:themeColor="text1"/>
          <w:sz w:val="28"/>
          <w:szCs w:val="28"/>
        </w:rPr>
        <w:tab/>
      </w:r>
      <w:r w:rsidR="00937315" w:rsidRPr="00656F90">
        <w:rPr>
          <w:rFonts w:ascii="Times New Roman" w:hAnsi="Times New Roman" w:cs="Times New Roman"/>
          <w:color w:val="000000" w:themeColor="text1"/>
          <w:sz w:val="28"/>
          <w:szCs w:val="28"/>
        </w:rPr>
        <w:t>Заработная плата каждого работника зависит от его квалификации, сложности выполняемой работы, количества и качества затраченного труда и максимальным размером не ограничивается, за исключением случаев, предусмотренных Трудовым кодексом Российской Федерации (</w:t>
      </w:r>
      <w:hyperlink r:id="rId13" w:history="1">
        <w:r w:rsidR="00937315" w:rsidRPr="00656F90">
          <w:rPr>
            <w:rStyle w:val="a3"/>
            <w:rFonts w:ascii="Times New Roman" w:hAnsi="Times New Roman" w:cs="Times New Roman"/>
            <w:color w:val="000000" w:themeColor="text1"/>
            <w:sz w:val="28"/>
            <w:szCs w:val="28"/>
          </w:rPr>
          <w:t>статья 132</w:t>
        </w:r>
      </w:hyperlink>
      <w:r w:rsidR="00937315" w:rsidRPr="00656F90">
        <w:rPr>
          <w:rFonts w:ascii="Times New Roman" w:hAnsi="Times New Roman" w:cs="Times New Roman"/>
          <w:color w:val="000000" w:themeColor="text1"/>
          <w:sz w:val="28"/>
          <w:szCs w:val="28"/>
        </w:rPr>
        <w:t xml:space="preserve"> Трудового кодекса Российской Федерации</w:t>
      </w:r>
      <w:r w:rsidR="009A7F11" w:rsidRPr="00656F90">
        <w:rPr>
          <w:rFonts w:ascii="Times New Roman" w:hAnsi="Times New Roman" w:cs="Times New Roman"/>
          <w:color w:val="000000" w:themeColor="text1"/>
          <w:sz w:val="28"/>
          <w:szCs w:val="28"/>
        </w:rPr>
        <w:t>).</w:t>
      </w:r>
    </w:p>
    <w:bookmarkEnd w:id="6"/>
    <w:p w:rsidR="00937315" w:rsidRPr="00656F90" w:rsidRDefault="00937315"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При этом заработная плата работников (без учета премий и иных выплат стимулирующего характера) при изменении системы оплаты труда не может быть меньше заработной платы (без учета премий и иных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394E87" w:rsidRPr="00656F90" w:rsidRDefault="00394E87" w:rsidP="001E75B6">
      <w:pPr>
        <w:tabs>
          <w:tab w:val="left" w:pos="1418"/>
        </w:tabs>
        <w:spacing w:after="0" w:line="240" w:lineRule="auto"/>
        <w:ind w:firstLine="709"/>
        <w:jc w:val="both"/>
        <w:rPr>
          <w:rFonts w:ascii="Times New Roman" w:hAnsi="Times New Roman" w:cs="Times New Roman"/>
          <w:color w:val="000000" w:themeColor="text1"/>
          <w:sz w:val="28"/>
          <w:szCs w:val="28"/>
        </w:rPr>
      </w:pPr>
      <w:bookmarkStart w:id="7" w:name="sub_1008"/>
      <w:bookmarkStart w:id="8" w:name="sub_1009"/>
      <w:r w:rsidRPr="00656F90">
        <w:rPr>
          <w:rFonts w:ascii="Times New Roman" w:hAnsi="Times New Roman" w:cs="Times New Roman"/>
          <w:color w:val="000000" w:themeColor="text1"/>
          <w:sz w:val="28"/>
          <w:szCs w:val="28"/>
        </w:rPr>
        <w:lastRenderedPageBreak/>
        <w:t>1.9.</w:t>
      </w:r>
      <w:r w:rsidR="001E75B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в зависимости от выработки либо на других условиях, определенных трудовым договором.</w:t>
      </w:r>
    </w:p>
    <w:bookmarkEnd w:id="7"/>
    <w:p w:rsidR="00394E87" w:rsidRPr="00656F90" w:rsidRDefault="00394E87"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Определение размеров заработной платы по основной должности и по должности, занимаемой в порядке совместительства, производится раздельно по каждой из должностей.</w:t>
      </w:r>
    </w:p>
    <w:p w:rsidR="00AD0487" w:rsidRPr="00656F90" w:rsidRDefault="00AD0487"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w:t>
      </w:r>
      <w:r w:rsidR="00394E87" w:rsidRPr="00656F90">
        <w:rPr>
          <w:rFonts w:ascii="Times New Roman" w:hAnsi="Times New Roman" w:cs="Times New Roman"/>
          <w:color w:val="000000" w:themeColor="text1"/>
          <w:sz w:val="28"/>
          <w:szCs w:val="28"/>
        </w:rPr>
        <w:t>10</w:t>
      </w:r>
      <w:r w:rsidRPr="00656F90">
        <w:rPr>
          <w:rFonts w:ascii="Times New Roman" w:hAnsi="Times New Roman" w:cs="Times New Roman"/>
          <w:color w:val="000000" w:themeColor="text1"/>
          <w:sz w:val="28"/>
          <w:szCs w:val="28"/>
        </w:rPr>
        <w:t>.</w:t>
      </w:r>
      <w:r w:rsidR="001E75B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Месячная заработная плата работника, полностью отработавшего за этот период норму рабочего времени и выполнившего норму труда (трудовые обязанности), не может быть ниже минимального размера оплаты труда, установленного в соответствии с законодательством Российской Федерации.</w:t>
      </w:r>
    </w:p>
    <w:p w:rsidR="00262158" w:rsidRPr="00656F90" w:rsidRDefault="00813886" w:rsidP="001E75B6">
      <w:pPr>
        <w:tabs>
          <w:tab w:val="left" w:pos="1418"/>
        </w:tabs>
        <w:spacing w:after="0" w:line="240" w:lineRule="auto"/>
        <w:ind w:firstLine="709"/>
        <w:jc w:val="both"/>
        <w:rPr>
          <w:rFonts w:ascii="Times New Roman" w:hAnsi="Times New Roman" w:cs="Times New Roman"/>
          <w:color w:val="000000" w:themeColor="text1"/>
          <w:sz w:val="28"/>
          <w:szCs w:val="28"/>
        </w:rPr>
      </w:pPr>
      <w:bookmarkStart w:id="9" w:name="sub_1010"/>
      <w:bookmarkEnd w:id="8"/>
      <w:r w:rsidRPr="00656F90">
        <w:rPr>
          <w:rFonts w:ascii="Times New Roman" w:hAnsi="Times New Roman" w:cs="Times New Roman"/>
          <w:color w:val="000000" w:themeColor="text1"/>
          <w:sz w:val="28"/>
          <w:szCs w:val="28"/>
        </w:rPr>
        <w:t>1.</w:t>
      </w:r>
      <w:r w:rsidR="00262158" w:rsidRPr="00656F90">
        <w:rPr>
          <w:rFonts w:ascii="Times New Roman" w:hAnsi="Times New Roman" w:cs="Times New Roman"/>
          <w:color w:val="000000" w:themeColor="text1"/>
          <w:sz w:val="28"/>
          <w:szCs w:val="28"/>
        </w:rPr>
        <w:t>1</w:t>
      </w:r>
      <w:r w:rsidR="009422C9" w:rsidRPr="00656F90">
        <w:rPr>
          <w:rFonts w:ascii="Times New Roman" w:hAnsi="Times New Roman" w:cs="Times New Roman"/>
          <w:color w:val="000000" w:themeColor="text1"/>
          <w:sz w:val="28"/>
          <w:szCs w:val="28"/>
        </w:rPr>
        <w:t>1</w:t>
      </w:r>
      <w:r w:rsidR="00262158" w:rsidRPr="00656F90">
        <w:rPr>
          <w:rFonts w:ascii="Times New Roman" w:hAnsi="Times New Roman" w:cs="Times New Roman"/>
          <w:color w:val="000000" w:themeColor="text1"/>
          <w:sz w:val="28"/>
          <w:szCs w:val="28"/>
        </w:rPr>
        <w:t>.</w:t>
      </w:r>
      <w:r w:rsidR="001E75B6" w:rsidRPr="00656F90">
        <w:rPr>
          <w:rFonts w:ascii="Times New Roman" w:hAnsi="Times New Roman" w:cs="Times New Roman"/>
          <w:color w:val="000000" w:themeColor="text1"/>
          <w:sz w:val="28"/>
          <w:szCs w:val="28"/>
        </w:rPr>
        <w:tab/>
      </w:r>
      <w:r w:rsidR="00262158" w:rsidRPr="00656F90">
        <w:rPr>
          <w:rFonts w:ascii="Times New Roman" w:hAnsi="Times New Roman" w:cs="Times New Roman"/>
          <w:color w:val="000000" w:themeColor="text1"/>
          <w:sz w:val="28"/>
          <w:szCs w:val="28"/>
        </w:rPr>
        <w:t>Штатное расписание Учреждения утверждается согласно Порядк</w:t>
      </w:r>
      <w:r w:rsidR="00BC03E1" w:rsidRPr="00656F90">
        <w:rPr>
          <w:rFonts w:ascii="Times New Roman" w:hAnsi="Times New Roman" w:cs="Times New Roman"/>
          <w:color w:val="000000" w:themeColor="text1"/>
          <w:sz w:val="28"/>
          <w:szCs w:val="28"/>
        </w:rPr>
        <w:t>у</w:t>
      </w:r>
      <w:r w:rsidR="00262158" w:rsidRPr="00656F90">
        <w:rPr>
          <w:rFonts w:ascii="Times New Roman" w:hAnsi="Times New Roman" w:cs="Times New Roman"/>
          <w:color w:val="000000" w:themeColor="text1"/>
          <w:sz w:val="28"/>
          <w:szCs w:val="28"/>
        </w:rPr>
        <w:t xml:space="preserve"> согласования и утверждения штатных расписаний муниципальных учреждений и муниципальных унитарных предприятий, находящихся в ведении Лабинского городского поселения Лабинского района, и включает в себя все должности служащих, профессий рабочих данного Учреждения.</w:t>
      </w:r>
    </w:p>
    <w:p w:rsidR="00262158" w:rsidRPr="00656F90" w:rsidRDefault="00262158" w:rsidP="001E75B6">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При формировании штатного расписания рекомендуется применять типовые нормы труда с учетом имеющихся организационно-технических условий, а также предусматривать распределение установленной предельной штатной численности для обеспечения выполнения </w:t>
      </w:r>
      <w:r w:rsidR="00F57E9A" w:rsidRPr="00656F90">
        <w:rPr>
          <w:rFonts w:ascii="Times New Roman" w:hAnsi="Times New Roman" w:cs="Times New Roman"/>
          <w:color w:val="000000" w:themeColor="text1"/>
          <w:sz w:val="28"/>
          <w:szCs w:val="28"/>
        </w:rPr>
        <w:t xml:space="preserve">муниципального </w:t>
      </w:r>
      <w:r w:rsidRPr="00656F90">
        <w:rPr>
          <w:rFonts w:ascii="Times New Roman" w:hAnsi="Times New Roman" w:cs="Times New Roman"/>
          <w:color w:val="000000" w:themeColor="text1"/>
          <w:sz w:val="28"/>
          <w:szCs w:val="28"/>
        </w:rPr>
        <w:t xml:space="preserve">задания на оказание услуг (выполнение работ) и штатной численности для оказания услуг (выполнения работ), относящихся к основным видам деятельности, предусмотренных Уставом, сверх установленного </w:t>
      </w:r>
      <w:r w:rsidR="00F57E9A" w:rsidRPr="00656F90">
        <w:rPr>
          <w:rFonts w:ascii="Times New Roman" w:hAnsi="Times New Roman" w:cs="Times New Roman"/>
          <w:color w:val="000000" w:themeColor="text1"/>
          <w:sz w:val="28"/>
          <w:szCs w:val="28"/>
        </w:rPr>
        <w:t>муниципального</w:t>
      </w:r>
      <w:r w:rsidRPr="00656F90">
        <w:rPr>
          <w:rFonts w:ascii="Times New Roman" w:hAnsi="Times New Roman" w:cs="Times New Roman"/>
          <w:color w:val="000000" w:themeColor="text1"/>
          <w:sz w:val="28"/>
          <w:szCs w:val="28"/>
        </w:rPr>
        <w:t xml:space="preserve"> задания.</w:t>
      </w:r>
    </w:p>
    <w:p w:rsidR="00E00B84" w:rsidRPr="00656F90" w:rsidRDefault="00E00B84" w:rsidP="00BA05DB">
      <w:pPr>
        <w:pStyle w:val="1"/>
        <w:spacing w:before="0" w:after="0"/>
        <w:rPr>
          <w:rFonts w:ascii="Times New Roman" w:hAnsi="Times New Roman" w:cs="Times New Roman"/>
          <w:b w:val="0"/>
          <w:color w:val="000000" w:themeColor="text1"/>
          <w:sz w:val="28"/>
          <w:szCs w:val="28"/>
        </w:rPr>
      </w:pPr>
      <w:bookmarkStart w:id="10" w:name="sub_1200"/>
      <w:bookmarkStart w:id="11" w:name="sub_1011"/>
    </w:p>
    <w:p w:rsidR="00CE2593" w:rsidRPr="00656F90" w:rsidRDefault="004019EB" w:rsidP="00BA05DB">
      <w:pPr>
        <w:pStyle w:val="1"/>
        <w:spacing w:before="0" w:after="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2</w:t>
      </w:r>
      <w:r w:rsidR="00CE2593" w:rsidRPr="00656F90">
        <w:rPr>
          <w:rFonts w:ascii="Times New Roman" w:hAnsi="Times New Roman" w:cs="Times New Roman"/>
          <w:b w:val="0"/>
          <w:color w:val="000000" w:themeColor="text1"/>
          <w:sz w:val="28"/>
          <w:szCs w:val="28"/>
        </w:rPr>
        <w:t>. Порядок и условия оплаты труда работников учреждения</w:t>
      </w:r>
    </w:p>
    <w:p w:rsidR="0002699F" w:rsidRPr="00656F90" w:rsidRDefault="0002699F" w:rsidP="00BA05DB">
      <w:pPr>
        <w:spacing w:after="0" w:line="240" w:lineRule="auto"/>
        <w:jc w:val="center"/>
        <w:rPr>
          <w:rFonts w:ascii="Times New Roman" w:hAnsi="Times New Roman" w:cs="Times New Roman"/>
          <w:color w:val="000000" w:themeColor="text1"/>
          <w:sz w:val="28"/>
          <w:szCs w:val="28"/>
        </w:rPr>
      </w:pPr>
    </w:p>
    <w:bookmarkEnd w:id="10"/>
    <w:p w:rsidR="004D3AE8" w:rsidRPr="00656F90" w:rsidRDefault="00813886"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2.1</w:t>
      </w:r>
      <w:r w:rsidR="004D3AE8" w:rsidRPr="00656F90">
        <w:rPr>
          <w:rFonts w:ascii="Times New Roman" w:hAnsi="Times New Roman" w:cs="Times New Roman"/>
          <w:color w:val="000000" w:themeColor="text1"/>
          <w:sz w:val="28"/>
          <w:szCs w:val="28"/>
        </w:rPr>
        <w:t>.</w:t>
      </w:r>
      <w:r w:rsidR="003C2A2B" w:rsidRPr="00656F90">
        <w:rPr>
          <w:rFonts w:ascii="Times New Roman" w:hAnsi="Times New Roman" w:cs="Times New Roman"/>
          <w:color w:val="000000" w:themeColor="text1"/>
          <w:sz w:val="28"/>
          <w:szCs w:val="28"/>
        </w:rPr>
        <w:tab/>
      </w:r>
      <w:r w:rsidR="004D3AE8" w:rsidRPr="00656F90">
        <w:rPr>
          <w:rFonts w:ascii="Times New Roman" w:hAnsi="Times New Roman" w:cs="Times New Roman"/>
          <w:color w:val="000000" w:themeColor="text1"/>
          <w:sz w:val="28"/>
          <w:szCs w:val="28"/>
        </w:rPr>
        <w:t>Системы оплаты труда работников Учреждения устанавливаются с учетом:</w:t>
      </w:r>
    </w:p>
    <w:bookmarkEnd w:id="11"/>
    <w:p w:rsidR="004D3AE8" w:rsidRPr="00656F90" w:rsidRDefault="00813886"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2.1.1.</w:t>
      </w:r>
      <w:r w:rsidR="003C2A2B" w:rsidRPr="00656F90">
        <w:rPr>
          <w:rFonts w:ascii="Times New Roman" w:hAnsi="Times New Roman" w:cs="Times New Roman"/>
          <w:color w:val="000000" w:themeColor="text1"/>
          <w:sz w:val="28"/>
          <w:szCs w:val="28"/>
        </w:rPr>
        <w:tab/>
      </w:r>
      <w:hyperlink r:id="rId14" w:history="1">
        <w:r w:rsidR="00BC03E1" w:rsidRPr="00656F90">
          <w:rPr>
            <w:rStyle w:val="a3"/>
            <w:rFonts w:ascii="Times New Roman" w:hAnsi="Times New Roman" w:cs="Times New Roman"/>
            <w:color w:val="000000" w:themeColor="text1"/>
            <w:sz w:val="28"/>
            <w:szCs w:val="28"/>
          </w:rPr>
          <w:t>Е</w:t>
        </w:r>
        <w:r w:rsidR="004D3AE8" w:rsidRPr="00656F90">
          <w:rPr>
            <w:rStyle w:val="a3"/>
            <w:rFonts w:ascii="Times New Roman" w:hAnsi="Times New Roman" w:cs="Times New Roman"/>
            <w:color w:val="000000" w:themeColor="text1"/>
            <w:sz w:val="28"/>
            <w:szCs w:val="28"/>
          </w:rPr>
          <w:t>диного тарифно-квалификационного справочника</w:t>
        </w:r>
      </w:hyperlink>
      <w:r w:rsidR="004D3AE8" w:rsidRPr="00656F90">
        <w:rPr>
          <w:rFonts w:ascii="Times New Roman" w:hAnsi="Times New Roman" w:cs="Times New Roman"/>
          <w:color w:val="000000" w:themeColor="text1"/>
          <w:sz w:val="28"/>
          <w:szCs w:val="28"/>
        </w:rPr>
        <w:t xml:space="preserve"> работ и профессий рабочих, </w:t>
      </w:r>
      <w:hyperlink r:id="rId15" w:history="1">
        <w:r w:rsidR="004D3AE8" w:rsidRPr="00656F90">
          <w:rPr>
            <w:rStyle w:val="a3"/>
            <w:rFonts w:ascii="Times New Roman" w:hAnsi="Times New Roman" w:cs="Times New Roman"/>
            <w:color w:val="000000" w:themeColor="text1"/>
            <w:sz w:val="28"/>
            <w:szCs w:val="28"/>
          </w:rPr>
          <w:t>единого квалификационного справочника</w:t>
        </w:r>
      </w:hyperlink>
      <w:r w:rsidR="004D3AE8" w:rsidRPr="00656F90">
        <w:rPr>
          <w:rFonts w:ascii="Times New Roman" w:hAnsi="Times New Roman" w:cs="Times New Roman"/>
          <w:color w:val="000000" w:themeColor="text1"/>
          <w:sz w:val="28"/>
          <w:szCs w:val="28"/>
        </w:rPr>
        <w:t xml:space="preserve"> должностей руководителей, специалистов и служащих или профессиональных стандартов</w:t>
      </w:r>
      <w:r w:rsidR="00BC03E1" w:rsidRPr="00656F90">
        <w:rPr>
          <w:rFonts w:ascii="Times New Roman" w:hAnsi="Times New Roman" w:cs="Times New Roman"/>
          <w:color w:val="000000" w:themeColor="text1"/>
          <w:sz w:val="28"/>
          <w:szCs w:val="28"/>
        </w:rPr>
        <w:t>.</w:t>
      </w:r>
    </w:p>
    <w:p w:rsidR="004D3AE8" w:rsidRPr="00656F90" w:rsidRDefault="00813886"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2.1.2.</w:t>
      </w:r>
      <w:r w:rsidR="003C2A2B" w:rsidRPr="00656F90">
        <w:rPr>
          <w:rFonts w:ascii="Times New Roman" w:hAnsi="Times New Roman" w:cs="Times New Roman"/>
          <w:color w:val="000000" w:themeColor="text1"/>
          <w:sz w:val="28"/>
          <w:szCs w:val="28"/>
        </w:rPr>
        <w:tab/>
      </w:r>
      <w:r w:rsidR="00BC03E1" w:rsidRPr="00656F90">
        <w:rPr>
          <w:rFonts w:ascii="Times New Roman" w:hAnsi="Times New Roman" w:cs="Times New Roman"/>
          <w:color w:val="000000" w:themeColor="text1"/>
          <w:sz w:val="28"/>
          <w:szCs w:val="28"/>
        </w:rPr>
        <w:t>Г</w:t>
      </w:r>
      <w:r w:rsidR="004D3AE8" w:rsidRPr="00656F90">
        <w:rPr>
          <w:rFonts w:ascii="Times New Roman" w:hAnsi="Times New Roman" w:cs="Times New Roman"/>
          <w:color w:val="000000" w:themeColor="text1"/>
          <w:sz w:val="28"/>
          <w:szCs w:val="28"/>
        </w:rPr>
        <w:t>осударственных гарантий по оплате труда</w:t>
      </w:r>
      <w:r w:rsidR="00BC03E1" w:rsidRPr="00656F90">
        <w:rPr>
          <w:rFonts w:ascii="Times New Roman" w:hAnsi="Times New Roman" w:cs="Times New Roman"/>
          <w:color w:val="000000" w:themeColor="text1"/>
          <w:sz w:val="28"/>
          <w:szCs w:val="28"/>
        </w:rPr>
        <w:t>.</w:t>
      </w:r>
    </w:p>
    <w:p w:rsidR="004D3AE8" w:rsidRPr="00656F90" w:rsidRDefault="00813886"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2.1.3.</w:t>
      </w:r>
      <w:r w:rsidR="003C2A2B" w:rsidRPr="00656F90">
        <w:rPr>
          <w:rFonts w:ascii="Times New Roman" w:hAnsi="Times New Roman" w:cs="Times New Roman"/>
          <w:color w:val="000000" w:themeColor="text1"/>
          <w:sz w:val="28"/>
          <w:szCs w:val="28"/>
        </w:rPr>
        <w:tab/>
      </w:r>
      <w:r w:rsidR="00BC03E1" w:rsidRPr="00656F90">
        <w:rPr>
          <w:rFonts w:ascii="Times New Roman" w:hAnsi="Times New Roman" w:cs="Times New Roman"/>
          <w:color w:val="000000" w:themeColor="text1"/>
          <w:sz w:val="28"/>
          <w:szCs w:val="28"/>
        </w:rPr>
        <w:t>Н</w:t>
      </w:r>
      <w:r w:rsidR="004D3AE8" w:rsidRPr="00656F90">
        <w:rPr>
          <w:rFonts w:ascii="Times New Roman" w:hAnsi="Times New Roman" w:cs="Times New Roman"/>
          <w:color w:val="000000" w:themeColor="text1"/>
          <w:sz w:val="28"/>
          <w:szCs w:val="28"/>
        </w:rPr>
        <w:t xml:space="preserve">аименований, условий осуществления и размера выплат компенсационного характера в соответствии с </w:t>
      </w:r>
      <w:hyperlink r:id="rId16" w:history="1">
        <w:r w:rsidR="004D3AE8" w:rsidRPr="00656F90">
          <w:rPr>
            <w:rStyle w:val="a3"/>
            <w:rFonts w:ascii="Times New Roman" w:hAnsi="Times New Roman" w:cs="Times New Roman"/>
            <w:color w:val="000000" w:themeColor="text1"/>
            <w:sz w:val="28"/>
            <w:szCs w:val="28"/>
          </w:rPr>
          <w:t>перечнем</w:t>
        </w:r>
      </w:hyperlink>
      <w:r w:rsidR="004D3AE8" w:rsidRPr="00656F90">
        <w:rPr>
          <w:rFonts w:ascii="Times New Roman" w:hAnsi="Times New Roman" w:cs="Times New Roman"/>
          <w:color w:val="000000" w:themeColor="text1"/>
          <w:sz w:val="28"/>
          <w:szCs w:val="28"/>
        </w:rPr>
        <w:t xml:space="preserve"> видов выплат компенсационного характера</w:t>
      </w:r>
      <w:r w:rsidR="00BC03E1" w:rsidRPr="00656F90">
        <w:rPr>
          <w:rFonts w:ascii="Times New Roman" w:hAnsi="Times New Roman" w:cs="Times New Roman"/>
          <w:color w:val="000000" w:themeColor="text1"/>
          <w:sz w:val="28"/>
          <w:szCs w:val="28"/>
        </w:rPr>
        <w:t>.</w:t>
      </w:r>
    </w:p>
    <w:p w:rsidR="004D3AE8" w:rsidRPr="00656F90" w:rsidRDefault="0002699F"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2.1.4.</w:t>
      </w:r>
      <w:r w:rsidR="003C2A2B" w:rsidRPr="00656F90">
        <w:rPr>
          <w:rFonts w:ascii="Times New Roman" w:hAnsi="Times New Roman" w:cs="Times New Roman"/>
          <w:color w:val="000000" w:themeColor="text1"/>
          <w:sz w:val="28"/>
          <w:szCs w:val="28"/>
        </w:rPr>
        <w:tab/>
      </w:r>
      <w:r w:rsidR="00BC03E1" w:rsidRPr="00656F90">
        <w:rPr>
          <w:rFonts w:ascii="Times New Roman" w:hAnsi="Times New Roman" w:cs="Times New Roman"/>
          <w:color w:val="000000" w:themeColor="text1"/>
          <w:sz w:val="28"/>
          <w:szCs w:val="28"/>
        </w:rPr>
        <w:t>Н</w:t>
      </w:r>
      <w:r w:rsidR="004D3AE8" w:rsidRPr="00656F90">
        <w:rPr>
          <w:rFonts w:ascii="Times New Roman" w:hAnsi="Times New Roman" w:cs="Times New Roman"/>
          <w:color w:val="000000" w:themeColor="text1"/>
          <w:sz w:val="28"/>
          <w:szCs w:val="28"/>
        </w:rPr>
        <w:t xml:space="preserve">аименований, условий осуществления и размера выплат стимулирующего характера в соответствии с </w:t>
      </w:r>
      <w:hyperlink r:id="rId17" w:history="1">
        <w:r w:rsidR="004D3AE8" w:rsidRPr="00656F90">
          <w:rPr>
            <w:rStyle w:val="a3"/>
            <w:rFonts w:ascii="Times New Roman" w:hAnsi="Times New Roman" w:cs="Times New Roman"/>
            <w:color w:val="000000" w:themeColor="text1"/>
            <w:sz w:val="28"/>
            <w:szCs w:val="28"/>
          </w:rPr>
          <w:t>перечнем</w:t>
        </w:r>
      </w:hyperlink>
      <w:r w:rsidR="004D3AE8" w:rsidRPr="00656F90">
        <w:rPr>
          <w:rFonts w:ascii="Times New Roman" w:hAnsi="Times New Roman" w:cs="Times New Roman"/>
          <w:color w:val="000000" w:themeColor="text1"/>
          <w:sz w:val="28"/>
          <w:szCs w:val="28"/>
        </w:rPr>
        <w:t xml:space="preserve"> видов выплат стимулирующего характера</w:t>
      </w:r>
      <w:r w:rsidR="00BC03E1" w:rsidRPr="00656F90">
        <w:rPr>
          <w:rFonts w:ascii="Times New Roman" w:hAnsi="Times New Roman" w:cs="Times New Roman"/>
          <w:color w:val="000000" w:themeColor="text1"/>
          <w:sz w:val="28"/>
          <w:szCs w:val="28"/>
        </w:rPr>
        <w:t>.</w:t>
      </w:r>
    </w:p>
    <w:p w:rsidR="004D3AE8" w:rsidRPr="00656F90" w:rsidRDefault="00813886"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2.1.5.</w:t>
      </w:r>
      <w:r w:rsidR="003C2A2B" w:rsidRPr="00656F90">
        <w:rPr>
          <w:rFonts w:ascii="Times New Roman" w:hAnsi="Times New Roman" w:cs="Times New Roman"/>
          <w:color w:val="000000" w:themeColor="text1"/>
          <w:sz w:val="28"/>
          <w:szCs w:val="28"/>
        </w:rPr>
        <w:tab/>
      </w:r>
      <w:r w:rsidR="00BC03E1" w:rsidRPr="00656F90">
        <w:rPr>
          <w:rFonts w:ascii="Times New Roman" w:hAnsi="Times New Roman" w:cs="Times New Roman"/>
          <w:color w:val="000000" w:themeColor="text1"/>
          <w:sz w:val="28"/>
          <w:szCs w:val="28"/>
        </w:rPr>
        <w:t>Н</w:t>
      </w:r>
      <w:r w:rsidR="004D3AE8" w:rsidRPr="00656F90">
        <w:rPr>
          <w:rFonts w:ascii="Times New Roman" w:hAnsi="Times New Roman" w:cs="Times New Roman"/>
          <w:color w:val="000000" w:themeColor="text1"/>
          <w:sz w:val="28"/>
          <w:szCs w:val="28"/>
        </w:rPr>
        <w:t>астоящего Положения</w:t>
      </w:r>
      <w:r w:rsidR="00BC03E1" w:rsidRPr="00656F90">
        <w:rPr>
          <w:rFonts w:ascii="Times New Roman" w:hAnsi="Times New Roman" w:cs="Times New Roman"/>
          <w:color w:val="000000" w:themeColor="text1"/>
          <w:sz w:val="28"/>
          <w:szCs w:val="28"/>
        </w:rPr>
        <w:t>.</w:t>
      </w:r>
    </w:p>
    <w:p w:rsidR="004D3AE8" w:rsidRPr="00656F90" w:rsidRDefault="00813886"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2.1.6.</w:t>
      </w:r>
      <w:r w:rsidR="003C2A2B" w:rsidRPr="00656F90">
        <w:rPr>
          <w:rFonts w:ascii="Times New Roman" w:hAnsi="Times New Roman" w:cs="Times New Roman"/>
          <w:color w:val="000000" w:themeColor="text1"/>
          <w:sz w:val="28"/>
          <w:szCs w:val="28"/>
        </w:rPr>
        <w:tab/>
      </w:r>
      <w:r w:rsidR="00BC03E1" w:rsidRPr="00656F90">
        <w:rPr>
          <w:rFonts w:ascii="Times New Roman" w:hAnsi="Times New Roman" w:cs="Times New Roman"/>
          <w:color w:val="000000" w:themeColor="text1"/>
          <w:sz w:val="28"/>
          <w:szCs w:val="28"/>
        </w:rPr>
        <w:t>Р</w:t>
      </w:r>
      <w:r w:rsidR="004D3AE8" w:rsidRPr="00656F90">
        <w:rPr>
          <w:rFonts w:ascii="Times New Roman" w:hAnsi="Times New Roman" w:cs="Times New Roman"/>
          <w:color w:val="000000" w:themeColor="text1"/>
          <w:sz w:val="28"/>
          <w:szCs w:val="28"/>
        </w:rPr>
        <w:t>екомендаций по установлению на федеральном, региональном и местном уровнях систем оплаты труда работников государственных и муниципальных учреждений, утвержденных решением Российской трехсторонней комиссии по регулированию социально-трудовых отношений</w:t>
      </w:r>
      <w:r w:rsidR="00BC03E1" w:rsidRPr="00656F90">
        <w:rPr>
          <w:rFonts w:ascii="Times New Roman" w:hAnsi="Times New Roman" w:cs="Times New Roman"/>
          <w:color w:val="000000" w:themeColor="text1"/>
          <w:sz w:val="28"/>
          <w:szCs w:val="28"/>
        </w:rPr>
        <w:t>.</w:t>
      </w:r>
    </w:p>
    <w:p w:rsidR="004D3AE8" w:rsidRPr="00656F90" w:rsidRDefault="00813886"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2.1.7.</w:t>
      </w:r>
      <w:r w:rsidR="003C2A2B" w:rsidRPr="00656F90">
        <w:rPr>
          <w:rFonts w:ascii="Times New Roman" w:hAnsi="Times New Roman" w:cs="Times New Roman"/>
          <w:color w:val="000000" w:themeColor="text1"/>
          <w:sz w:val="28"/>
          <w:szCs w:val="28"/>
        </w:rPr>
        <w:tab/>
      </w:r>
      <w:r w:rsidR="00074742" w:rsidRPr="00656F90">
        <w:rPr>
          <w:rFonts w:ascii="Times New Roman" w:hAnsi="Times New Roman" w:cs="Times New Roman"/>
          <w:color w:val="000000" w:themeColor="text1"/>
          <w:sz w:val="28"/>
          <w:szCs w:val="28"/>
        </w:rPr>
        <w:t>Мнения соответствующей организации профессионального союза (выборного представительного органа работников)</w:t>
      </w:r>
      <w:r w:rsidR="00BC03E1" w:rsidRPr="00656F90">
        <w:rPr>
          <w:rFonts w:ascii="Times New Roman" w:hAnsi="Times New Roman" w:cs="Times New Roman"/>
          <w:color w:val="000000" w:themeColor="text1"/>
          <w:sz w:val="28"/>
          <w:szCs w:val="28"/>
        </w:rPr>
        <w:t>.</w:t>
      </w:r>
    </w:p>
    <w:p w:rsidR="004D3AE8" w:rsidRPr="00656F90" w:rsidRDefault="00813886"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lastRenderedPageBreak/>
        <w:t>2.1.8.</w:t>
      </w:r>
      <w:r w:rsidR="003C2A2B" w:rsidRPr="00656F90">
        <w:rPr>
          <w:rFonts w:ascii="Times New Roman" w:hAnsi="Times New Roman" w:cs="Times New Roman"/>
          <w:color w:val="000000" w:themeColor="text1"/>
          <w:sz w:val="28"/>
          <w:szCs w:val="28"/>
        </w:rPr>
        <w:tab/>
      </w:r>
      <w:r w:rsidR="00425775" w:rsidRPr="00656F90">
        <w:rPr>
          <w:rFonts w:ascii="Times New Roman" w:hAnsi="Times New Roman" w:cs="Times New Roman"/>
          <w:color w:val="000000" w:themeColor="text1"/>
          <w:sz w:val="28"/>
          <w:szCs w:val="28"/>
        </w:rPr>
        <w:t>С</w:t>
      </w:r>
      <w:r w:rsidR="004D3AE8" w:rsidRPr="00656F90">
        <w:rPr>
          <w:rFonts w:ascii="Times New Roman" w:hAnsi="Times New Roman" w:cs="Times New Roman"/>
          <w:color w:val="000000" w:themeColor="text1"/>
          <w:sz w:val="28"/>
          <w:szCs w:val="28"/>
        </w:rPr>
        <w:t>истем нормирования труда, определяемых работодателем с учетом мнения представительного органа работников или устанавливаемых коллективным договором на основе типовых норм труда для однородных работ (межотраслевых, отраслевых и иных норм труда, включая нормы времени, нормы выработки, нормативы численности, рекомендуемые штатные нормативы, нормы обслуживания и другие типовые нормы).</w:t>
      </w:r>
    </w:p>
    <w:p w:rsidR="008E7502" w:rsidRPr="00656F90" w:rsidRDefault="008E7502" w:rsidP="0042338B">
      <w:pPr>
        <w:spacing w:after="0" w:line="240" w:lineRule="auto"/>
        <w:ind w:firstLine="709"/>
        <w:jc w:val="both"/>
        <w:rPr>
          <w:rFonts w:ascii="Times New Roman" w:hAnsi="Times New Roman" w:cs="Times New Roman"/>
          <w:color w:val="000000" w:themeColor="text1"/>
          <w:sz w:val="28"/>
          <w:szCs w:val="28"/>
        </w:rPr>
      </w:pPr>
    </w:p>
    <w:p w:rsidR="00E45667" w:rsidRDefault="00813886" w:rsidP="00394E87">
      <w:pPr>
        <w:pStyle w:val="1"/>
        <w:spacing w:before="0" w:after="0"/>
        <w:rPr>
          <w:rFonts w:ascii="Times New Roman" w:hAnsi="Times New Roman" w:cs="Times New Roman"/>
          <w:b w:val="0"/>
          <w:color w:val="000000" w:themeColor="text1"/>
          <w:sz w:val="28"/>
          <w:szCs w:val="28"/>
        </w:rPr>
      </w:pPr>
      <w:bookmarkStart w:id="12" w:name="sub_1300"/>
      <w:bookmarkStart w:id="13" w:name="sub_1012"/>
      <w:r w:rsidRPr="00656F90">
        <w:rPr>
          <w:rFonts w:ascii="Times New Roman" w:hAnsi="Times New Roman" w:cs="Times New Roman"/>
          <w:b w:val="0"/>
          <w:color w:val="000000" w:themeColor="text1"/>
          <w:sz w:val="28"/>
          <w:szCs w:val="28"/>
        </w:rPr>
        <w:t>3</w:t>
      </w:r>
      <w:r w:rsidR="00F97AB0" w:rsidRPr="00656F90">
        <w:rPr>
          <w:rFonts w:ascii="Times New Roman" w:hAnsi="Times New Roman" w:cs="Times New Roman"/>
          <w:b w:val="0"/>
          <w:color w:val="000000" w:themeColor="text1"/>
          <w:sz w:val="28"/>
          <w:szCs w:val="28"/>
        </w:rPr>
        <w:t xml:space="preserve">. </w:t>
      </w:r>
      <w:r w:rsidR="00394E87" w:rsidRPr="00656F90">
        <w:rPr>
          <w:rFonts w:ascii="Times New Roman" w:hAnsi="Times New Roman" w:cs="Times New Roman"/>
          <w:b w:val="0"/>
          <w:color w:val="000000" w:themeColor="text1"/>
          <w:sz w:val="28"/>
          <w:szCs w:val="28"/>
        </w:rPr>
        <w:t>Порядок и условия оплаты труда работников Учреждения</w:t>
      </w:r>
      <w:r w:rsidR="00105E3C" w:rsidRPr="00656F90">
        <w:rPr>
          <w:rFonts w:ascii="Times New Roman" w:hAnsi="Times New Roman" w:cs="Times New Roman"/>
          <w:b w:val="0"/>
          <w:color w:val="000000" w:themeColor="text1"/>
          <w:sz w:val="28"/>
          <w:szCs w:val="28"/>
        </w:rPr>
        <w:t xml:space="preserve">, </w:t>
      </w:r>
    </w:p>
    <w:p w:rsidR="00F97AB0" w:rsidRPr="00656F90" w:rsidRDefault="00105E3C" w:rsidP="00394E87">
      <w:pPr>
        <w:pStyle w:val="1"/>
        <w:spacing w:before="0" w:after="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занимающих должности служащих</w:t>
      </w:r>
    </w:p>
    <w:p w:rsidR="0002699F" w:rsidRPr="00656F90" w:rsidRDefault="0002699F" w:rsidP="00BA05DB">
      <w:pPr>
        <w:spacing w:after="0" w:line="240" w:lineRule="auto"/>
        <w:jc w:val="center"/>
        <w:rPr>
          <w:rFonts w:ascii="Times New Roman" w:hAnsi="Times New Roman" w:cs="Times New Roman"/>
          <w:color w:val="000000" w:themeColor="text1"/>
          <w:sz w:val="28"/>
          <w:szCs w:val="28"/>
        </w:rPr>
      </w:pPr>
    </w:p>
    <w:bookmarkEnd w:id="12"/>
    <w:p w:rsidR="00FD7CFC" w:rsidRPr="00656F90" w:rsidRDefault="00813886" w:rsidP="007E4FA8">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3.1</w:t>
      </w:r>
      <w:r w:rsidR="00F8657F" w:rsidRPr="00656F90">
        <w:rPr>
          <w:rFonts w:ascii="Times New Roman" w:hAnsi="Times New Roman" w:cs="Times New Roman"/>
          <w:color w:val="000000" w:themeColor="text1"/>
          <w:sz w:val="28"/>
          <w:szCs w:val="28"/>
        </w:rPr>
        <w:t>.</w:t>
      </w:r>
      <w:r w:rsidR="007E4FA8" w:rsidRPr="00656F90">
        <w:rPr>
          <w:rFonts w:ascii="Times New Roman" w:hAnsi="Times New Roman" w:cs="Times New Roman"/>
          <w:color w:val="000000" w:themeColor="text1"/>
          <w:sz w:val="28"/>
          <w:szCs w:val="28"/>
        </w:rPr>
        <w:tab/>
      </w:r>
      <w:r w:rsidR="002C0105" w:rsidRPr="00656F90">
        <w:rPr>
          <w:rFonts w:ascii="Times New Roman" w:hAnsi="Times New Roman" w:cs="Times New Roman"/>
          <w:color w:val="000000" w:themeColor="text1"/>
          <w:sz w:val="28"/>
          <w:szCs w:val="28"/>
        </w:rPr>
        <w:t xml:space="preserve">Базовые оклады </w:t>
      </w:r>
      <w:r w:rsidR="00F8657F" w:rsidRPr="00656F90">
        <w:rPr>
          <w:rFonts w:ascii="Times New Roman" w:hAnsi="Times New Roman" w:cs="Times New Roman"/>
          <w:color w:val="000000" w:themeColor="text1"/>
          <w:sz w:val="28"/>
          <w:szCs w:val="28"/>
        </w:rPr>
        <w:t xml:space="preserve">работников Учреждения </w:t>
      </w:r>
      <w:bookmarkEnd w:id="13"/>
      <w:r w:rsidR="00F8657F" w:rsidRPr="00656F90">
        <w:rPr>
          <w:rFonts w:ascii="Times New Roman" w:hAnsi="Times New Roman" w:cs="Times New Roman"/>
          <w:color w:val="000000" w:themeColor="text1"/>
          <w:sz w:val="28"/>
          <w:szCs w:val="28"/>
        </w:rPr>
        <w:t>устанавливаются на основе отнесения занимаемых ими должностей служащих к профессиональным квалификационным группам (далее - ПКГ), утвержденны</w:t>
      </w:r>
      <w:r w:rsidR="0093412F" w:rsidRPr="00656F90">
        <w:rPr>
          <w:rFonts w:ascii="Times New Roman" w:hAnsi="Times New Roman" w:cs="Times New Roman"/>
          <w:color w:val="000000" w:themeColor="text1"/>
          <w:sz w:val="28"/>
          <w:szCs w:val="28"/>
        </w:rPr>
        <w:t>м</w:t>
      </w:r>
      <w:r w:rsidR="00F8657F" w:rsidRPr="00656F90">
        <w:rPr>
          <w:rFonts w:ascii="Times New Roman" w:hAnsi="Times New Roman" w:cs="Times New Roman"/>
          <w:color w:val="000000" w:themeColor="text1"/>
          <w:sz w:val="28"/>
          <w:szCs w:val="28"/>
        </w:rPr>
        <w:t xml:space="preserve"> Приказами Министерства здравоохранения и социального развития Российской Федераци</w:t>
      </w:r>
      <w:r w:rsidR="00385D4D" w:rsidRPr="00656F90">
        <w:rPr>
          <w:rFonts w:ascii="Times New Roman" w:hAnsi="Times New Roman" w:cs="Times New Roman"/>
          <w:color w:val="000000" w:themeColor="text1"/>
          <w:sz w:val="28"/>
          <w:szCs w:val="28"/>
        </w:rPr>
        <w:t xml:space="preserve">и </w:t>
      </w:r>
      <w:r w:rsidR="00254CDF" w:rsidRPr="00656F90">
        <w:rPr>
          <w:rFonts w:ascii="Times New Roman" w:hAnsi="Times New Roman" w:cs="Times New Roman"/>
          <w:color w:val="000000" w:themeColor="text1"/>
          <w:sz w:val="28"/>
          <w:szCs w:val="28"/>
        </w:rPr>
        <w:t xml:space="preserve">     </w:t>
      </w:r>
      <w:r w:rsidR="00385D4D" w:rsidRPr="00656F90">
        <w:rPr>
          <w:rFonts w:ascii="Times New Roman" w:hAnsi="Times New Roman" w:cs="Times New Roman"/>
          <w:color w:val="000000" w:themeColor="text1"/>
          <w:sz w:val="28"/>
          <w:szCs w:val="28"/>
        </w:rPr>
        <w:t>от 31 августа 2007 года № 570</w:t>
      </w:r>
      <w:r w:rsidR="00BC03E1" w:rsidRPr="00656F90">
        <w:rPr>
          <w:rFonts w:ascii="Times New Roman" w:hAnsi="Times New Roman" w:cs="Times New Roman"/>
          <w:color w:val="000000" w:themeColor="text1"/>
          <w:sz w:val="28"/>
          <w:szCs w:val="28"/>
        </w:rPr>
        <w:t xml:space="preserve"> </w:t>
      </w:r>
      <w:r w:rsidR="00F8657F" w:rsidRPr="00656F90">
        <w:rPr>
          <w:rFonts w:ascii="Times New Roman" w:hAnsi="Times New Roman" w:cs="Times New Roman"/>
          <w:color w:val="000000" w:themeColor="text1"/>
          <w:sz w:val="28"/>
          <w:szCs w:val="28"/>
        </w:rPr>
        <w:t xml:space="preserve">«Об утверждении профессиональных квалификационных групп должностей работников культуры, искусства и кинематографии» (зарегистрировано в Минюсте России 1 октября </w:t>
      </w:r>
      <w:smartTag w:uri="urn:schemas-microsoft-com:office:smarttags" w:element="metricconverter">
        <w:smartTagPr>
          <w:attr w:name="ProductID" w:val="2007 г"/>
        </w:smartTagPr>
        <w:r w:rsidR="00F8657F" w:rsidRPr="00656F90">
          <w:rPr>
            <w:rFonts w:ascii="Times New Roman" w:hAnsi="Times New Roman" w:cs="Times New Roman"/>
            <w:color w:val="000000" w:themeColor="text1"/>
            <w:sz w:val="28"/>
            <w:szCs w:val="28"/>
          </w:rPr>
          <w:t>2007 года</w:t>
        </w:r>
      </w:smartTag>
      <w:r w:rsidR="00F8657F" w:rsidRPr="00656F90">
        <w:rPr>
          <w:rFonts w:ascii="Times New Roman" w:hAnsi="Times New Roman" w:cs="Times New Roman"/>
          <w:color w:val="000000" w:themeColor="text1"/>
          <w:sz w:val="28"/>
          <w:szCs w:val="28"/>
        </w:rPr>
        <w:t xml:space="preserve"> </w:t>
      </w:r>
      <w:r w:rsidR="00385D4D" w:rsidRPr="00656F90">
        <w:rPr>
          <w:rFonts w:ascii="Times New Roman" w:hAnsi="Times New Roman" w:cs="Times New Roman"/>
          <w:color w:val="000000" w:themeColor="text1"/>
          <w:sz w:val="28"/>
          <w:szCs w:val="28"/>
        </w:rPr>
        <w:t xml:space="preserve">          </w:t>
      </w:r>
      <w:r w:rsidR="00F8657F" w:rsidRPr="00656F90">
        <w:rPr>
          <w:rFonts w:ascii="Times New Roman" w:hAnsi="Times New Roman" w:cs="Times New Roman"/>
          <w:color w:val="000000" w:themeColor="text1"/>
          <w:sz w:val="28"/>
          <w:szCs w:val="28"/>
        </w:rPr>
        <w:t>№ 10222)</w:t>
      </w:r>
      <w:r w:rsidR="00C60299" w:rsidRPr="00656F90">
        <w:rPr>
          <w:rFonts w:ascii="Times New Roman" w:hAnsi="Times New Roman" w:cs="Times New Roman"/>
          <w:color w:val="000000" w:themeColor="text1"/>
          <w:sz w:val="28"/>
          <w:szCs w:val="28"/>
        </w:rPr>
        <w:t xml:space="preserve">, от 29 мая </w:t>
      </w:r>
      <w:smartTag w:uri="urn:schemas-microsoft-com:office:smarttags" w:element="metricconverter">
        <w:smartTagPr>
          <w:attr w:name="ProductID" w:val="2008 г"/>
        </w:smartTagPr>
        <w:r w:rsidR="00C60299" w:rsidRPr="00656F90">
          <w:rPr>
            <w:rFonts w:ascii="Times New Roman" w:hAnsi="Times New Roman" w:cs="Times New Roman"/>
            <w:color w:val="000000" w:themeColor="text1"/>
            <w:sz w:val="28"/>
            <w:szCs w:val="28"/>
          </w:rPr>
          <w:t>2008 года</w:t>
        </w:r>
      </w:smartTag>
      <w:r w:rsidR="00C60299" w:rsidRPr="00656F90">
        <w:rPr>
          <w:rFonts w:ascii="Times New Roman" w:hAnsi="Times New Roman" w:cs="Times New Roman"/>
          <w:color w:val="000000" w:themeColor="text1"/>
          <w:sz w:val="28"/>
          <w:szCs w:val="28"/>
        </w:rPr>
        <w:t xml:space="preserve"> № 247н «Об утверждении профессиональных квалификационных групп должностей руководителей, специалистов и служащих» (зарегистрировано в Минюсте России 18 июня </w:t>
      </w:r>
      <w:smartTag w:uri="urn:schemas-microsoft-com:office:smarttags" w:element="metricconverter">
        <w:smartTagPr>
          <w:attr w:name="ProductID" w:val="2008 г"/>
        </w:smartTagPr>
        <w:r w:rsidR="00C60299" w:rsidRPr="00656F90">
          <w:rPr>
            <w:rFonts w:ascii="Times New Roman" w:hAnsi="Times New Roman" w:cs="Times New Roman"/>
            <w:color w:val="000000" w:themeColor="text1"/>
            <w:sz w:val="28"/>
            <w:szCs w:val="28"/>
          </w:rPr>
          <w:t>2008 года</w:t>
        </w:r>
      </w:smartTag>
      <w:r w:rsidR="00C60299" w:rsidRPr="00656F90">
        <w:rPr>
          <w:rFonts w:ascii="Times New Roman" w:hAnsi="Times New Roman" w:cs="Times New Roman"/>
          <w:color w:val="000000" w:themeColor="text1"/>
          <w:sz w:val="28"/>
          <w:szCs w:val="28"/>
        </w:rPr>
        <w:t xml:space="preserve"> № 11858), </w:t>
      </w:r>
      <w:r w:rsidR="00C60299" w:rsidRPr="00656F90">
        <w:rPr>
          <w:rFonts w:ascii="Times New Roman" w:hAnsi="Times New Roman" w:cs="Times New Roman"/>
          <w:sz w:val="28"/>
          <w:szCs w:val="28"/>
        </w:rPr>
        <w:t>согласно приложению № 2 к данному</w:t>
      </w:r>
      <w:r w:rsidR="00C60299" w:rsidRPr="00656F90">
        <w:rPr>
          <w:rFonts w:ascii="Times New Roman" w:hAnsi="Times New Roman" w:cs="Times New Roman"/>
          <w:color w:val="000000" w:themeColor="text1"/>
          <w:sz w:val="28"/>
          <w:szCs w:val="28"/>
        </w:rPr>
        <w:t xml:space="preserve"> Положению и могут подлежать индексации на основании действующего законодательства.</w:t>
      </w:r>
      <w:bookmarkStart w:id="14" w:name="sub_1015"/>
      <w:r w:rsidR="008557F2" w:rsidRPr="00656F90">
        <w:rPr>
          <w:rFonts w:ascii="Times New Roman" w:hAnsi="Times New Roman" w:cs="Times New Roman"/>
          <w:color w:val="000000" w:themeColor="text1"/>
          <w:sz w:val="28"/>
          <w:szCs w:val="28"/>
        </w:rPr>
        <w:t xml:space="preserve"> </w:t>
      </w:r>
      <w:r w:rsidR="00FD7CFC" w:rsidRPr="00656F90">
        <w:rPr>
          <w:rFonts w:ascii="Times New Roman" w:hAnsi="Times New Roman" w:cs="Times New Roman"/>
          <w:color w:val="000000" w:themeColor="text1"/>
          <w:sz w:val="28"/>
          <w:szCs w:val="28"/>
        </w:rPr>
        <w:t xml:space="preserve">При индексации должностных окладов их размеры подлежат округлению до целого рубля в сторону увеличения. </w:t>
      </w:r>
    </w:p>
    <w:p w:rsidR="008557F2" w:rsidRPr="00656F90" w:rsidRDefault="00031517" w:rsidP="007E4FA8">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3.2.</w:t>
      </w:r>
      <w:r w:rsidR="007E4FA8" w:rsidRPr="00656F90">
        <w:rPr>
          <w:rFonts w:ascii="Times New Roman" w:hAnsi="Times New Roman" w:cs="Times New Roman"/>
          <w:color w:val="000000" w:themeColor="text1"/>
          <w:sz w:val="28"/>
          <w:szCs w:val="28"/>
        </w:rPr>
        <w:tab/>
      </w:r>
      <w:r w:rsidR="008557F2" w:rsidRPr="00656F90">
        <w:rPr>
          <w:rFonts w:ascii="Times New Roman" w:hAnsi="Times New Roman" w:cs="Times New Roman"/>
          <w:color w:val="000000" w:themeColor="text1"/>
          <w:sz w:val="28"/>
          <w:szCs w:val="28"/>
        </w:rPr>
        <w:t>Должностные оклады заместителей руководителей (начальников, заведующих) структурных подразделений Учреждения, за исключением должностного оклада заместителя главного бухгалтера, устанавливаются на</w:t>
      </w:r>
      <w:r w:rsidR="00385D4D" w:rsidRPr="00656F90">
        <w:rPr>
          <w:rFonts w:ascii="Times New Roman" w:hAnsi="Times New Roman" w:cs="Times New Roman"/>
          <w:color w:val="000000" w:themeColor="text1"/>
          <w:sz w:val="28"/>
          <w:szCs w:val="28"/>
        </w:rPr>
        <w:t xml:space="preserve">          </w:t>
      </w:r>
      <w:r w:rsidR="008557F2" w:rsidRPr="00656F90">
        <w:rPr>
          <w:rFonts w:ascii="Times New Roman" w:hAnsi="Times New Roman" w:cs="Times New Roman"/>
          <w:color w:val="000000" w:themeColor="text1"/>
          <w:sz w:val="28"/>
          <w:szCs w:val="28"/>
        </w:rPr>
        <w:t xml:space="preserve"> 5-10% ниже окладов (должностных окладов) руководителей (начальников, заведующих) соответствующих структурных подразделений.</w:t>
      </w:r>
    </w:p>
    <w:p w:rsidR="00F97AB0" w:rsidRPr="00656F90" w:rsidRDefault="00031517" w:rsidP="007E4FA8">
      <w:pPr>
        <w:tabs>
          <w:tab w:val="left" w:pos="1418"/>
        </w:tabs>
        <w:spacing w:after="0" w:line="240" w:lineRule="auto"/>
        <w:ind w:firstLine="709"/>
        <w:jc w:val="both"/>
        <w:rPr>
          <w:rFonts w:ascii="Times New Roman" w:hAnsi="Times New Roman" w:cs="Times New Roman"/>
          <w:color w:val="000000" w:themeColor="text1"/>
          <w:sz w:val="28"/>
          <w:szCs w:val="28"/>
        </w:rPr>
      </w:pPr>
      <w:bookmarkStart w:id="15" w:name="sub_1013"/>
      <w:bookmarkEnd w:id="14"/>
      <w:r w:rsidRPr="00656F90">
        <w:rPr>
          <w:rFonts w:ascii="Times New Roman" w:hAnsi="Times New Roman" w:cs="Times New Roman"/>
          <w:color w:val="000000" w:themeColor="text1"/>
          <w:sz w:val="28"/>
          <w:szCs w:val="28"/>
        </w:rPr>
        <w:t>3.3.</w:t>
      </w:r>
      <w:r w:rsidR="007E4FA8" w:rsidRPr="00656F90">
        <w:rPr>
          <w:rFonts w:ascii="Times New Roman" w:hAnsi="Times New Roman" w:cs="Times New Roman"/>
          <w:color w:val="000000" w:themeColor="text1"/>
          <w:sz w:val="28"/>
          <w:szCs w:val="28"/>
        </w:rPr>
        <w:tab/>
      </w:r>
      <w:r w:rsidR="00F97AB0" w:rsidRPr="00656F90">
        <w:rPr>
          <w:rFonts w:ascii="Times New Roman" w:hAnsi="Times New Roman" w:cs="Times New Roman"/>
          <w:color w:val="000000" w:themeColor="text1"/>
          <w:sz w:val="28"/>
          <w:szCs w:val="28"/>
        </w:rPr>
        <w:t>По должностям служащих размеры должностных окладов, по которым не определены ПКГ, размеры должностных окладов устанавливаются коллективным договором, соглашением, локальным нормативным актом с учетом мнения представительного органа работников в зависимости от сложности труда данных работников.</w:t>
      </w:r>
    </w:p>
    <w:bookmarkEnd w:id="15"/>
    <w:p w:rsidR="00887C2B" w:rsidRPr="00656F90" w:rsidRDefault="00DC163A" w:rsidP="007E4FA8">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887C2B" w:rsidRPr="00656F90">
        <w:rPr>
          <w:rFonts w:ascii="Times New Roman" w:hAnsi="Times New Roman" w:cs="Times New Roman"/>
          <w:color w:val="000000" w:themeColor="text1"/>
          <w:sz w:val="28"/>
          <w:szCs w:val="28"/>
        </w:rPr>
        <w:t>.</w:t>
      </w:r>
      <w:r w:rsidR="00FD7CFC" w:rsidRPr="00656F90">
        <w:rPr>
          <w:rFonts w:ascii="Times New Roman" w:hAnsi="Times New Roman" w:cs="Times New Roman"/>
          <w:color w:val="000000" w:themeColor="text1"/>
          <w:sz w:val="28"/>
          <w:szCs w:val="28"/>
        </w:rPr>
        <w:t>4</w:t>
      </w:r>
      <w:r w:rsidR="00887C2B" w:rsidRPr="00656F90">
        <w:rPr>
          <w:rFonts w:ascii="Times New Roman" w:hAnsi="Times New Roman" w:cs="Times New Roman"/>
          <w:color w:val="000000" w:themeColor="text1"/>
          <w:sz w:val="28"/>
          <w:szCs w:val="28"/>
        </w:rPr>
        <w:t>.</w:t>
      </w:r>
      <w:r w:rsidR="007E4FA8" w:rsidRPr="00656F90">
        <w:rPr>
          <w:rFonts w:ascii="Times New Roman" w:hAnsi="Times New Roman" w:cs="Times New Roman"/>
          <w:color w:val="000000" w:themeColor="text1"/>
          <w:sz w:val="28"/>
          <w:szCs w:val="28"/>
        </w:rPr>
        <w:tab/>
      </w:r>
      <w:r w:rsidR="00887C2B" w:rsidRPr="00656F90">
        <w:rPr>
          <w:rFonts w:ascii="Times New Roman" w:hAnsi="Times New Roman" w:cs="Times New Roman"/>
          <w:color w:val="000000" w:themeColor="text1"/>
          <w:sz w:val="28"/>
          <w:szCs w:val="28"/>
        </w:rPr>
        <w:t>Положением об оплате и стимулировании труда работников учреждения может быть предусмотрено установление работникам повышающих коэффициентов к окладам:</w:t>
      </w:r>
    </w:p>
    <w:p w:rsidR="00887C2B" w:rsidRPr="00656F90" w:rsidRDefault="00DC163A" w:rsidP="007E4FA8">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887C2B" w:rsidRPr="00656F90">
        <w:rPr>
          <w:rFonts w:ascii="Times New Roman" w:hAnsi="Times New Roman" w:cs="Times New Roman"/>
          <w:color w:val="000000" w:themeColor="text1"/>
          <w:sz w:val="28"/>
          <w:szCs w:val="28"/>
        </w:rPr>
        <w:t>.</w:t>
      </w:r>
      <w:r w:rsidR="00FD7CFC" w:rsidRPr="00656F90">
        <w:rPr>
          <w:rFonts w:ascii="Times New Roman" w:hAnsi="Times New Roman" w:cs="Times New Roman"/>
          <w:color w:val="000000" w:themeColor="text1"/>
          <w:sz w:val="28"/>
          <w:szCs w:val="28"/>
        </w:rPr>
        <w:t>4</w:t>
      </w:r>
      <w:r w:rsidR="00887C2B" w:rsidRPr="00656F90">
        <w:rPr>
          <w:rFonts w:ascii="Times New Roman" w:hAnsi="Times New Roman" w:cs="Times New Roman"/>
          <w:color w:val="000000" w:themeColor="text1"/>
          <w:sz w:val="28"/>
          <w:szCs w:val="28"/>
        </w:rPr>
        <w:t>.1.</w:t>
      </w:r>
      <w:r w:rsidR="007E4FA8" w:rsidRPr="00656F90">
        <w:rPr>
          <w:rFonts w:ascii="Times New Roman" w:hAnsi="Times New Roman" w:cs="Times New Roman"/>
          <w:color w:val="000000" w:themeColor="text1"/>
          <w:sz w:val="28"/>
          <w:szCs w:val="28"/>
        </w:rPr>
        <w:tab/>
      </w:r>
      <w:r w:rsidR="00887C2B" w:rsidRPr="00656F90">
        <w:rPr>
          <w:rFonts w:ascii="Times New Roman" w:hAnsi="Times New Roman" w:cs="Times New Roman"/>
          <w:color w:val="000000" w:themeColor="text1"/>
          <w:sz w:val="28"/>
          <w:szCs w:val="28"/>
        </w:rPr>
        <w:t>Персональный повышающий коэффициент к окладу.</w:t>
      </w:r>
    </w:p>
    <w:p w:rsidR="00887C2B" w:rsidRPr="00656F90" w:rsidRDefault="00DC163A" w:rsidP="007E4FA8">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031517" w:rsidRPr="00656F90">
        <w:rPr>
          <w:rFonts w:ascii="Times New Roman" w:hAnsi="Times New Roman" w:cs="Times New Roman"/>
          <w:color w:val="000000" w:themeColor="text1"/>
          <w:sz w:val="28"/>
          <w:szCs w:val="28"/>
        </w:rPr>
        <w:t>.</w:t>
      </w:r>
      <w:r w:rsidR="00FD7CFC" w:rsidRPr="00656F90">
        <w:rPr>
          <w:rFonts w:ascii="Times New Roman" w:hAnsi="Times New Roman" w:cs="Times New Roman"/>
          <w:color w:val="000000" w:themeColor="text1"/>
          <w:sz w:val="28"/>
          <w:szCs w:val="28"/>
        </w:rPr>
        <w:t>4</w:t>
      </w:r>
      <w:r w:rsidR="00887C2B" w:rsidRPr="00656F90">
        <w:rPr>
          <w:rFonts w:ascii="Times New Roman" w:hAnsi="Times New Roman" w:cs="Times New Roman"/>
          <w:color w:val="000000" w:themeColor="text1"/>
          <w:sz w:val="28"/>
          <w:szCs w:val="28"/>
        </w:rPr>
        <w:t>.2.</w:t>
      </w:r>
      <w:r w:rsidR="007E4FA8" w:rsidRPr="00656F90">
        <w:rPr>
          <w:rFonts w:ascii="Times New Roman" w:hAnsi="Times New Roman" w:cs="Times New Roman"/>
          <w:color w:val="000000" w:themeColor="text1"/>
          <w:sz w:val="28"/>
          <w:szCs w:val="28"/>
        </w:rPr>
        <w:tab/>
      </w:r>
      <w:r w:rsidR="00887C2B" w:rsidRPr="00656F90">
        <w:rPr>
          <w:rFonts w:ascii="Times New Roman" w:hAnsi="Times New Roman" w:cs="Times New Roman"/>
          <w:color w:val="000000" w:themeColor="text1"/>
          <w:sz w:val="28"/>
          <w:szCs w:val="28"/>
        </w:rPr>
        <w:t>Повышающий коэффициент к окладу за профессиональное мастерство.</w:t>
      </w:r>
    </w:p>
    <w:p w:rsidR="00887C2B" w:rsidRPr="00656F90" w:rsidRDefault="00DC163A" w:rsidP="007E4FA8">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887C2B" w:rsidRPr="00656F90">
        <w:rPr>
          <w:rFonts w:ascii="Times New Roman" w:hAnsi="Times New Roman" w:cs="Times New Roman"/>
          <w:color w:val="000000" w:themeColor="text1"/>
          <w:sz w:val="28"/>
          <w:szCs w:val="28"/>
        </w:rPr>
        <w:t>.</w:t>
      </w:r>
      <w:r w:rsidR="00FD7CFC" w:rsidRPr="00656F90">
        <w:rPr>
          <w:rFonts w:ascii="Times New Roman" w:hAnsi="Times New Roman" w:cs="Times New Roman"/>
          <w:color w:val="000000" w:themeColor="text1"/>
          <w:sz w:val="28"/>
          <w:szCs w:val="28"/>
        </w:rPr>
        <w:t>4</w:t>
      </w:r>
      <w:r w:rsidR="00887C2B" w:rsidRPr="00656F90">
        <w:rPr>
          <w:rFonts w:ascii="Times New Roman" w:hAnsi="Times New Roman" w:cs="Times New Roman"/>
          <w:color w:val="000000" w:themeColor="text1"/>
          <w:sz w:val="28"/>
          <w:szCs w:val="28"/>
        </w:rPr>
        <w:t>.3.</w:t>
      </w:r>
      <w:r w:rsidR="007E4FA8" w:rsidRPr="00656F90">
        <w:rPr>
          <w:rFonts w:ascii="Times New Roman" w:hAnsi="Times New Roman" w:cs="Times New Roman"/>
          <w:color w:val="000000" w:themeColor="text1"/>
          <w:sz w:val="28"/>
          <w:szCs w:val="28"/>
        </w:rPr>
        <w:tab/>
      </w:r>
      <w:r w:rsidR="00887C2B" w:rsidRPr="00656F90">
        <w:rPr>
          <w:rFonts w:ascii="Times New Roman" w:hAnsi="Times New Roman" w:cs="Times New Roman"/>
          <w:color w:val="000000" w:themeColor="text1"/>
          <w:sz w:val="28"/>
          <w:szCs w:val="28"/>
        </w:rPr>
        <w:t>Повышающий коэффициент к окладу по занимаемой должности.</w:t>
      </w:r>
    </w:p>
    <w:p w:rsidR="00887C2B" w:rsidRPr="00656F90" w:rsidRDefault="00887C2B" w:rsidP="007E4FA8">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Решение о введении соответствующих повышающих коэффициентов принимается учреждением с учетом обеспечения указанных выплат финансовыми средствами. Размер выплат по повышающему коэффициенту к окладу определяется путем умножения размера оклада работника на </w:t>
      </w:r>
      <w:r w:rsidRPr="00656F90">
        <w:rPr>
          <w:rFonts w:ascii="Times New Roman" w:hAnsi="Times New Roman" w:cs="Times New Roman"/>
          <w:color w:val="000000" w:themeColor="text1"/>
          <w:sz w:val="28"/>
          <w:szCs w:val="28"/>
        </w:rPr>
        <w:lastRenderedPageBreak/>
        <w:t>повышающий коэффициент. Выплаты по повышающему коэффициенту носят стимулирующий характер.</w:t>
      </w:r>
    </w:p>
    <w:p w:rsidR="00887C2B" w:rsidRPr="00656F90" w:rsidRDefault="00887C2B" w:rsidP="007E4FA8">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Повышающие коэффициенты к окладам устанавливаются на определенный период времени в течение соответствующего календарного года.</w:t>
      </w:r>
    </w:p>
    <w:p w:rsidR="00887C2B" w:rsidRPr="00656F90" w:rsidRDefault="00887C2B" w:rsidP="007E4FA8">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Размеры и иные условия применения повышающих коэффициентов к окладам приведены в пунктах </w:t>
      </w:r>
      <w:r w:rsidR="00DC163A" w:rsidRPr="00656F90">
        <w:rPr>
          <w:rFonts w:ascii="Times New Roman" w:hAnsi="Times New Roman" w:cs="Times New Roman"/>
          <w:color w:val="000000" w:themeColor="text1"/>
          <w:sz w:val="28"/>
          <w:szCs w:val="28"/>
        </w:rPr>
        <w:t>3</w:t>
      </w:r>
      <w:r w:rsidRPr="00656F90">
        <w:rPr>
          <w:rFonts w:ascii="Times New Roman" w:hAnsi="Times New Roman" w:cs="Times New Roman"/>
          <w:color w:val="000000" w:themeColor="text1"/>
          <w:sz w:val="28"/>
          <w:szCs w:val="28"/>
        </w:rPr>
        <w:t>.</w:t>
      </w:r>
      <w:r w:rsidR="00385D4D" w:rsidRPr="00656F90">
        <w:rPr>
          <w:rFonts w:ascii="Times New Roman" w:hAnsi="Times New Roman" w:cs="Times New Roman"/>
          <w:color w:val="000000" w:themeColor="text1"/>
          <w:sz w:val="28"/>
          <w:szCs w:val="28"/>
        </w:rPr>
        <w:t>5</w:t>
      </w:r>
      <w:r w:rsidRPr="00656F90">
        <w:rPr>
          <w:rFonts w:ascii="Times New Roman" w:hAnsi="Times New Roman" w:cs="Times New Roman"/>
          <w:color w:val="000000" w:themeColor="text1"/>
          <w:sz w:val="28"/>
          <w:szCs w:val="28"/>
        </w:rPr>
        <w:t>-</w:t>
      </w:r>
      <w:r w:rsidR="00DC163A" w:rsidRPr="00656F90">
        <w:rPr>
          <w:rFonts w:ascii="Times New Roman" w:hAnsi="Times New Roman" w:cs="Times New Roman"/>
          <w:color w:val="000000" w:themeColor="text1"/>
          <w:sz w:val="28"/>
          <w:szCs w:val="28"/>
        </w:rPr>
        <w:t>3</w:t>
      </w:r>
      <w:r w:rsidRPr="00656F90">
        <w:rPr>
          <w:rFonts w:ascii="Times New Roman" w:hAnsi="Times New Roman" w:cs="Times New Roman"/>
          <w:color w:val="000000" w:themeColor="text1"/>
          <w:sz w:val="28"/>
          <w:szCs w:val="28"/>
        </w:rPr>
        <w:t>.</w:t>
      </w:r>
      <w:r w:rsidR="00385D4D" w:rsidRPr="00656F90">
        <w:rPr>
          <w:rFonts w:ascii="Times New Roman" w:hAnsi="Times New Roman" w:cs="Times New Roman"/>
          <w:color w:val="000000" w:themeColor="text1"/>
          <w:sz w:val="28"/>
          <w:szCs w:val="28"/>
        </w:rPr>
        <w:t>7</w:t>
      </w:r>
      <w:r w:rsidRPr="00656F90">
        <w:rPr>
          <w:rFonts w:ascii="Times New Roman" w:hAnsi="Times New Roman" w:cs="Times New Roman"/>
          <w:color w:val="000000" w:themeColor="text1"/>
          <w:sz w:val="28"/>
          <w:szCs w:val="28"/>
        </w:rPr>
        <w:t xml:space="preserve"> настоящего раздела Положения.</w:t>
      </w:r>
    </w:p>
    <w:p w:rsidR="00887C2B" w:rsidRPr="00656F90" w:rsidRDefault="00DC163A" w:rsidP="007E4FA8">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887C2B" w:rsidRPr="00656F90">
        <w:rPr>
          <w:rFonts w:ascii="Times New Roman" w:hAnsi="Times New Roman" w:cs="Times New Roman"/>
          <w:color w:val="000000" w:themeColor="text1"/>
          <w:sz w:val="28"/>
          <w:szCs w:val="28"/>
        </w:rPr>
        <w:t>.</w:t>
      </w:r>
      <w:r w:rsidR="00FD7CFC" w:rsidRPr="00656F90">
        <w:rPr>
          <w:rFonts w:ascii="Times New Roman" w:hAnsi="Times New Roman" w:cs="Times New Roman"/>
          <w:color w:val="000000" w:themeColor="text1"/>
          <w:sz w:val="28"/>
          <w:szCs w:val="28"/>
        </w:rPr>
        <w:t>5</w:t>
      </w:r>
      <w:r w:rsidR="00887C2B" w:rsidRPr="00656F90">
        <w:rPr>
          <w:rFonts w:ascii="Times New Roman" w:hAnsi="Times New Roman" w:cs="Times New Roman"/>
          <w:color w:val="000000" w:themeColor="text1"/>
          <w:sz w:val="28"/>
          <w:szCs w:val="28"/>
        </w:rPr>
        <w:t>.</w:t>
      </w:r>
      <w:r w:rsidR="007E4FA8" w:rsidRPr="00656F90">
        <w:rPr>
          <w:rFonts w:ascii="Times New Roman" w:hAnsi="Times New Roman" w:cs="Times New Roman"/>
          <w:color w:val="000000" w:themeColor="text1"/>
          <w:sz w:val="28"/>
          <w:szCs w:val="28"/>
        </w:rPr>
        <w:tab/>
      </w:r>
      <w:r w:rsidR="00887C2B" w:rsidRPr="00656F90">
        <w:rPr>
          <w:rFonts w:ascii="Times New Roman" w:hAnsi="Times New Roman" w:cs="Times New Roman"/>
          <w:color w:val="000000" w:themeColor="text1"/>
          <w:sz w:val="28"/>
          <w:szCs w:val="28"/>
        </w:rPr>
        <w:t xml:space="preserve">Персональный повышающий коэффициент к окладу может быть установлен работнику, с учетом уровня его профессиональной подготовки, сложности, важности выполняемой работы, степени самостоятельности и ответственности при выполнении поставленных задач и других факторов. Решение об установлении персонального повышающего коэффициента к окладу и его размерах принимается руководителем учреждения персонально в отношении конкретного работника. </w:t>
      </w:r>
    </w:p>
    <w:p w:rsidR="00887C2B" w:rsidRPr="00656F90" w:rsidRDefault="00887C2B" w:rsidP="007E4FA8">
      <w:pPr>
        <w:tabs>
          <w:tab w:val="left" w:pos="1418"/>
        </w:tabs>
        <w:spacing w:after="0" w:line="240" w:lineRule="auto"/>
        <w:ind w:firstLine="709"/>
        <w:jc w:val="both"/>
        <w:rPr>
          <w:rFonts w:ascii="Times New Roman" w:hAnsi="Times New Roman" w:cs="Times New Roman"/>
          <w:color w:val="000000" w:themeColor="text1"/>
          <w:spacing w:val="-6"/>
          <w:sz w:val="28"/>
          <w:szCs w:val="28"/>
        </w:rPr>
      </w:pPr>
      <w:r w:rsidRPr="00656F90">
        <w:rPr>
          <w:rFonts w:ascii="Times New Roman" w:hAnsi="Times New Roman" w:cs="Times New Roman"/>
          <w:color w:val="000000" w:themeColor="text1"/>
          <w:spacing w:val="-6"/>
          <w:sz w:val="28"/>
          <w:szCs w:val="28"/>
        </w:rPr>
        <w:t>Размер повышающего коэффициента – в пределах 3,0.</w:t>
      </w:r>
    </w:p>
    <w:p w:rsidR="00887C2B" w:rsidRPr="00656F90" w:rsidRDefault="00887C2B" w:rsidP="007E4FA8">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Применение персонального повышающего коэффициента к окладу не образует новый оклад и не учитывается при начислении иных стимулирующих и компенсационных выплат, устанавливаемых в процентном отношении к окладу.</w:t>
      </w:r>
    </w:p>
    <w:p w:rsidR="00887C2B" w:rsidRPr="00656F90" w:rsidRDefault="00602EAA" w:rsidP="007E4FA8">
      <w:pPr>
        <w:pStyle w:val="a5"/>
        <w:tabs>
          <w:tab w:val="left" w:pos="1418"/>
        </w:tabs>
        <w:ind w:firstLine="709"/>
        <w:rPr>
          <w:color w:val="000000" w:themeColor="text1"/>
          <w:spacing w:val="-6"/>
          <w:szCs w:val="28"/>
          <w:lang w:val="ru-RU"/>
        </w:rPr>
      </w:pPr>
      <w:r w:rsidRPr="00656F90">
        <w:rPr>
          <w:color w:val="000000" w:themeColor="text1"/>
          <w:szCs w:val="28"/>
          <w:lang w:val="ru-RU"/>
        </w:rPr>
        <w:t>3</w:t>
      </w:r>
      <w:r w:rsidR="00887C2B" w:rsidRPr="00656F90">
        <w:rPr>
          <w:color w:val="000000" w:themeColor="text1"/>
          <w:szCs w:val="28"/>
          <w:lang w:val="ru-RU"/>
        </w:rPr>
        <w:t>.</w:t>
      </w:r>
      <w:r w:rsidR="00FD7CFC" w:rsidRPr="00656F90">
        <w:rPr>
          <w:color w:val="000000" w:themeColor="text1"/>
          <w:szCs w:val="28"/>
          <w:lang w:val="ru-RU"/>
        </w:rPr>
        <w:t>6</w:t>
      </w:r>
      <w:r w:rsidR="00887C2B" w:rsidRPr="00656F90">
        <w:rPr>
          <w:color w:val="000000" w:themeColor="text1"/>
          <w:szCs w:val="28"/>
          <w:lang w:val="ru-RU"/>
        </w:rPr>
        <w:t>.</w:t>
      </w:r>
      <w:r w:rsidR="007E4FA8" w:rsidRPr="00656F90">
        <w:rPr>
          <w:color w:val="000000" w:themeColor="text1"/>
          <w:szCs w:val="28"/>
          <w:lang w:val="ru-RU"/>
        </w:rPr>
        <w:tab/>
      </w:r>
      <w:r w:rsidR="00887C2B" w:rsidRPr="00656F90">
        <w:rPr>
          <w:color w:val="000000" w:themeColor="text1"/>
          <w:szCs w:val="28"/>
          <w:lang w:val="ru-RU"/>
        </w:rPr>
        <w:t>Повышающий коэффициент к окладу за профессиональное мастерство устанавливается с целью стимулирования работников учреждений культуры, в том числе артистического и художественного персонала к раскрытию их творческого потенциала, профессиональному росту</w:t>
      </w:r>
      <w:r w:rsidR="00887C2B" w:rsidRPr="00656F90">
        <w:rPr>
          <w:color w:val="000000" w:themeColor="text1"/>
          <w:spacing w:val="-6"/>
          <w:szCs w:val="28"/>
          <w:lang w:val="ru-RU"/>
        </w:rPr>
        <w:t>.</w:t>
      </w:r>
    </w:p>
    <w:p w:rsidR="00887C2B" w:rsidRPr="00F427D1" w:rsidRDefault="00887C2B" w:rsidP="0042338B">
      <w:pPr>
        <w:pStyle w:val="a5"/>
        <w:ind w:firstLine="709"/>
        <w:rPr>
          <w:color w:val="000000" w:themeColor="text1"/>
          <w:szCs w:val="28"/>
          <w:lang w:val="ru-RU"/>
        </w:rPr>
      </w:pPr>
      <w:r w:rsidRPr="00F427D1">
        <w:rPr>
          <w:color w:val="000000" w:themeColor="text1"/>
          <w:szCs w:val="28"/>
          <w:lang w:val="ru-RU"/>
        </w:rPr>
        <w:t>Размеры повышающего коэффициента в зависимости от квалификационной категории, присвоенной работнику за профессиональное мастерство:</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4678"/>
        <w:gridCol w:w="4252"/>
      </w:tblGrid>
      <w:tr w:rsidR="00887C2B" w:rsidRPr="00656F90" w:rsidTr="00931756">
        <w:tc>
          <w:tcPr>
            <w:tcW w:w="709" w:type="dxa"/>
            <w:tcBorders>
              <w:top w:val="single" w:sz="4" w:space="0" w:color="auto"/>
              <w:bottom w:val="single" w:sz="4" w:space="0" w:color="auto"/>
              <w:right w:val="single" w:sz="4" w:space="0" w:color="auto"/>
            </w:tcBorders>
          </w:tcPr>
          <w:p w:rsidR="00887C2B" w:rsidRPr="00656F90" w:rsidRDefault="00887C2B" w:rsidP="002A5CA4">
            <w:pPr>
              <w:widowControl w:val="0"/>
              <w:spacing w:after="0" w:line="240" w:lineRule="auto"/>
              <w:jc w:val="center"/>
              <w:outlineLvl w:val="0"/>
              <w:rPr>
                <w:rFonts w:ascii="Times New Roman" w:hAnsi="Times New Roman" w:cs="Times New Roman"/>
                <w:bCs/>
                <w:color w:val="000000" w:themeColor="text1"/>
                <w:sz w:val="28"/>
                <w:szCs w:val="28"/>
              </w:rPr>
            </w:pPr>
            <w:r w:rsidRPr="00656F90">
              <w:rPr>
                <w:rFonts w:ascii="Times New Roman" w:hAnsi="Times New Roman" w:cs="Times New Roman"/>
                <w:bCs/>
                <w:color w:val="000000" w:themeColor="text1"/>
                <w:sz w:val="28"/>
                <w:szCs w:val="28"/>
              </w:rPr>
              <w:t>№ п/п</w:t>
            </w:r>
          </w:p>
        </w:tc>
        <w:tc>
          <w:tcPr>
            <w:tcW w:w="4678" w:type="dxa"/>
            <w:tcBorders>
              <w:top w:val="single" w:sz="4" w:space="0" w:color="auto"/>
              <w:left w:val="single" w:sz="4" w:space="0" w:color="auto"/>
              <w:bottom w:val="single" w:sz="4" w:space="0" w:color="auto"/>
              <w:right w:val="single" w:sz="4" w:space="0" w:color="auto"/>
            </w:tcBorders>
          </w:tcPr>
          <w:p w:rsidR="00887C2B" w:rsidRPr="00656F90" w:rsidRDefault="00887C2B" w:rsidP="002A5CA4">
            <w:pPr>
              <w:widowControl w:val="0"/>
              <w:spacing w:after="0" w:line="240" w:lineRule="auto"/>
              <w:jc w:val="center"/>
              <w:outlineLvl w:val="0"/>
              <w:rPr>
                <w:rFonts w:ascii="Times New Roman" w:hAnsi="Times New Roman" w:cs="Times New Roman"/>
                <w:bCs/>
                <w:color w:val="000000" w:themeColor="text1"/>
                <w:sz w:val="28"/>
                <w:szCs w:val="28"/>
              </w:rPr>
            </w:pPr>
            <w:r w:rsidRPr="00656F90">
              <w:rPr>
                <w:rFonts w:ascii="Times New Roman" w:hAnsi="Times New Roman" w:cs="Times New Roman"/>
                <w:bCs/>
                <w:color w:val="000000" w:themeColor="text1"/>
                <w:sz w:val="28"/>
                <w:szCs w:val="28"/>
              </w:rPr>
              <w:t>Вид квалификационной категории</w:t>
            </w:r>
          </w:p>
        </w:tc>
        <w:tc>
          <w:tcPr>
            <w:tcW w:w="4252" w:type="dxa"/>
            <w:tcBorders>
              <w:top w:val="single" w:sz="4" w:space="0" w:color="auto"/>
              <w:left w:val="single" w:sz="4" w:space="0" w:color="auto"/>
              <w:bottom w:val="single" w:sz="4" w:space="0" w:color="auto"/>
            </w:tcBorders>
          </w:tcPr>
          <w:p w:rsidR="00887C2B" w:rsidRPr="00656F90" w:rsidRDefault="00887C2B" w:rsidP="002A5CA4">
            <w:pPr>
              <w:widowControl w:val="0"/>
              <w:spacing w:after="0" w:line="240" w:lineRule="auto"/>
              <w:jc w:val="center"/>
              <w:outlineLvl w:val="0"/>
              <w:rPr>
                <w:rFonts w:ascii="Times New Roman" w:hAnsi="Times New Roman" w:cs="Times New Roman"/>
                <w:bCs/>
                <w:color w:val="000000" w:themeColor="text1"/>
                <w:sz w:val="28"/>
                <w:szCs w:val="28"/>
              </w:rPr>
            </w:pPr>
            <w:r w:rsidRPr="00656F90">
              <w:rPr>
                <w:rFonts w:ascii="Times New Roman" w:hAnsi="Times New Roman" w:cs="Times New Roman"/>
                <w:bCs/>
                <w:color w:val="000000" w:themeColor="text1"/>
                <w:sz w:val="28"/>
                <w:szCs w:val="28"/>
              </w:rPr>
              <w:t>Размер повышающего коэффициента</w:t>
            </w:r>
          </w:p>
        </w:tc>
      </w:tr>
      <w:tr w:rsidR="00E45667" w:rsidRPr="00656F90" w:rsidTr="00931756">
        <w:tc>
          <w:tcPr>
            <w:tcW w:w="709" w:type="dxa"/>
            <w:tcBorders>
              <w:top w:val="single" w:sz="4" w:space="0" w:color="auto"/>
              <w:bottom w:val="single" w:sz="4" w:space="0" w:color="auto"/>
              <w:right w:val="single" w:sz="4" w:space="0" w:color="auto"/>
            </w:tcBorders>
          </w:tcPr>
          <w:p w:rsidR="00E45667" w:rsidRPr="00656F90" w:rsidRDefault="00E45667" w:rsidP="002A5CA4">
            <w:pPr>
              <w:widowControl w:val="0"/>
              <w:spacing w:after="0" w:line="240" w:lineRule="auto"/>
              <w:jc w:val="center"/>
              <w:outlineLvl w:val="0"/>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1</w:t>
            </w:r>
          </w:p>
        </w:tc>
        <w:tc>
          <w:tcPr>
            <w:tcW w:w="4678" w:type="dxa"/>
            <w:tcBorders>
              <w:top w:val="single" w:sz="4" w:space="0" w:color="auto"/>
              <w:left w:val="single" w:sz="4" w:space="0" w:color="auto"/>
              <w:bottom w:val="single" w:sz="4" w:space="0" w:color="auto"/>
              <w:right w:val="single" w:sz="4" w:space="0" w:color="auto"/>
            </w:tcBorders>
          </w:tcPr>
          <w:p w:rsidR="00E45667" w:rsidRPr="00656F90" w:rsidRDefault="00E45667" w:rsidP="002A5CA4">
            <w:pPr>
              <w:widowControl w:val="0"/>
              <w:spacing w:after="0" w:line="240" w:lineRule="auto"/>
              <w:jc w:val="center"/>
              <w:outlineLvl w:val="0"/>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2</w:t>
            </w:r>
          </w:p>
        </w:tc>
        <w:tc>
          <w:tcPr>
            <w:tcW w:w="4252" w:type="dxa"/>
            <w:tcBorders>
              <w:top w:val="single" w:sz="4" w:space="0" w:color="auto"/>
              <w:left w:val="single" w:sz="4" w:space="0" w:color="auto"/>
              <w:bottom w:val="single" w:sz="4" w:space="0" w:color="auto"/>
            </w:tcBorders>
          </w:tcPr>
          <w:p w:rsidR="00E45667" w:rsidRPr="00656F90" w:rsidRDefault="00E45667" w:rsidP="002A5CA4">
            <w:pPr>
              <w:widowControl w:val="0"/>
              <w:spacing w:after="0" w:line="240" w:lineRule="auto"/>
              <w:jc w:val="center"/>
              <w:outlineLvl w:val="0"/>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3</w:t>
            </w:r>
          </w:p>
        </w:tc>
      </w:tr>
      <w:tr w:rsidR="00887C2B" w:rsidRPr="00656F90" w:rsidTr="00931756">
        <w:trPr>
          <w:trHeight w:val="237"/>
        </w:trPr>
        <w:tc>
          <w:tcPr>
            <w:tcW w:w="709" w:type="dxa"/>
            <w:tcBorders>
              <w:top w:val="single" w:sz="4" w:space="0" w:color="auto"/>
              <w:bottom w:val="single" w:sz="4" w:space="0" w:color="auto"/>
              <w:right w:val="single" w:sz="4" w:space="0" w:color="auto"/>
            </w:tcBorders>
          </w:tcPr>
          <w:p w:rsidR="00887C2B" w:rsidRPr="00656F90" w:rsidRDefault="00887C2B" w:rsidP="00577AD2">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w:t>
            </w:r>
          </w:p>
        </w:tc>
        <w:tc>
          <w:tcPr>
            <w:tcW w:w="4678" w:type="dxa"/>
            <w:tcBorders>
              <w:top w:val="single" w:sz="4" w:space="0" w:color="auto"/>
              <w:left w:val="single" w:sz="4" w:space="0" w:color="auto"/>
              <w:bottom w:val="single" w:sz="4" w:space="0" w:color="auto"/>
              <w:right w:val="single" w:sz="4" w:space="0" w:color="auto"/>
            </w:tcBorders>
          </w:tcPr>
          <w:p w:rsidR="00887C2B" w:rsidRPr="00656F90" w:rsidRDefault="00887C2B" w:rsidP="0042338B">
            <w:pPr>
              <w:widowControl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Ведущий</w:t>
            </w:r>
          </w:p>
        </w:tc>
        <w:tc>
          <w:tcPr>
            <w:tcW w:w="4252" w:type="dxa"/>
            <w:tcBorders>
              <w:top w:val="single" w:sz="4" w:space="0" w:color="auto"/>
              <w:left w:val="single" w:sz="4" w:space="0" w:color="auto"/>
              <w:bottom w:val="single" w:sz="4" w:space="0" w:color="auto"/>
            </w:tcBorders>
          </w:tcPr>
          <w:p w:rsidR="00887C2B" w:rsidRPr="00656F90" w:rsidRDefault="00887C2B" w:rsidP="0042338B">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0,20</w:t>
            </w:r>
          </w:p>
        </w:tc>
      </w:tr>
      <w:tr w:rsidR="00887C2B" w:rsidRPr="00656F90" w:rsidTr="00931756">
        <w:trPr>
          <w:trHeight w:val="186"/>
        </w:trPr>
        <w:tc>
          <w:tcPr>
            <w:tcW w:w="709" w:type="dxa"/>
            <w:tcBorders>
              <w:top w:val="single" w:sz="4" w:space="0" w:color="auto"/>
              <w:bottom w:val="single" w:sz="4" w:space="0" w:color="auto"/>
              <w:right w:val="single" w:sz="4" w:space="0" w:color="auto"/>
            </w:tcBorders>
          </w:tcPr>
          <w:p w:rsidR="00887C2B" w:rsidRPr="00656F90" w:rsidRDefault="00887C2B" w:rsidP="00577AD2">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2</w:t>
            </w:r>
          </w:p>
        </w:tc>
        <w:tc>
          <w:tcPr>
            <w:tcW w:w="4678" w:type="dxa"/>
            <w:tcBorders>
              <w:top w:val="single" w:sz="4" w:space="0" w:color="auto"/>
              <w:left w:val="single" w:sz="4" w:space="0" w:color="auto"/>
              <w:bottom w:val="single" w:sz="4" w:space="0" w:color="auto"/>
              <w:right w:val="single" w:sz="4" w:space="0" w:color="auto"/>
            </w:tcBorders>
          </w:tcPr>
          <w:p w:rsidR="00887C2B" w:rsidRPr="00656F90" w:rsidRDefault="00887C2B" w:rsidP="0042338B">
            <w:pPr>
              <w:widowControl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Высшая категория</w:t>
            </w:r>
          </w:p>
        </w:tc>
        <w:tc>
          <w:tcPr>
            <w:tcW w:w="4252" w:type="dxa"/>
            <w:tcBorders>
              <w:top w:val="single" w:sz="4" w:space="0" w:color="auto"/>
              <w:left w:val="single" w:sz="4" w:space="0" w:color="auto"/>
              <w:bottom w:val="single" w:sz="4" w:space="0" w:color="auto"/>
            </w:tcBorders>
          </w:tcPr>
          <w:p w:rsidR="00887C2B" w:rsidRPr="00656F90" w:rsidRDefault="00887C2B" w:rsidP="0042338B">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0,15</w:t>
            </w:r>
          </w:p>
        </w:tc>
      </w:tr>
      <w:tr w:rsidR="00887C2B" w:rsidRPr="00656F90" w:rsidTr="00931756">
        <w:trPr>
          <w:trHeight w:val="147"/>
        </w:trPr>
        <w:tc>
          <w:tcPr>
            <w:tcW w:w="709" w:type="dxa"/>
            <w:tcBorders>
              <w:top w:val="single" w:sz="4" w:space="0" w:color="auto"/>
              <w:bottom w:val="single" w:sz="4" w:space="0" w:color="auto"/>
              <w:right w:val="single" w:sz="4" w:space="0" w:color="auto"/>
            </w:tcBorders>
          </w:tcPr>
          <w:p w:rsidR="00887C2B" w:rsidRPr="00656F90" w:rsidRDefault="00887C2B" w:rsidP="00577AD2">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p>
        </w:tc>
        <w:tc>
          <w:tcPr>
            <w:tcW w:w="4678" w:type="dxa"/>
            <w:tcBorders>
              <w:top w:val="single" w:sz="4" w:space="0" w:color="auto"/>
              <w:left w:val="single" w:sz="4" w:space="0" w:color="auto"/>
              <w:bottom w:val="single" w:sz="4" w:space="0" w:color="auto"/>
              <w:right w:val="single" w:sz="4" w:space="0" w:color="auto"/>
            </w:tcBorders>
          </w:tcPr>
          <w:p w:rsidR="00887C2B" w:rsidRPr="00656F90" w:rsidRDefault="00887C2B" w:rsidP="0042338B">
            <w:pPr>
              <w:widowControl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Первая категория</w:t>
            </w:r>
          </w:p>
        </w:tc>
        <w:tc>
          <w:tcPr>
            <w:tcW w:w="4252" w:type="dxa"/>
            <w:tcBorders>
              <w:top w:val="single" w:sz="4" w:space="0" w:color="auto"/>
              <w:left w:val="single" w:sz="4" w:space="0" w:color="auto"/>
              <w:bottom w:val="single" w:sz="4" w:space="0" w:color="auto"/>
            </w:tcBorders>
          </w:tcPr>
          <w:p w:rsidR="00887C2B" w:rsidRPr="00656F90" w:rsidRDefault="00887C2B" w:rsidP="0042338B">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0,10</w:t>
            </w:r>
          </w:p>
        </w:tc>
      </w:tr>
      <w:tr w:rsidR="00887C2B" w:rsidRPr="00656F90" w:rsidTr="00931756">
        <w:trPr>
          <w:trHeight w:val="238"/>
        </w:trPr>
        <w:tc>
          <w:tcPr>
            <w:tcW w:w="709" w:type="dxa"/>
            <w:tcBorders>
              <w:top w:val="single" w:sz="4" w:space="0" w:color="auto"/>
              <w:bottom w:val="single" w:sz="4" w:space="0" w:color="auto"/>
              <w:right w:val="single" w:sz="4" w:space="0" w:color="auto"/>
            </w:tcBorders>
          </w:tcPr>
          <w:p w:rsidR="00887C2B" w:rsidRPr="00656F90" w:rsidRDefault="00887C2B" w:rsidP="00577AD2">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4</w:t>
            </w:r>
          </w:p>
        </w:tc>
        <w:tc>
          <w:tcPr>
            <w:tcW w:w="4678" w:type="dxa"/>
            <w:tcBorders>
              <w:top w:val="single" w:sz="4" w:space="0" w:color="auto"/>
              <w:left w:val="single" w:sz="4" w:space="0" w:color="auto"/>
              <w:bottom w:val="single" w:sz="4" w:space="0" w:color="auto"/>
              <w:right w:val="single" w:sz="4" w:space="0" w:color="auto"/>
            </w:tcBorders>
          </w:tcPr>
          <w:p w:rsidR="00887C2B" w:rsidRPr="00656F90" w:rsidRDefault="00887C2B" w:rsidP="0042338B">
            <w:pPr>
              <w:widowControl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Вторая категория</w:t>
            </w:r>
          </w:p>
        </w:tc>
        <w:tc>
          <w:tcPr>
            <w:tcW w:w="4252" w:type="dxa"/>
            <w:tcBorders>
              <w:top w:val="single" w:sz="4" w:space="0" w:color="auto"/>
              <w:left w:val="single" w:sz="4" w:space="0" w:color="auto"/>
              <w:bottom w:val="single" w:sz="4" w:space="0" w:color="auto"/>
            </w:tcBorders>
          </w:tcPr>
          <w:p w:rsidR="00887C2B" w:rsidRPr="00656F90" w:rsidRDefault="00887C2B" w:rsidP="0042338B">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0,05</w:t>
            </w:r>
          </w:p>
        </w:tc>
      </w:tr>
    </w:tbl>
    <w:p w:rsidR="00887C2B" w:rsidRPr="00656F90" w:rsidRDefault="00887C2B"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Применение повышающего коэффициента за</w:t>
      </w:r>
      <w:r w:rsidRPr="00656F90">
        <w:rPr>
          <w:rFonts w:ascii="Times New Roman" w:hAnsi="Times New Roman" w:cs="Times New Roman"/>
          <w:color w:val="000000" w:themeColor="text1"/>
          <w:spacing w:val="-6"/>
          <w:sz w:val="28"/>
          <w:szCs w:val="28"/>
        </w:rPr>
        <w:t xml:space="preserve"> профессиональное мастерство</w:t>
      </w:r>
      <w:r w:rsidRPr="00656F90">
        <w:rPr>
          <w:rFonts w:ascii="Times New Roman" w:hAnsi="Times New Roman" w:cs="Times New Roman"/>
          <w:color w:val="000000" w:themeColor="text1"/>
          <w:sz w:val="28"/>
          <w:szCs w:val="28"/>
        </w:rPr>
        <w:t xml:space="preserve"> не образует новый оклад и не учитывается при начислении иных стимулирующих и компенсационных выплат, устанавливаемых в процентном отношении к окладу.</w:t>
      </w:r>
    </w:p>
    <w:p w:rsidR="00887C2B" w:rsidRPr="00656F90" w:rsidRDefault="00602EAA" w:rsidP="0088197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887C2B" w:rsidRPr="00656F90">
        <w:rPr>
          <w:rFonts w:ascii="Times New Roman" w:hAnsi="Times New Roman" w:cs="Times New Roman"/>
          <w:color w:val="000000" w:themeColor="text1"/>
          <w:sz w:val="28"/>
          <w:szCs w:val="28"/>
        </w:rPr>
        <w:t>.</w:t>
      </w:r>
      <w:r w:rsidR="00FD7CFC" w:rsidRPr="00656F90">
        <w:rPr>
          <w:rFonts w:ascii="Times New Roman" w:hAnsi="Times New Roman" w:cs="Times New Roman"/>
          <w:color w:val="000000" w:themeColor="text1"/>
          <w:sz w:val="28"/>
          <w:szCs w:val="28"/>
        </w:rPr>
        <w:t>7</w:t>
      </w:r>
      <w:r w:rsidR="00887C2B" w:rsidRPr="00656F90">
        <w:rPr>
          <w:rFonts w:ascii="Times New Roman" w:hAnsi="Times New Roman" w:cs="Times New Roman"/>
          <w:color w:val="000000" w:themeColor="text1"/>
          <w:sz w:val="28"/>
          <w:szCs w:val="28"/>
        </w:rPr>
        <w:t>.</w:t>
      </w:r>
      <w:r w:rsidR="00DB3C2E" w:rsidRPr="00656F90">
        <w:rPr>
          <w:rFonts w:ascii="Times New Roman" w:hAnsi="Times New Roman" w:cs="Times New Roman"/>
          <w:color w:val="000000" w:themeColor="text1"/>
          <w:sz w:val="28"/>
          <w:szCs w:val="28"/>
        </w:rPr>
        <w:tab/>
      </w:r>
      <w:r w:rsidR="00887C2B" w:rsidRPr="00656F90">
        <w:rPr>
          <w:rFonts w:ascii="Times New Roman" w:hAnsi="Times New Roman" w:cs="Times New Roman"/>
          <w:color w:val="000000" w:themeColor="text1"/>
          <w:sz w:val="28"/>
          <w:szCs w:val="28"/>
        </w:rPr>
        <w:t>Повышающий коэффициент к окладу по занимаемой должности  устанавливается всем работникам, занимающим должности служащих, предусматриваю</w:t>
      </w:r>
      <w:r w:rsidRPr="00656F90">
        <w:rPr>
          <w:rFonts w:ascii="Times New Roman" w:hAnsi="Times New Roman" w:cs="Times New Roman"/>
          <w:color w:val="000000" w:themeColor="text1"/>
          <w:sz w:val="28"/>
          <w:szCs w:val="28"/>
        </w:rPr>
        <w:t>щие должностное категорирование, в следующих размерах</w:t>
      </w:r>
      <w:r w:rsidR="00887C2B" w:rsidRPr="00656F90">
        <w:rPr>
          <w:rFonts w:ascii="Times New Roman" w:hAnsi="Times New Roman" w:cs="Times New Roman"/>
          <w:color w:val="000000" w:themeColor="text1"/>
          <w:sz w:val="28"/>
          <w:szCs w:val="28"/>
        </w:rPr>
        <w:t>:</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4536"/>
        <w:gridCol w:w="4252"/>
      </w:tblGrid>
      <w:tr w:rsidR="00887C2B" w:rsidRPr="00656F90" w:rsidTr="00D8541A">
        <w:tc>
          <w:tcPr>
            <w:tcW w:w="851" w:type="dxa"/>
            <w:tcBorders>
              <w:top w:val="single" w:sz="4" w:space="0" w:color="auto"/>
              <w:bottom w:val="single" w:sz="4" w:space="0" w:color="auto"/>
              <w:right w:val="single" w:sz="4" w:space="0" w:color="auto"/>
            </w:tcBorders>
          </w:tcPr>
          <w:p w:rsidR="00887C2B" w:rsidRPr="00656F90" w:rsidRDefault="00887C2B" w:rsidP="008C49E8">
            <w:pPr>
              <w:widowControl w:val="0"/>
              <w:spacing w:after="0" w:line="240" w:lineRule="auto"/>
              <w:jc w:val="center"/>
              <w:outlineLvl w:val="0"/>
              <w:rPr>
                <w:rFonts w:ascii="Times New Roman" w:hAnsi="Times New Roman" w:cs="Times New Roman"/>
                <w:b/>
                <w:bCs/>
                <w:color w:val="000000" w:themeColor="text1"/>
                <w:sz w:val="28"/>
                <w:szCs w:val="28"/>
              </w:rPr>
            </w:pPr>
            <w:r w:rsidRPr="00656F90">
              <w:rPr>
                <w:rFonts w:ascii="Times New Roman" w:hAnsi="Times New Roman" w:cs="Times New Roman"/>
                <w:bCs/>
                <w:color w:val="000000" w:themeColor="text1"/>
                <w:sz w:val="28"/>
                <w:szCs w:val="28"/>
              </w:rPr>
              <w:t>№ п/п</w:t>
            </w:r>
          </w:p>
        </w:tc>
        <w:tc>
          <w:tcPr>
            <w:tcW w:w="4536" w:type="dxa"/>
            <w:tcBorders>
              <w:top w:val="single" w:sz="4" w:space="0" w:color="auto"/>
              <w:left w:val="single" w:sz="4" w:space="0" w:color="auto"/>
              <w:bottom w:val="single" w:sz="4" w:space="0" w:color="auto"/>
              <w:right w:val="single" w:sz="4" w:space="0" w:color="auto"/>
            </w:tcBorders>
          </w:tcPr>
          <w:p w:rsidR="00887C2B" w:rsidRPr="00656F90" w:rsidRDefault="00887C2B" w:rsidP="008C49E8">
            <w:pPr>
              <w:widowControl w:val="0"/>
              <w:spacing w:after="0" w:line="240" w:lineRule="auto"/>
              <w:jc w:val="center"/>
              <w:outlineLvl w:val="0"/>
              <w:rPr>
                <w:rFonts w:ascii="Times New Roman" w:hAnsi="Times New Roman" w:cs="Times New Roman"/>
                <w:bCs/>
                <w:color w:val="000000" w:themeColor="text1"/>
                <w:sz w:val="28"/>
                <w:szCs w:val="28"/>
              </w:rPr>
            </w:pPr>
            <w:r w:rsidRPr="00656F90">
              <w:rPr>
                <w:rFonts w:ascii="Times New Roman" w:hAnsi="Times New Roman" w:cs="Times New Roman"/>
                <w:bCs/>
                <w:color w:val="000000" w:themeColor="text1"/>
                <w:sz w:val="28"/>
                <w:szCs w:val="28"/>
              </w:rPr>
              <w:t>Должностная категория</w:t>
            </w:r>
          </w:p>
        </w:tc>
        <w:tc>
          <w:tcPr>
            <w:tcW w:w="4252" w:type="dxa"/>
            <w:tcBorders>
              <w:top w:val="single" w:sz="4" w:space="0" w:color="auto"/>
              <w:left w:val="single" w:sz="4" w:space="0" w:color="auto"/>
              <w:bottom w:val="single" w:sz="4" w:space="0" w:color="auto"/>
            </w:tcBorders>
          </w:tcPr>
          <w:p w:rsidR="00887C2B" w:rsidRPr="00656F90" w:rsidRDefault="00887C2B" w:rsidP="008C49E8">
            <w:pPr>
              <w:widowControl w:val="0"/>
              <w:spacing w:after="0" w:line="240" w:lineRule="auto"/>
              <w:jc w:val="center"/>
              <w:outlineLvl w:val="0"/>
              <w:rPr>
                <w:rFonts w:ascii="Times New Roman" w:hAnsi="Times New Roman" w:cs="Times New Roman"/>
                <w:bCs/>
                <w:color w:val="000000" w:themeColor="text1"/>
                <w:sz w:val="28"/>
                <w:szCs w:val="28"/>
              </w:rPr>
            </w:pPr>
            <w:r w:rsidRPr="00656F90">
              <w:rPr>
                <w:rFonts w:ascii="Times New Roman" w:hAnsi="Times New Roman" w:cs="Times New Roman"/>
                <w:bCs/>
                <w:color w:val="000000" w:themeColor="text1"/>
                <w:sz w:val="28"/>
                <w:szCs w:val="28"/>
              </w:rPr>
              <w:t>Размер повышающего коэффициента</w:t>
            </w:r>
          </w:p>
        </w:tc>
      </w:tr>
      <w:tr w:rsidR="00E45667" w:rsidRPr="00656F90" w:rsidTr="00D8541A">
        <w:tc>
          <w:tcPr>
            <w:tcW w:w="851" w:type="dxa"/>
            <w:tcBorders>
              <w:top w:val="single" w:sz="4" w:space="0" w:color="auto"/>
              <w:bottom w:val="single" w:sz="4" w:space="0" w:color="auto"/>
              <w:right w:val="single" w:sz="4" w:space="0" w:color="auto"/>
            </w:tcBorders>
          </w:tcPr>
          <w:p w:rsidR="00E45667" w:rsidRPr="00656F90" w:rsidRDefault="00E45667" w:rsidP="00E45667">
            <w:pPr>
              <w:widowControl w:val="0"/>
              <w:spacing w:after="0" w:line="240" w:lineRule="auto"/>
              <w:jc w:val="center"/>
              <w:outlineLvl w:val="0"/>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1</w:t>
            </w:r>
          </w:p>
        </w:tc>
        <w:tc>
          <w:tcPr>
            <w:tcW w:w="4536" w:type="dxa"/>
            <w:tcBorders>
              <w:top w:val="single" w:sz="4" w:space="0" w:color="auto"/>
              <w:left w:val="single" w:sz="4" w:space="0" w:color="auto"/>
              <w:bottom w:val="single" w:sz="4" w:space="0" w:color="auto"/>
              <w:right w:val="single" w:sz="4" w:space="0" w:color="auto"/>
            </w:tcBorders>
          </w:tcPr>
          <w:p w:rsidR="00E45667" w:rsidRPr="00656F90" w:rsidRDefault="00E45667" w:rsidP="00E45667">
            <w:pPr>
              <w:widowControl w:val="0"/>
              <w:spacing w:after="0" w:line="240" w:lineRule="auto"/>
              <w:jc w:val="center"/>
              <w:outlineLvl w:val="0"/>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2</w:t>
            </w:r>
          </w:p>
        </w:tc>
        <w:tc>
          <w:tcPr>
            <w:tcW w:w="4252" w:type="dxa"/>
            <w:tcBorders>
              <w:top w:val="single" w:sz="4" w:space="0" w:color="auto"/>
              <w:left w:val="single" w:sz="4" w:space="0" w:color="auto"/>
              <w:bottom w:val="single" w:sz="4" w:space="0" w:color="auto"/>
            </w:tcBorders>
          </w:tcPr>
          <w:p w:rsidR="00E45667" w:rsidRPr="00656F90" w:rsidRDefault="00E45667" w:rsidP="00E45667">
            <w:pPr>
              <w:widowControl w:val="0"/>
              <w:spacing w:after="0" w:line="240" w:lineRule="auto"/>
              <w:jc w:val="center"/>
              <w:outlineLvl w:val="0"/>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rPr>
              <w:t>3</w:t>
            </w:r>
          </w:p>
        </w:tc>
      </w:tr>
      <w:tr w:rsidR="00887C2B" w:rsidRPr="00656F90" w:rsidTr="00D8541A">
        <w:tc>
          <w:tcPr>
            <w:tcW w:w="851" w:type="dxa"/>
            <w:tcBorders>
              <w:top w:val="single" w:sz="4" w:space="0" w:color="auto"/>
              <w:bottom w:val="single" w:sz="4" w:space="0" w:color="auto"/>
              <w:right w:val="single" w:sz="4" w:space="0" w:color="auto"/>
            </w:tcBorders>
          </w:tcPr>
          <w:p w:rsidR="00887C2B" w:rsidRPr="00656F90" w:rsidRDefault="00887C2B" w:rsidP="00D8541A">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w:t>
            </w:r>
          </w:p>
        </w:tc>
        <w:tc>
          <w:tcPr>
            <w:tcW w:w="4536" w:type="dxa"/>
            <w:tcBorders>
              <w:top w:val="single" w:sz="4" w:space="0" w:color="auto"/>
              <w:left w:val="single" w:sz="4" w:space="0" w:color="auto"/>
              <w:bottom w:val="single" w:sz="4" w:space="0" w:color="auto"/>
              <w:right w:val="single" w:sz="4" w:space="0" w:color="auto"/>
            </w:tcBorders>
          </w:tcPr>
          <w:p w:rsidR="00887C2B" w:rsidRPr="00656F90" w:rsidRDefault="00887C2B" w:rsidP="0009586B">
            <w:pPr>
              <w:widowControl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Главный</w:t>
            </w:r>
          </w:p>
        </w:tc>
        <w:tc>
          <w:tcPr>
            <w:tcW w:w="4252" w:type="dxa"/>
            <w:tcBorders>
              <w:top w:val="single" w:sz="4" w:space="0" w:color="auto"/>
              <w:left w:val="single" w:sz="4" w:space="0" w:color="auto"/>
              <w:bottom w:val="single" w:sz="4" w:space="0" w:color="auto"/>
            </w:tcBorders>
          </w:tcPr>
          <w:p w:rsidR="00887C2B" w:rsidRPr="00656F90" w:rsidRDefault="00887C2B" w:rsidP="0009586B">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0,25</w:t>
            </w:r>
          </w:p>
        </w:tc>
      </w:tr>
      <w:tr w:rsidR="00887C2B" w:rsidRPr="00656F90" w:rsidTr="00D8541A">
        <w:tc>
          <w:tcPr>
            <w:tcW w:w="851" w:type="dxa"/>
            <w:tcBorders>
              <w:top w:val="single" w:sz="4" w:space="0" w:color="auto"/>
              <w:bottom w:val="single" w:sz="4" w:space="0" w:color="auto"/>
              <w:right w:val="single" w:sz="4" w:space="0" w:color="auto"/>
            </w:tcBorders>
          </w:tcPr>
          <w:p w:rsidR="00887C2B" w:rsidRPr="00656F90" w:rsidRDefault="00887C2B" w:rsidP="00D8541A">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2</w:t>
            </w:r>
          </w:p>
        </w:tc>
        <w:tc>
          <w:tcPr>
            <w:tcW w:w="4536" w:type="dxa"/>
            <w:tcBorders>
              <w:top w:val="single" w:sz="4" w:space="0" w:color="auto"/>
              <w:left w:val="single" w:sz="4" w:space="0" w:color="auto"/>
              <w:bottom w:val="single" w:sz="4" w:space="0" w:color="auto"/>
              <w:right w:val="single" w:sz="4" w:space="0" w:color="auto"/>
            </w:tcBorders>
          </w:tcPr>
          <w:p w:rsidR="00887C2B" w:rsidRPr="00656F90" w:rsidRDefault="00887C2B" w:rsidP="0009586B">
            <w:pPr>
              <w:widowControl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Ведущий (старший)</w:t>
            </w:r>
          </w:p>
        </w:tc>
        <w:tc>
          <w:tcPr>
            <w:tcW w:w="4252" w:type="dxa"/>
            <w:tcBorders>
              <w:top w:val="single" w:sz="4" w:space="0" w:color="auto"/>
              <w:left w:val="single" w:sz="4" w:space="0" w:color="auto"/>
              <w:bottom w:val="single" w:sz="4" w:space="0" w:color="auto"/>
            </w:tcBorders>
          </w:tcPr>
          <w:p w:rsidR="00887C2B" w:rsidRPr="00656F90" w:rsidRDefault="00887C2B" w:rsidP="0009586B">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0,20</w:t>
            </w:r>
          </w:p>
        </w:tc>
      </w:tr>
      <w:tr w:rsidR="00887C2B" w:rsidRPr="00656F90" w:rsidTr="00D8541A">
        <w:tc>
          <w:tcPr>
            <w:tcW w:w="851" w:type="dxa"/>
            <w:tcBorders>
              <w:top w:val="single" w:sz="4" w:space="0" w:color="auto"/>
              <w:bottom w:val="single" w:sz="4" w:space="0" w:color="auto"/>
              <w:right w:val="single" w:sz="4" w:space="0" w:color="auto"/>
            </w:tcBorders>
          </w:tcPr>
          <w:p w:rsidR="00887C2B" w:rsidRPr="00656F90" w:rsidRDefault="00887C2B" w:rsidP="00D8541A">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lastRenderedPageBreak/>
              <w:t>3.</w:t>
            </w:r>
          </w:p>
        </w:tc>
        <w:tc>
          <w:tcPr>
            <w:tcW w:w="4536" w:type="dxa"/>
            <w:tcBorders>
              <w:top w:val="single" w:sz="4" w:space="0" w:color="auto"/>
              <w:left w:val="single" w:sz="4" w:space="0" w:color="auto"/>
              <w:bottom w:val="single" w:sz="4" w:space="0" w:color="auto"/>
              <w:right w:val="single" w:sz="4" w:space="0" w:color="auto"/>
            </w:tcBorders>
          </w:tcPr>
          <w:p w:rsidR="00887C2B" w:rsidRPr="00656F90" w:rsidRDefault="00887C2B" w:rsidP="0009586B">
            <w:pPr>
              <w:widowControl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Высшая категория</w:t>
            </w:r>
          </w:p>
        </w:tc>
        <w:tc>
          <w:tcPr>
            <w:tcW w:w="4252" w:type="dxa"/>
            <w:tcBorders>
              <w:top w:val="single" w:sz="4" w:space="0" w:color="auto"/>
              <w:left w:val="single" w:sz="4" w:space="0" w:color="auto"/>
              <w:bottom w:val="single" w:sz="4" w:space="0" w:color="auto"/>
            </w:tcBorders>
          </w:tcPr>
          <w:p w:rsidR="00887C2B" w:rsidRPr="00656F90" w:rsidRDefault="00887C2B" w:rsidP="0009586B">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0,15</w:t>
            </w:r>
          </w:p>
        </w:tc>
      </w:tr>
      <w:tr w:rsidR="00E45667" w:rsidRPr="00656F90" w:rsidTr="00D8541A">
        <w:tc>
          <w:tcPr>
            <w:tcW w:w="851" w:type="dxa"/>
            <w:tcBorders>
              <w:top w:val="single" w:sz="4" w:space="0" w:color="auto"/>
              <w:bottom w:val="single" w:sz="4" w:space="0" w:color="auto"/>
              <w:right w:val="single" w:sz="4" w:space="0" w:color="auto"/>
            </w:tcBorders>
          </w:tcPr>
          <w:p w:rsidR="00E45667" w:rsidRPr="00656F90" w:rsidRDefault="00E45667" w:rsidP="00E45667">
            <w:pPr>
              <w:widowControl w:val="0"/>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p>
        </w:tc>
        <w:tc>
          <w:tcPr>
            <w:tcW w:w="4536" w:type="dxa"/>
            <w:tcBorders>
              <w:top w:val="single" w:sz="4" w:space="0" w:color="auto"/>
              <w:left w:val="single" w:sz="4" w:space="0" w:color="auto"/>
              <w:bottom w:val="single" w:sz="4" w:space="0" w:color="auto"/>
              <w:right w:val="single" w:sz="4" w:space="0" w:color="auto"/>
            </w:tcBorders>
          </w:tcPr>
          <w:p w:rsidR="00E45667" w:rsidRPr="00656F90" w:rsidRDefault="00E45667" w:rsidP="00E45667">
            <w:pPr>
              <w:widowControl w:val="0"/>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p>
        </w:tc>
        <w:tc>
          <w:tcPr>
            <w:tcW w:w="4252" w:type="dxa"/>
            <w:tcBorders>
              <w:top w:val="single" w:sz="4" w:space="0" w:color="auto"/>
              <w:left w:val="single" w:sz="4" w:space="0" w:color="auto"/>
              <w:bottom w:val="single" w:sz="4" w:space="0" w:color="auto"/>
            </w:tcBorders>
          </w:tcPr>
          <w:p w:rsidR="00E45667" w:rsidRPr="00656F90" w:rsidRDefault="00E45667" w:rsidP="00E45667">
            <w:pPr>
              <w:widowControl w:val="0"/>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p>
        </w:tc>
      </w:tr>
      <w:tr w:rsidR="00887C2B" w:rsidRPr="00656F90" w:rsidTr="00D8541A">
        <w:tc>
          <w:tcPr>
            <w:tcW w:w="851" w:type="dxa"/>
            <w:tcBorders>
              <w:top w:val="single" w:sz="4" w:space="0" w:color="auto"/>
              <w:bottom w:val="single" w:sz="4" w:space="0" w:color="auto"/>
              <w:right w:val="single" w:sz="4" w:space="0" w:color="auto"/>
            </w:tcBorders>
          </w:tcPr>
          <w:p w:rsidR="00887C2B" w:rsidRPr="00656F90" w:rsidRDefault="00887C2B" w:rsidP="00D8541A">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4</w:t>
            </w:r>
          </w:p>
        </w:tc>
        <w:tc>
          <w:tcPr>
            <w:tcW w:w="4536" w:type="dxa"/>
            <w:tcBorders>
              <w:top w:val="single" w:sz="4" w:space="0" w:color="auto"/>
              <w:left w:val="single" w:sz="4" w:space="0" w:color="auto"/>
              <w:bottom w:val="single" w:sz="4" w:space="0" w:color="auto"/>
              <w:right w:val="single" w:sz="4" w:space="0" w:color="auto"/>
            </w:tcBorders>
          </w:tcPr>
          <w:p w:rsidR="00887C2B" w:rsidRPr="00656F90" w:rsidRDefault="00887C2B" w:rsidP="0009586B">
            <w:pPr>
              <w:widowControl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Первая категория</w:t>
            </w:r>
          </w:p>
        </w:tc>
        <w:tc>
          <w:tcPr>
            <w:tcW w:w="4252" w:type="dxa"/>
            <w:tcBorders>
              <w:top w:val="single" w:sz="4" w:space="0" w:color="auto"/>
              <w:left w:val="single" w:sz="4" w:space="0" w:color="auto"/>
              <w:bottom w:val="single" w:sz="4" w:space="0" w:color="auto"/>
            </w:tcBorders>
          </w:tcPr>
          <w:p w:rsidR="00887C2B" w:rsidRPr="00656F90" w:rsidRDefault="00887C2B" w:rsidP="0009586B">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0,10</w:t>
            </w:r>
          </w:p>
        </w:tc>
      </w:tr>
      <w:tr w:rsidR="00887C2B" w:rsidRPr="00656F90" w:rsidTr="00D8541A">
        <w:tc>
          <w:tcPr>
            <w:tcW w:w="851" w:type="dxa"/>
            <w:tcBorders>
              <w:top w:val="single" w:sz="4" w:space="0" w:color="auto"/>
              <w:bottom w:val="single" w:sz="4" w:space="0" w:color="auto"/>
              <w:right w:val="single" w:sz="4" w:space="0" w:color="auto"/>
            </w:tcBorders>
          </w:tcPr>
          <w:p w:rsidR="00887C2B" w:rsidRPr="00656F90" w:rsidRDefault="00887C2B" w:rsidP="00D8541A">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p>
        </w:tc>
        <w:tc>
          <w:tcPr>
            <w:tcW w:w="4536" w:type="dxa"/>
            <w:tcBorders>
              <w:top w:val="single" w:sz="4" w:space="0" w:color="auto"/>
              <w:left w:val="single" w:sz="4" w:space="0" w:color="auto"/>
              <w:bottom w:val="single" w:sz="4" w:space="0" w:color="auto"/>
              <w:right w:val="single" w:sz="4" w:space="0" w:color="auto"/>
            </w:tcBorders>
          </w:tcPr>
          <w:p w:rsidR="00887C2B" w:rsidRPr="00656F90" w:rsidRDefault="00887C2B" w:rsidP="0009586B">
            <w:pPr>
              <w:widowControl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Вторая категория</w:t>
            </w:r>
          </w:p>
        </w:tc>
        <w:tc>
          <w:tcPr>
            <w:tcW w:w="4252" w:type="dxa"/>
            <w:tcBorders>
              <w:top w:val="single" w:sz="4" w:space="0" w:color="auto"/>
              <w:left w:val="single" w:sz="4" w:space="0" w:color="auto"/>
              <w:bottom w:val="single" w:sz="4" w:space="0" w:color="auto"/>
            </w:tcBorders>
          </w:tcPr>
          <w:p w:rsidR="00887C2B" w:rsidRPr="00656F90" w:rsidRDefault="00887C2B" w:rsidP="0009586B">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0,05</w:t>
            </w:r>
          </w:p>
        </w:tc>
      </w:tr>
      <w:tr w:rsidR="00887C2B" w:rsidRPr="00656F90" w:rsidTr="00D8541A">
        <w:tc>
          <w:tcPr>
            <w:tcW w:w="851" w:type="dxa"/>
            <w:tcBorders>
              <w:top w:val="single" w:sz="4" w:space="0" w:color="auto"/>
              <w:bottom w:val="single" w:sz="4" w:space="0" w:color="auto"/>
              <w:right w:val="single" w:sz="4" w:space="0" w:color="auto"/>
            </w:tcBorders>
          </w:tcPr>
          <w:p w:rsidR="00887C2B" w:rsidRPr="00656F90" w:rsidRDefault="00887C2B" w:rsidP="00D8541A">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6</w:t>
            </w:r>
          </w:p>
        </w:tc>
        <w:tc>
          <w:tcPr>
            <w:tcW w:w="4536" w:type="dxa"/>
            <w:tcBorders>
              <w:top w:val="single" w:sz="4" w:space="0" w:color="auto"/>
              <w:left w:val="single" w:sz="4" w:space="0" w:color="auto"/>
              <w:bottom w:val="single" w:sz="4" w:space="0" w:color="auto"/>
              <w:right w:val="single" w:sz="4" w:space="0" w:color="auto"/>
            </w:tcBorders>
          </w:tcPr>
          <w:p w:rsidR="00887C2B" w:rsidRPr="00656F90" w:rsidRDefault="00887C2B" w:rsidP="0009586B">
            <w:pPr>
              <w:widowControl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Третья категория</w:t>
            </w:r>
          </w:p>
        </w:tc>
        <w:tc>
          <w:tcPr>
            <w:tcW w:w="4252" w:type="dxa"/>
            <w:tcBorders>
              <w:top w:val="single" w:sz="4" w:space="0" w:color="auto"/>
              <w:left w:val="single" w:sz="4" w:space="0" w:color="auto"/>
              <w:bottom w:val="single" w:sz="4" w:space="0" w:color="auto"/>
            </w:tcBorders>
          </w:tcPr>
          <w:p w:rsidR="00887C2B" w:rsidRPr="00656F90" w:rsidRDefault="00887C2B" w:rsidP="0009586B">
            <w:pPr>
              <w:widowControl w:val="0"/>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0,03</w:t>
            </w:r>
          </w:p>
        </w:tc>
      </w:tr>
    </w:tbl>
    <w:p w:rsidR="00887C2B" w:rsidRPr="00656F90" w:rsidRDefault="00887C2B" w:rsidP="0042338B">
      <w:pPr>
        <w:pStyle w:val="a7"/>
        <w:spacing w:line="240" w:lineRule="auto"/>
        <w:ind w:firstLine="709"/>
        <w:rPr>
          <w:color w:val="000000" w:themeColor="text1"/>
        </w:rPr>
      </w:pPr>
      <w:r w:rsidRPr="00656F90">
        <w:rPr>
          <w:color w:val="000000" w:themeColor="text1"/>
        </w:rPr>
        <w:t>Применение повышающего коэффициента к окладу по занимаемой должности не образует новый оклад и не учитывается при начислении иных стимулирующих и компенсационных выплат, устанавливаемых в процентном отношении к окладу.</w:t>
      </w:r>
    </w:p>
    <w:p w:rsidR="008A3435" w:rsidRPr="00656F90" w:rsidRDefault="008A3435" w:rsidP="005C2979">
      <w:pPr>
        <w:tabs>
          <w:tab w:val="left" w:pos="1418"/>
        </w:tabs>
        <w:spacing w:after="0" w:line="240" w:lineRule="auto"/>
        <w:ind w:firstLine="709"/>
        <w:jc w:val="both"/>
        <w:rPr>
          <w:rFonts w:ascii="Times New Roman" w:hAnsi="Times New Roman" w:cs="Times New Roman"/>
          <w:color w:val="000000" w:themeColor="text1"/>
          <w:sz w:val="28"/>
          <w:szCs w:val="28"/>
        </w:rPr>
      </w:pPr>
      <w:bookmarkStart w:id="16" w:name="sub_1024"/>
      <w:r w:rsidRPr="00656F90">
        <w:rPr>
          <w:rFonts w:ascii="Times New Roman" w:hAnsi="Times New Roman" w:cs="Times New Roman"/>
          <w:color w:val="000000" w:themeColor="text1"/>
          <w:sz w:val="28"/>
          <w:szCs w:val="28"/>
        </w:rPr>
        <w:t>3.</w:t>
      </w:r>
      <w:r w:rsidR="00FD7CFC" w:rsidRPr="00656F90">
        <w:rPr>
          <w:rFonts w:ascii="Times New Roman" w:hAnsi="Times New Roman" w:cs="Times New Roman"/>
          <w:color w:val="000000" w:themeColor="text1"/>
          <w:sz w:val="28"/>
          <w:szCs w:val="28"/>
        </w:rPr>
        <w:t>8</w:t>
      </w:r>
      <w:r w:rsidRPr="00656F90">
        <w:rPr>
          <w:rFonts w:ascii="Times New Roman" w:hAnsi="Times New Roman" w:cs="Times New Roman"/>
          <w:color w:val="000000" w:themeColor="text1"/>
          <w:sz w:val="28"/>
          <w:szCs w:val="28"/>
        </w:rPr>
        <w:t>.</w:t>
      </w:r>
      <w:r w:rsidR="005C2979" w:rsidRPr="00656F90">
        <w:rPr>
          <w:rFonts w:ascii="Times New Roman" w:hAnsi="Times New Roman" w:cs="Times New Roman"/>
          <w:color w:val="000000" w:themeColor="text1"/>
          <w:sz w:val="28"/>
          <w:szCs w:val="28"/>
        </w:rPr>
        <w:tab/>
      </w:r>
      <w:r w:rsidR="005236C4" w:rsidRPr="00656F90">
        <w:rPr>
          <w:rFonts w:ascii="Times New Roman" w:hAnsi="Times New Roman" w:cs="Times New Roman"/>
          <w:color w:val="000000" w:themeColor="text1"/>
          <w:sz w:val="28"/>
          <w:szCs w:val="28"/>
        </w:rPr>
        <w:t>Положением об оплате и стимулировани</w:t>
      </w:r>
      <w:r w:rsidR="00030EA0" w:rsidRPr="00656F90">
        <w:rPr>
          <w:rFonts w:ascii="Times New Roman" w:hAnsi="Times New Roman" w:cs="Times New Roman"/>
          <w:color w:val="000000" w:themeColor="text1"/>
          <w:sz w:val="28"/>
          <w:szCs w:val="28"/>
        </w:rPr>
        <w:t>и</w:t>
      </w:r>
      <w:r w:rsidR="005236C4" w:rsidRPr="00656F90">
        <w:rPr>
          <w:rFonts w:ascii="Times New Roman" w:hAnsi="Times New Roman" w:cs="Times New Roman"/>
          <w:color w:val="000000" w:themeColor="text1"/>
          <w:sz w:val="28"/>
          <w:szCs w:val="28"/>
        </w:rPr>
        <w:t xml:space="preserve"> труда работников учреждения </w:t>
      </w:r>
      <w:r w:rsidR="0048193A" w:rsidRPr="00656F90">
        <w:rPr>
          <w:rFonts w:ascii="Times New Roman" w:hAnsi="Times New Roman" w:cs="Times New Roman"/>
          <w:color w:val="000000" w:themeColor="text1"/>
          <w:sz w:val="28"/>
          <w:szCs w:val="28"/>
        </w:rPr>
        <w:t>может быть предусмотрено установление работникам стимулирующих надбавок к окладу</w:t>
      </w:r>
      <w:r w:rsidRPr="00656F90">
        <w:rPr>
          <w:rFonts w:ascii="Times New Roman" w:hAnsi="Times New Roman" w:cs="Times New Roman"/>
          <w:color w:val="000000" w:themeColor="text1"/>
          <w:sz w:val="28"/>
          <w:szCs w:val="28"/>
        </w:rPr>
        <w:t>:</w:t>
      </w:r>
    </w:p>
    <w:p w:rsidR="008A3435" w:rsidRPr="00656F90" w:rsidRDefault="008A3435" w:rsidP="005C2979">
      <w:pPr>
        <w:tabs>
          <w:tab w:val="left" w:pos="1418"/>
        </w:tabs>
        <w:spacing w:after="0" w:line="240" w:lineRule="auto"/>
        <w:ind w:firstLine="709"/>
        <w:jc w:val="both"/>
        <w:rPr>
          <w:rFonts w:ascii="Times New Roman" w:hAnsi="Times New Roman" w:cs="Times New Roman"/>
          <w:color w:val="000000" w:themeColor="text1"/>
          <w:sz w:val="28"/>
          <w:szCs w:val="28"/>
        </w:rPr>
      </w:pPr>
      <w:bookmarkStart w:id="17" w:name="sub_1025"/>
      <w:bookmarkEnd w:id="16"/>
      <w:r w:rsidRPr="00656F90">
        <w:rPr>
          <w:rFonts w:ascii="Times New Roman" w:hAnsi="Times New Roman" w:cs="Times New Roman"/>
          <w:color w:val="000000" w:themeColor="text1"/>
          <w:sz w:val="28"/>
          <w:szCs w:val="28"/>
        </w:rPr>
        <w:t>3.</w:t>
      </w:r>
      <w:r w:rsidR="00FD7CFC" w:rsidRPr="00656F90">
        <w:rPr>
          <w:rFonts w:ascii="Times New Roman" w:hAnsi="Times New Roman" w:cs="Times New Roman"/>
          <w:color w:val="000000" w:themeColor="text1"/>
          <w:sz w:val="28"/>
          <w:szCs w:val="28"/>
        </w:rPr>
        <w:t>8</w:t>
      </w:r>
      <w:r w:rsidRPr="00656F90">
        <w:rPr>
          <w:rFonts w:ascii="Times New Roman" w:hAnsi="Times New Roman" w:cs="Times New Roman"/>
          <w:color w:val="000000" w:themeColor="text1"/>
          <w:sz w:val="28"/>
          <w:szCs w:val="28"/>
        </w:rPr>
        <w:t>.1.</w:t>
      </w:r>
      <w:r w:rsidR="005C2979"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За интенсивность и высокие результаты работы.</w:t>
      </w:r>
    </w:p>
    <w:p w:rsidR="008A3435" w:rsidRPr="00656F90" w:rsidRDefault="008A3435" w:rsidP="005C2979">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FD7CFC" w:rsidRPr="00656F90">
        <w:rPr>
          <w:rFonts w:ascii="Times New Roman" w:hAnsi="Times New Roman" w:cs="Times New Roman"/>
          <w:color w:val="000000" w:themeColor="text1"/>
          <w:sz w:val="28"/>
          <w:szCs w:val="28"/>
        </w:rPr>
        <w:t>8</w:t>
      </w:r>
      <w:r w:rsidRPr="00656F90">
        <w:rPr>
          <w:rFonts w:ascii="Times New Roman" w:hAnsi="Times New Roman" w:cs="Times New Roman"/>
          <w:color w:val="000000" w:themeColor="text1"/>
          <w:sz w:val="28"/>
          <w:szCs w:val="28"/>
        </w:rPr>
        <w:t>.2.</w:t>
      </w:r>
      <w:r w:rsidR="005C2979"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За выслугу лет.</w:t>
      </w:r>
    </w:p>
    <w:p w:rsidR="008A3435" w:rsidRPr="00656F90" w:rsidRDefault="008A3435" w:rsidP="005C2979">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FD7CFC" w:rsidRPr="00656F90">
        <w:rPr>
          <w:rFonts w:ascii="Times New Roman" w:hAnsi="Times New Roman" w:cs="Times New Roman"/>
          <w:color w:val="000000" w:themeColor="text1"/>
          <w:sz w:val="28"/>
          <w:szCs w:val="28"/>
        </w:rPr>
        <w:t>8</w:t>
      </w:r>
      <w:r w:rsidRPr="00656F90">
        <w:rPr>
          <w:rFonts w:ascii="Times New Roman" w:hAnsi="Times New Roman" w:cs="Times New Roman"/>
          <w:color w:val="000000" w:themeColor="text1"/>
          <w:sz w:val="28"/>
          <w:szCs w:val="28"/>
        </w:rPr>
        <w:t>.3.</w:t>
      </w:r>
      <w:r w:rsidR="005C2979"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За качество выполняемых работ.</w:t>
      </w:r>
    </w:p>
    <w:p w:rsidR="008A3435" w:rsidRPr="00656F90" w:rsidRDefault="008A3435" w:rsidP="005C2979">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Установление стимулирующей надбавки осуществляется по решению руководителя учреждения в пределах бюджетных ассигнований на оплату труда работников учреждения, а также средств от предпринимательской и иной приносящей доход деятельности, направленных учреждением на оплату труда работников:</w:t>
      </w:r>
    </w:p>
    <w:p w:rsidR="008A3435" w:rsidRPr="00656F90" w:rsidRDefault="008A3435" w:rsidP="005C2979">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к окладам руководителей структурных подразделений учреждения, </w:t>
      </w:r>
      <w:r w:rsidR="00690874"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главных специалистов и иных работников, подчиненных заместителям руководителя учреждения - по представлению заместителей руководителя учреждения;</w:t>
      </w:r>
    </w:p>
    <w:p w:rsidR="008A3435" w:rsidRPr="00656F90" w:rsidRDefault="008A3435" w:rsidP="005C2979">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к окладам остальных работников, занятых в структурных подразделениях учреждения - на основании представления руководителей соответствующих структурных подразделений учреждения.</w:t>
      </w:r>
    </w:p>
    <w:p w:rsidR="008A3435" w:rsidRPr="00656F90" w:rsidRDefault="008A3435" w:rsidP="005C2979">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Размеры и условия установления стимулирующих надбавок к окладам приведены в </w:t>
      </w:r>
      <w:hyperlink w:anchor="sub_1027" w:history="1">
        <w:r w:rsidRPr="00656F90">
          <w:rPr>
            <w:rStyle w:val="a3"/>
            <w:rFonts w:ascii="Times New Roman" w:hAnsi="Times New Roman" w:cs="Times New Roman"/>
            <w:color w:val="000000" w:themeColor="text1"/>
            <w:sz w:val="28"/>
            <w:szCs w:val="28"/>
          </w:rPr>
          <w:t xml:space="preserve">пунктах </w:t>
        </w:r>
        <w:r w:rsidR="005236C4" w:rsidRPr="00656F90">
          <w:rPr>
            <w:rStyle w:val="a3"/>
            <w:rFonts w:ascii="Times New Roman" w:hAnsi="Times New Roman" w:cs="Times New Roman"/>
            <w:color w:val="000000" w:themeColor="text1"/>
            <w:sz w:val="28"/>
            <w:szCs w:val="28"/>
          </w:rPr>
          <w:t>3</w:t>
        </w:r>
        <w:r w:rsidRPr="00656F90">
          <w:rPr>
            <w:rStyle w:val="a3"/>
            <w:rFonts w:ascii="Times New Roman" w:hAnsi="Times New Roman" w:cs="Times New Roman"/>
            <w:color w:val="000000" w:themeColor="text1"/>
            <w:sz w:val="28"/>
            <w:szCs w:val="28"/>
          </w:rPr>
          <w:t>.</w:t>
        </w:r>
        <w:r w:rsidR="00385D4D" w:rsidRPr="00656F90">
          <w:rPr>
            <w:rStyle w:val="a3"/>
            <w:rFonts w:ascii="Times New Roman" w:hAnsi="Times New Roman" w:cs="Times New Roman"/>
            <w:color w:val="000000" w:themeColor="text1"/>
            <w:sz w:val="28"/>
            <w:szCs w:val="28"/>
          </w:rPr>
          <w:t>9</w:t>
        </w:r>
        <w:r w:rsidRPr="00656F90">
          <w:rPr>
            <w:rStyle w:val="a3"/>
            <w:rFonts w:ascii="Times New Roman" w:hAnsi="Times New Roman" w:cs="Times New Roman"/>
            <w:color w:val="000000" w:themeColor="text1"/>
            <w:sz w:val="28"/>
            <w:szCs w:val="28"/>
          </w:rPr>
          <w:t xml:space="preserve"> – </w:t>
        </w:r>
        <w:r w:rsidR="005236C4" w:rsidRPr="00656F90">
          <w:rPr>
            <w:rStyle w:val="a3"/>
            <w:rFonts w:ascii="Times New Roman" w:hAnsi="Times New Roman" w:cs="Times New Roman"/>
            <w:color w:val="000000" w:themeColor="text1"/>
            <w:sz w:val="28"/>
            <w:szCs w:val="28"/>
          </w:rPr>
          <w:t>3</w:t>
        </w:r>
        <w:r w:rsidRPr="00656F90">
          <w:rPr>
            <w:rStyle w:val="a3"/>
            <w:rFonts w:ascii="Times New Roman" w:hAnsi="Times New Roman" w:cs="Times New Roman"/>
            <w:color w:val="000000" w:themeColor="text1"/>
            <w:sz w:val="28"/>
            <w:szCs w:val="28"/>
          </w:rPr>
          <w:t>.</w:t>
        </w:r>
        <w:r w:rsidR="00385D4D" w:rsidRPr="00656F90">
          <w:rPr>
            <w:rStyle w:val="a3"/>
            <w:rFonts w:ascii="Times New Roman" w:hAnsi="Times New Roman" w:cs="Times New Roman"/>
            <w:color w:val="000000" w:themeColor="text1"/>
            <w:sz w:val="28"/>
            <w:szCs w:val="28"/>
          </w:rPr>
          <w:t>11</w:t>
        </w:r>
      </w:hyperlink>
      <w:r w:rsidRPr="00656F90">
        <w:rPr>
          <w:rFonts w:ascii="Times New Roman" w:hAnsi="Times New Roman" w:cs="Times New Roman"/>
          <w:color w:val="000000" w:themeColor="text1"/>
          <w:sz w:val="28"/>
          <w:szCs w:val="28"/>
        </w:rPr>
        <w:t xml:space="preserve"> настоящего раздела.</w:t>
      </w:r>
    </w:p>
    <w:p w:rsidR="008A3435" w:rsidRPr="00656F90" w:rsidRDefault="008A3435" w:rsidP="005C2979">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FD7CFC" w:rsidRPr="00656F90">
        <w:rPr>
          <w:rFonts w:ascii="Times New Roman" w:hAnsi="Times New Roman" w:cs="Times New Roman"/>
          <w:color w:val="000000" w:themeColor="text1"/>
          <w:sz w:val="28"/>
          <w:szCs w:val="28"/>
        </w:rPr>
        <w:t>9</w:t>
      </w:r>
      <w:r w:rsidRPr="00656F90">
        <w:rPr>
          <w:rFonts w:ascii="Times New Roman" w:hAnsi="Times New Roman" w:cs="Times New Roman"/>
          <w:color w:val="000000" w:themeColor="text1"/>
          <w:sz w:val="28"/>
          <w:szCs w:val="28"/>
        </w:rPr>
        <w:t>.</w:t>
      </w:r>
      <w:r w:rsidR="005C2979"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 xml:space="preserve">Стимулирующая надбавка за интенсивность и высокие результаты работы устанавливается работникам из числа художественного, </w:t>
      </w:r>
      <w:r w:rsidR="00F46DD9"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артистического персонала учреждений исполнительского искусства </w:t>
      </w:r>
      <w:r w:rsidR="00F46DD9"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в зависимости от их фактической загрузки в репертуаре, участия </w:t>
      </w:r>
      <w:r w:rsidR="00813427"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в подготовке новой программы (выпуске нового спектакля) и т.п.; иным </w:t>
      </w:r>
      <w:r w:rsidR="00813427"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служащим из числа персонала музеев и библиотек - за организацию </w:t>
      </w:r>
      <w:r w:rsidR="00813427"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и проведение выставок (экспозиций), тематических лекций и других </w:t>
      </w:r>
      <w:r w:rsidR="00813427"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мероприятий.</w:t>
      </w:r>
    </w:p>
    <w:p w:rsidR="008A3435" w:rsidRPr="00656F90" w:rsidRDefault="008A3435" w:rsidP="005C2979">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Надбавка может устанавливаться как в абсолютном значении, </w:t>
      </w:r>
      <w:r w:rsidR="009A2A45"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так и в процентном отношении к окладу. Надбавка устанавливается </w:t>
      </w:r>
      <w:r w:rsidR="009A2A45"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на срок не более</w:t>
      </w:r>
      <w:r w:rsidR="009A2A45"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1 года, по истечении которого может быть сохранена или отменена.</w:t>
      </w:r>
    </w:p>
    <w:p w:rsidR="008A3435" w:rsidRPr="00656F90" w:rsidRDefault="008A3435" w:rsidP="005C2979">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Размер надбавки - в пределах 200 процентов оклада.</w:t>
      </w:r>
    </w:p>
    <w:p w:rsidR="00AB0658" w:rsidRPr="00656F90" w:rsidRDefault="008A3435" w:rsidP="00D07E0A">
      <w:pPr>
        <w:tabs>
          <w:tab w:val="left" w:pos="1418"/>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bCs/>
          <w:color w:val="000000" w:themeColor="text1"/>
          <w:sz w:val="28"/>
          <w:szCs w:val="28"/>
        </w:rPr>
        <w:t>3.</w:t>
      </w:r>
      <w:r w:rsidR="00031517" w:rsidRPr="00656F90">
        <w:rPr>
          <w:rFonts w:ascii="Times New Roman" w:hAnsi="Times New Roman" w:cs="Times New Roman"/>
          <w:bCs/>
          <w:color w:val="000000" w:themeColor="text1"/>
          <w:sz w:val="28"/>
          <w:szCs w:val="28"/>
        </w:rPr>
        <w:t>1</w:t>
      </w:r>
      <w:r w:rsidR="00FD7CFC" w:rsidRPr="00656F90">
        <w:rPr>
          <w:rFonts w:ascii="Times New Roman" w:hAnsi="Times New Roman" w:cs="Times New Roman"/>
          <w:bCs/>
          <w:color w:val="000000" w:themeColor="text1"/>
          <w:sz w:val="28"/>
          <w:szCs w:val="28"/>
        </w:rPr>
        <w:t>0</w:t>
      </w:r>
      <w:r w:rsidRPr="00656F90">
        <w:rPr>
          <w:rFonts w:ascii="Times New Roman" w:hAnsi="Times New Roman" w:cs="Times New Roman"/>
          <w:bCs/>
          <w:color w:val="000000" w:themeColor="text1"/>
          <w:sz w:val="28"/>
          <w:szCs w:val="28"/>
        </w:rPr>
        <w:t>.</w:t>
      </w:r>
      <w:r w:rsidR="005C2979" w:rsidRPr="00656F90">
        <w:rPr>
          <w:rFonts w:ascii="Times New Roman" w:hAnsi="Times New Roman" w:cs="Times New Roman"/>
          <w:bCs/>
          <w:color w:val="000000" w:themeColor="text1"/>
          <w:sz w:val="28"/>
          <w:szCs w:val="28"/>
        </w:rPr>
        <w:tab/>
      </w:r>
      <w:r w:rsidRPr="00656F90">
        <w:rPr>
          <w:rFonts w:ascii="Times New Roman" w:hAnsi="Times New Roman" w:cs="Times New Roman"/>
          <w:bCs/>
          <w:color w:val="000000" w:themeColor="text1"/>
          <w:sz w:val="28"/>
          <w:szCs w:val="28"/>
        </w:rPr>
        <w:t xml:space="preserve">Стимулирующая надбавка за выслугу лет устанавливается </w:t>
      </w:r>
      <w:r w:rsidR="00557CDD" w:rsidRPr="00656F90">
        <w:rPr>
          <w:rFonts w:ascii="Times New Roman" w:hAnsi="Times New Roman" w:cs="Times New Roman"/>
          <w:color w:val="000000" w:themeColor="text1"/>
          <w:sz w:val="28"/>
          <w:szCs w:val="28"/>
        </w:rPr>
        <w:t>работникам из числа служащих в зависимости</w:t>
      </w:r>
      <w:r w:rsidR="00AB0658" w:rsidRPr="00656F90">
        <w:rPr>
          <w:rFonts w:ascii="Times New Roman" w:hAnsi="Times New Roman" w:cs="Times New Roman"/>
          <w:color w:val="000000" w:themeColor="text1"/>
          <w:sz w:val="28"/>
          <w:szCs w:val="28"/>
        </w:rPr>
        <w:t>:</w:t>
      </w:r>
    </w:p>
    <w:p w:rsidR="00AB0658" w:rsidRPr="00656F90" w:rsidRDefault="00AB0658" w:rsidP="00D07E0A">
      <w:pPr>
        <w:tabs>
          <w:tab w:val="left" w:pos="1418"/>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lastRenderedPageBreak/>
        <w:t>3.10.1.</w:t>
      </w:r>
      <w:r w:rsidR="005C2979" w:rsidRPr="00656F90">
        <w:rPr>
          <w:rFonts w:ascii="Times New Roman" w:hAnsi="Times New Roman" w:cs="Times New Roman"/>
          <w:color w:val="000000" w:themeColor="text1"/>
          <w:sz w:val="28"/>
          <w:szCs w:val="28"/>
        </w:rPr>
        <w:tab/>
      </w:r>
      <w:r w:rsidR="00D54712" w:rsidRPr="00656F90">
        <w:rPr>
          <w:rFonts w:ascii="Times New Roman" w:hAnsi="Times New Roman" w:cs="Times New Roman"/>
          <w:color w:val="000000" w:themeColor="text1"/>
          <w:sz w:val="28"/>
          <w:szCs w:val="28"/>
        </w:rPr>
        <w:t>О</w:t>
      </w:r>
      <w:r w:rsidRPr="00656F90">
        <w:rPr>
          <w:rFonts w:ascii="Times New Roman" w:hAnsi="Times New Roman" w:cs="Times New Roman"/>
          <w:color w:val="000000" w:themeColor="text1"/>
          <w:sz w:val="28"/>
          <w:szCs w:val="28"/>
        </w:rPr>
        <w:t xml:space="preserve">т </w:t>
      </w:r>
      <w:r w:rsidR="00557CDD" w:rsidRPr="00656F90">
        <w:rPr>
          <w:rFonts w:ascii="Times New Roman" w:hAnsi="Times New Roman" w:cs="Times New Roman"/>
          <w:color w:val="000000" w:themeColor="text1"/>
          <w:sz w:val="28"/>
          <w:szCs w:val="28"/>
        </w:rPr>
        <w:t>общего количества лет, проработанных в учреждениях культуры, искусства, кинематографии и молодежной политики</w:t>
      </w:r>
      <w:r w:rsidR="00D54712" w:rsidRPr="00656F90">
        <w:rPr>
          <w:rFonts w:ascii="Times New Roman" w:hAnsi="Times New Roman" w:cs="Times New Roman"/>
          <w:color w:val="000000" w:themeColor="text1"/>
          <w:sz w:val="28"/>
          <w:szCs w:val="28"/>
        </w:rPr>
        <w:t>.</w:t>
      </w:r>
    </w:p>
    <w:p w:rsidR="00AB0658" w:rsidRPr="00656F90" w:rsidRDefault="00AB0658" w:rsidP="00D07E0A">
      <w:pPr>
        <w:tabs>
          <w:tab w:val="left" w:pos="1418"/>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3.10.2.</w:t>
      </w:r>
      <w:r w:rsidR="005C2979" w:rsidRPr="00656F90">
        <w:rPr>
          <w:rFonts w:ascii="Times New Roman" w:hAnsi="Times New Roman" w:cs="Times New Roman"/>
          <w:color w:val="000000" w:themeColor="text1"/>
          <w:sz w:val="28"/>
          <w:szCs w:val="28"/>
        </w:rPr>
        <w:tab/>
      </w:r>
      <w:r w:rsidR="00D54712" w:rsidRPr="00656F90">
        <w:rPr>
          <w:rFonts w:ascii="Times New Roman" w:hAnsi="Times New Roman" w:cs="Times New Roman"/>
          <w:color w:val="000000" w:themeColor="text1"/>
          <w:sz w:val="28"/>
          <w:szCs w:val="28"/>
        </w:rPr>
        <w:t>О</w:t>
      </w:r>
      <w:r w:rsidRPr="00656F90">
        <w:rPr>
          <w:rFonts w:ascii="Times New Roman" w:hAnsi="Times New Roman" w:cs="Times New Roman"/>
          <w:color w:val="000000" w:themeColor="text1"/>
          <w:sz w:val="28"/>
          <w:szCs w:val="28"/>
        </w:rPr>
        <w:t>т общего количества лет, проработанных на должностях руководителей и специалистов органов государственной в</w:t>
      </w:r>
      <w:r w:rsidR="00E1389D" w:rsidRPr="00656F90">
        <w:rPr>
          <w:rFonts w:ascii="Times New Roman" w:hAnsi="Times New Roman" w:cs="Times New Roman"/>
          <w:color w:val="000000" w:themeColor="text1"/>
          <w:sz w:val="28"/>
          <w:szCs w:val="28"/>
        </w:rPr>
        <w:t>ласти и местного самоуправления</w:t>
      </w:r>
      <w:r w:rsidR="00D54712" w:rsidRPr="00656F90">
        <w:rPr>
          <w:rFonts w:ascii="Times New Roman" w:hAnsi="Times New Roman" w:cs="Times New Roman"/>
          <w:color w:val="000000" w:themeColor="text1"/>
          <w:sz w:val="28"/>
          <w:szCs w:val="28"/>
        </w:rPr>
        <w:t>.</w:t>
      </w:r>
    </w:p>
    <w:p w:rsidR="00E1389D" w:rsidRPr="00656F90" w:rsidRDefault="00E1389D" w:rsidP="00D07E0A">
      <w:pPr>
        <w:tabs>
          <w:tab w:val="left" w:pos="1418"/>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3.10.3.</w:t>
      </w:r>
      <w:r w:rsidR="005C2979" w:rsidRPr="00656F90">
        <w:rPr>
          <w:rFonts w:ascii="Times New Roman" w:hAnsi="Times New Roman" w:cs="Times New Roman"/>
          <w:color w:val="000000" w:themeColor="text1"/>
          <w:sz w:val="28"/>
          <w:szCs w:val="28"/>
        </w:rPr>
        <w:tab/>
      </w:r>
      <w:r w:rsidR="00D54712" w:rsidRPr="00656F90">
        <w:rPr>
          <w:rFonts w:ascii="Times New Roman" w:hAnsi="Times New Roman" w:cs="Times New Roman"/>
          <w:color w:val="000000" w:themeColor="text1"/>
          <w:sz w:val="28"/>
          <w:szCs w:val="28"/>
        </w:rPr>
        <w:t>О</w:t>
      </w:r>
      <w:r w:rsidRPr="00656F90">
        <w:rPr>
          <w:rFonts w:ascii="Times New Roman" w:hAnsi="Times New Roman" w:cs="Times New Roman"/>
          <w:color w:val="000000" w:themeColor="text1"/>
          <w:sz w:val="28"/>
          <w:szCs w:val="28"/>
        </w:rPr>
        <w:t>т общего количества лет военной службы граждан, если в течение одного года после увольнения с этой службы они поступили на работу в учреждения культуры.</w:t>
      </w:r>
    </w:p>
    <w:p w:rsidR="001E18BA" w:rsidRPr="00656F90" w:rsidRDefault="00AB0658" w:rsidP="005C2979">
      <w:pPr>
        <w:tabs>
          <w:tab w:val="left" w:pos="1418"/>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bCs/>
          <w:color w:val="000000" w:themeColor="text1"/>
          <w:sz w:val="28"/>
          <w:szCs w:val="28"/>
        </w:rPr>
        <w:t xml:space="preserve">Стимулирующая надбавка за выслугу лет устанавливается </w:t>
      </w:r>
      <w:r w:rsidRPr="00656F90">
        <w:rPr>
          <w:rFonts w:ascii="Times New Roman" w:hAnsi="Times New Roman" w:cs="Times New Roman"/>
          <w:color w:val="000000" w:themeColor="text1"/>
          <w:sz w:val="28"/>
          <w:szCs w:val="28"/>
        </w:rPr>
        <w:t xml:space="preserve">работникам из числа служащих </w:t>
      </w:r>
      <w:r w:rsidR="00A0657D" w:rsidRPr="00656F90">
        <w:rPr>
          <w:rFonts w:ascii="Times New Roman" w:hAnsi="Times New Roman" w:cs="Times New Roman"/>
          <w:color w:val="000000" w:themeColor="text1"/>
          <w:sz w:val="28"/>
          <w:szCs w:val="28"/>
        </w:rPr>
        <w:t>в следующих размерах</w:t>
      </w:r>
      <w:r w:rsidR="001E18BA" w:rsidRPr="00656F90">
        <w:rPr>
          <w:rFonts w:ascii="Times New Roman" w:hAnsi="Times New Roman" w:cs="Times New Roman"/>
          <w:color w:val="000000" w:themeColor="text1"/>
          <w:sz w:val="28"/>
          <w:szCs w:val="28"/>
        </w:rPr>
        <w:t>:</w:t>
      </w:r>
    </w:p>
    <w:tbl>
      <w:tblPr>
        <w:tblW w:w="9498"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4537"/>
        <w:gridCol w:w="4110"/>
      </w:tblGrid>
      <w:tr w:rsidR="001E18BA" w:rsidRPr="00656F90" w:rsidTr="006305C9">
        <w:trPr>
          <w:jc w:val="center"/>
        </w:trPr>
        <w:tc>
          <w:tcPr>
            <w:tcW w:w="851" w:type="dxa"/>
            <w:tcBorders>
              <w:top w:val="single" w:sz="4" w:space="0" w:color="auto"/>
              <w:bottom w:val="single" w:sz="4" w:space="0" w:color="auto"/>
              <w:right w:val="single" w:sz="4" w:space="0" w:color="auto"/>
            </w:tcBorders>
          </w:tcPr>
          <w:p w:rsidR="001E18BA" w:rsidRPr="00656F90" w:rsidRDefault="001E18BA" w:rsidP="006305C9">
            <w:pPr>
              <w:widowControl w:val="0"/>
              <w:spacing w:after="0" w:line="240" w:lineRule="auto"/>
              <w:jc w:val="center"/>
              <w:outlineLvl w:val="0"/>
              <w:rPr>
                <w:rFonts w:ascii="Times New Roman" w:hAnsi="Times New Roman" w:cs="Times New Roman"/>
                <w:bCs/>
                <w:sz w:val="28"/>
                <w:szCs w:val="28"/>
              </w:rPr>
            </w:pPr>
            <w:r w:rsidRPr="00656F90">
              <w:rPr>
                <w:rFonts w:ascii="Times New Roman" w:hAnsi="Times New Roman" w:cs="Times New Roman"/>
                <w:bCs/>
                <w:sz w:val="28"/>
                <w:szCs w:val="28"/>
              </w:rPr>
              <w:t>№ п/п</w:t>
            </w:r>
          </w:p>
        </w:tc>
        <w:tc>
          <w:tcPr>
            <w:tcW w:w="4537" w:type="dxa"/>
            <w:tcBorders>
              <w:top w:val="single" w:sz="4" w:space="0" w:color="auto"/>
              <w:left w:val="single" w:sz="4" w:space="0" w:color="auto"/>
              <w:bottom w:val="single" w:sz="4" w:space="0" w:color="auto"/>
              <w:right w:val="single" w:sz="4" w:space="0" w:color="auto"/>
            </w:tcBorders>
          </w:tcPr>
          <w:p w:rsidR="001E18BA" w:rsidRPr="00656F90" w:rsidRDefault="001E18BA" w:rsidP="006305C9">
            <w:pPr>
              <w:widowControl w:val="0"/>
              <w:spacing w:after="0" w:line="240" w:lineRule="auto"/>
              <w:jc w:val="center"/>
              <w:outlineLvl w:val="0"/>
              <w:rPr>
                <w:rFonts w:ascii="Times New Roman" w:hAnsi="Times New Roman" w:cs="Times New Roman"/>
                <w:bCs/>
                <w:sz w:val="28"/>
                <w:szCs w:val="28"/>
              </w:rPr>
            </w:pPr>
            <w:r w:rsidRPr="00656F90">
              <w:rPr>
                <w:rFonts w:ascii="Times New Roman" w:hAnsi="Times New Roman" w:cs="Times New Roman"/>
                <w:bCs/>
                <w:sz w:val="28"/>
                <w:szCs w:val="28"/>
              </w:rPr>
              <w:t>Количество проработанных лет</w:t>
            </w:r>
          </w:p>
        </w:tc>
        <w:tc>
          <w:tcPr>
            <w:tcW w:w="4110" w:type="dxa"/>
            <w:tcBorders>
              <w:top w:val="single" w:sz="4" w:space="0" w:color="auto"/>
              <w:left w:val="single" w:sz="4" w:space="0" w:color="auto"/>
              <w:bottom w:val="single" w:sz="4" w:space="0" w:color="auto"/>
            </w:tcBorders>
          </w:tcPr>
          <w:p w:rsidR="001E18BA" w:rsidRPr="00656F90" w:rsidRDefault="001E18BA" w:rsidP="006305C9">
            <w:pPr>
              <w:widowControl w:val="0"/>
              <w:spacing w:after="0" w:line="240" w:lineRule="auto"/>
              <w:jc w:val="center"/>
              <w:outlineLvl w:val="0"/>
              <w:rPr>
                <w:rFonts w:ascii="Times New Roman" w:hAnsi="Times New Roman" w:cs="Times New Roman"/>
                <w:bCs/>
                <w:sz w:val="28"/>
                <w:szCs w:val="28"/>
              </w:rPr>
            </w:pPr>
            <w:r w:rsidRPr="00656F90">
              <w:rPr>
                <w:rFonts w:ascii="Times New Roman" w:hAnsi="Times New Roman" w:cs="Times New Roman"/>
                <w:bCs/>
                <w:sz w:val="28"/>
                <w:szCs w:val="28"/>
              </w:rPr>
              <w:t>Размер надбавки в процентах от оклада</w:t>
            </w:r>
          </w:p>
        </w:tc>
      </w:tr>
      <w:tr w:rsidR="00E45667" w:rsidRPr="00656F90" w:rsidTr="006305C9">
        <w:trPr>
          <w:jc w:val="center"/>
        </w:trPr>
        <w:tc>
          <w:tcPr>
            <w:tcW w:w="851" w:type="dxa"/>
            <w:tcBorders>
              <w:top w:val="single" w:sz="4" w:space="0" w:color="auto"/>
              <w:bottom w:val="single" w:sz="4" w:space="0" w:color="auto"/>
              <w:right w:val="single" w:sz="4" w:space="0" w:color="auto"/>
            </w:tcBorders>
          </w:tcPr>
          <w:p w:rsidR="00E45667" w:rsidRPr="00656F90" w:rsidRDefault="00E45667" w:rsidP="006305C9">
            <w:pPr>
              <w:widowControl w:val="0"/>
              <w:spacing w:after="0" w:line="240" w:lineRule="auto"/>
              <w:jc w:val="center"/>
              <w:outlineLvl w:val="0"/>
              <w:rPr>
                <w:rFonts w:ascii="Times New Roman" w:hAnsi="Times New Roman" w:cs="Times New Roman"/>
                <w:bCs/>
                <w:sz w:val="28"/>
                <w:szCs w:val="28"/>
              </w:rPr>
            </w:pPr>
            <w:r>
              <w:rPr>
                <w:rFonts w:ascii="Times New Roman" w:hAnsi="Times New Roman" w:cs="Times New Roman"/>
                <w:bCs/>
                <w:sz w:val="28"/>
                <w:szCs w:val="28"/>
              </w:rPr>
              <w:t>1</w:t>
            </w:r>
          </w:p>
        </w:tc>
        <w:tc>
          <w:tcPr>
            <w:tcW w:w="4537" w:type="dxa"/>
            <w:tcBorders>
              <w:top w:val="single" w:sz="4" w:space="0" w:color="auto"/>
              <w:left w:val="single" w:sz="4" w:space="0" w:color="auto"/>
              <w:bottom w:val="single" w:sz="4" w:space="0" w:color="auto"/>
              <w:right w:val="single" w:sz="4" w:space="0" w:color="auto"/>
            </w:tcBorders>
          </w:tcPr>
          <w:p w:rsidR="00E45667" w:rsidRPr="00656F90" w:rsidRDefault="00E45667" w:rsidP="006305C9">
            <w:pPr>
              <w:widowControl w:val="0"/>
              <w:spacing w:after="0" w:line="240" w:lineRule="auto"/>
              <w:jc w:val="center"/>
              <w:outlineLvl w:val="0"/>
              <w:rPr>
                <w:rFonts w:ascii="Times New Roman" w:hAnsi="Times New Roman" w:cs="Times New Roman"/>
                <w:bCs/>
                <w:sz w:val="28"/>
                <w:szCs w:val="28"/>
              </w:rPr>
            </w:pPr>
            <w:r>
              <w:rPr>
                <w:rFonts w:ascii="Times New Roman" w:hAnsi="Times New Roman" w:cs="Times New Roman"/>
                <w:bCs/>
                <w:sz w:val="28"/>
                <w:szCs w:val="28"/>
              </w:rPr>
              <w:t>2</w:t>
            </w:r>
          </w:p>
        </w:tc>
        <w:tc>
          <w:tcPr>
            <w:tcW w:w="4110" w:type="dxa"/>
            <w:tcBorders>
              <w:top w:val="single" w:sz="4" w:space="0" w:color="auto"/>
              <w:left w:val="single" w:sz="4" w:space="0" w:color="auto"/>
              <w:bottom w:val="single" w:sz="4" w:space="0" w:color="auto"/>
            </w:tcBorders>
          </w:tcPr>
          <w:p w:rsidR="00E45667" w:rsidRPr="00656F90" w:rsidRDefault="00E45667" w:rsidP="006305C9">
            <w:pPr>
              <w:widowControl w:val="0"/>
              <w:spacing w:after="0" w:line="240" w:lineRule="auto"/>
              <w:jc w:val="center"/>
              <w:outlineLvl w:val="0"/>
              <w:rPr>
                <w:rFonts w:ascii="Times New Roman" w:hAnsi="Times New Roman" w:cs="Times New Roman"/>
                <w:bCs/>
                <w:sz w:val="28"/>
                <w:szCs w:val="28"/>
              </w:rPr>
            </w:pPr>
            <w:r>
              <w:rPr>
                <w:rFonts w:ascii="Times New Roman" w:hAnsi="Times New Roman" w:cs="Times New Roman"/>
                <w:bCs/>
                <w:sz w:val="28"/>
                <w:szCs w:val="28"/>
              </w:rPr>
              <w:t>3</w:t>
            </w:r>
          </w:p>
        </w:tc>
      </w:tr>
      <w:tr w:rsidR="001E18BA" w:rsidRPr="00656F90" w:rsidTr="006305C9">
        <w:trPr>
          <w:jc w:val="center"/>
        </w:trPr>
        <w:tc>
          <w:tcPr>
            <w:tcW w:w="851" w:type="dxa"/>
            <w:tcBorders>
              <w:top w:val="single" w:sz="4" w:space="0" w:color="auto"/>
              <w:bottom w:val="single" w:sz="4" w:space="0" w:color="auto"/>
              <w:right w:val="single" w:sz="4" w:space="0" w:color="auto"/>
            </w:tcBorders>
          </w:tcPr>
          <w:p w:rsidR="001E18BA" w:rsidRPr="00656F90" w:rsidRDefault="001E18BA" w:rsidP="006305C9">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1</w:t>
            </w:r>
          </w:p>
        </w:tc>
        <w:tc>
          <w:tcPr>
            <w:tcW w:w="4537" w:type="dxa"/>
            <w:tcBorders>
              <w:top w:val="single" w:sz="4" w:space="0" w:color="auto"/>
              <w:left w:val="single" w:sz="4" w:space="0" w:color="auto"/>
              <w:bottom w:val="single" w:sz="4" w:space="0" w:color="auto"/>
              <w:right w:val="single" w:sz="4" w:space="0" w:color="auto"/>
            </w:tcBorders>
          </w:tcPr>
          <w:p w:rsidR="001E18BA" w:rsidRPr="00656F90" w:rsidRDefault="001E18BA" w:rsidP="00557CDD">
            <w:pPr>
              <w:widowControl w:val="0"/>
              <w:spacing w:after="0" w:line="240" w:lineRule="auto"/>
              <w:jc w:val="both"/>
              <w:rPr>
                <w:rFonts w:ascii="Times New Roman" w:hAnsi="Times New Roman" w:cs="Times New Roman"/>
                <w:sz w:val="28"/>
                <w:szCs w:val="28"/>
              </w:rPr>
            </w:pPr>
            <w:r w:rsidRPr="00656F90">
              <w:rPr>
                <w:rFonts w:ascii="Times New Roman" w:hAnsi="Times New Roman" w:cs="Times New Roman"/>
                <w:sz w:val="28"/>
                <w:szCs w:val="28"/>
              </w:rPr>
              <w:t>от 1 года до 5 лет</w:t>
            </w:r>
          </w:p>
        </w:tc>
        <w:tc>
          <w:tcPr>
            <w:tcW w:w="4110" w:type="dxa"/>
            <w:tcBorders>
              <w:top w:val="single" w:sz="4" w:space="0" w:color="auto"/>
              <w:left w:val="single" w:sz="4" w:space="0" w:color="auto"/>
              <w:bottom w:val="single" w:sz="4" w:space="0" w:color="auto"/>
            </w:tcBorders>
          </w:tcPr>
          <w:p w:rsidR="001E18BA" w:rsidRPr="00656F90" w:rsidRDefault="001E18BA" w:rsidP="00C918BC">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5</w:t>
            </w:r>
          </w:p>
        </w:tc>
      </w:tr>
      <w:tr w:rsidR="001E18BA" w:rsidRPr="00656F90" w:rsidTr="006305C9">
        <w:trPr>
          <w:jc w:val="center"/>
        </w:trPr>
        <w:tc>
          <w:tcPr>
            <w:tcW w:w="851" w:type="dxa"/>
            <w:tcBorders>
              <w:top w:val="single" w:sz="4" w:space="0" w:color="auto"/>
              <w:bottom w:val="single" w:sz="4" w:space="0" w:color="auto"/>
              <w:right w:val="single" w:sz="4" w:space="0" w:color="auto"/>
            </w:tcBorders>
          </w:tcPr>
          <w:p w:rsidR="001E18BA" w:rsidRPr="00656F90" w:rsidRDefault="001E18BA" w:rsidP="006305C9">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2</w:t>
            </w:r>
          </w:p>
        </w:tc>
        <w:tc>
          <w:tcPr>
            <w:tcW w:w="4537" w:type="dxa"/>
            <w:tcBorders>
              <w:top w:val="single" w:sz="4" w:space="0" w:color="auto"/>
              <w:left w:val="single" w:sz="4" w:space="0" w:color="auto"/>
              <w:bottom w:val="single" w:sz="4" w:space="0" w:color="auto"/>
              <w:right w:val="single" w:sz="4" w:space="0" w:color="auto"/>
            </w:tcBorders>
          </w:tcPr>
          <w:p w:rsidR="001E18BA" w:rsidRPr="00656F90" w:rsidRDefault="001E18BA" w:rsidP="00557CDD">
            <w:pPr>
              <w:widowControl w:val="0"/>
              <w:spacing w:after="0" w:line="240" w:lineRule="auto"/>
              <w:jc w:val="both"/>
              <w:rPr>
                <w:rFonts w:ascii="Times New Roman" w:hAnsi="Times New Roman" w:cs="Times New Roman"/>
                <w:sz w:val="28"/>
                <w:szCs w:val="28"/>
              </w:rPr>
            </w:pPr>
            <w:r w:rsidRPr="00656F90">
              <w:rPr>
                <w:rFonts w:ascii="Times New Roman" w:hAnsi="Times New Roman" w:cs="Times New Roman"/>
                <w:sz w:val="28"/>
                <w:szCs w:val="28"/>
              </w:rPr>
              <w:t>от 5 до 10 лет</w:t>
            </w:r>
          </w:p>
        </w:tc>
        <w:tc>
          <w:tcPr>
            <w:tcW w:w="4110" w:type="dxa"/>
            <w:tcBorders>
              <w:top w:val="single" w:sz="4" w:space="0" w:color="auto"/>
              <w:left w:val="single" w:sz="4" w:space="0" w:color="auto"/>
              <w:bottom w:val="single" w:sz="4" w:space="0" w:color="auto"/>
            </w:tcBorders>
          </w:tcPr>
          <w:p w:rsidR="001E18BA" w:rsidRPr="00656F90" w:rsidRDefault="001E18BA" w:rsidP="00C918BC">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10</w:t>
            </w:r>
          </w:p>
        </w:tc>
      </w:tr>
      <w:tr w:rsidR="001E18BA" w:rsidRPr="00656F90" w:rsidTr="006305C9">
        <w:trPr>
          <w:jc w:val="center"/>
        </w:trPr>
        <w:tc>
          <w:tcPr>
            <w:tcW w:w="851" w:type="dxa"/>
            <w:tcBorders>
              <w:top w:val="single" w:sz="4" w:space="0" w:color="auto"/>
              <w:bottom w:val="single" w:sz="4" w:space="0" w:color="auto"/>
              <w:right w:val="single" w:sz="4" w:space="0" w:color="auto"/>
            </w:tcBorders>
          </w:tcPr>
          <w:p w:rsidR="001E18BA" w:rsidRPr="00656F90" w:rsidRDefault="001E18BA" w:rsidP="006305C9">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3</w:t>
            </w:r>
          </w:p>
        </w:tc>
        <w:tc>
          <w:tcPr>
            <w:tcW w:w="4537" w:type="dxa"/>
            <w:tcBorders>
              <w:top w:val="single" w:sz="4" w:space="0" w:color="auto"/>
              <w:left w:val="single" w:sz="4" w:space="0" w:color="auto"/>
              <w:bottom w:val="single" w:sz="4" w:space="0" w:color="auto"/>
              <w:right w:val="single" w:sz="4" w:space="0" w:color="auto"/>
            </w:tcBorders>
          </w:tcPr>
          <w:p w:rsidR="001E18BA" w:rsidRPr="00656F90" w:rsidRDefault="001E18BA" w:rsidP="00557CDD">
            <w:pPr>
              <w:widowControl w:val="0"/>
              <w:spacing w:after="0" w:line="240" w:lineRule="auto"/>
              <w:jc w:val="both"/>
              <w:rPr>
                <w:rFonts w:ascii="Times New Roman" w:hAnsi="Times New Roman" w:cs="Times New Roman"/>
                <w:sz w:val="28"/>
                <w:szCs w:val="28"/>
              </w:rPr>
            </w:pPr>
            <w:r w:rsidRPr="00656F90">
              <w:rPr>
                <w:rFonts w:ascii="Times New Roman" w:hAnsi="Times New Roman" w:cs="Times New Roman"/>
                <w:sz w:val="28"/>
                <w:szCs w:val="28"/>
              </w:rPr>
              <w:t>свыше 10 лет</w:t>
            </w:r>
          </w:p>
        </w:tc>
        <w:tc>
          <w:tcPr>
            <w:tcW w:w="4110" w:type="dxa"/>
            <w:tcBorders>
              <w:top w:val="single" w:sz="4" w:space="0" w:color="auto"/>
              <w:left w:val="single" w:sz="4" w:space="0" w:color="auto"/>
              <w:bottom w:val="single" w:sz="4" w:space="0" w:color="auto"/>
            </w:tcBorders>
          </w:tcPr>
          <w:p w:rsidR="001E18BA" w:rsidRPr="00656F90" w:rsidRDefault="001E18BA" w:rsidP="00C918BC">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15</w:t>
            </w:r>
          </w:p>
        </w:tc>
      </w:tr>
    </w:tbl>
    <w:p w:rsidR="008A3435" w:rsidRPr="00656F90" w:rsidRDefault="008A3435" w:rsidP="00C918BC">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031517" w:rsidRPr="00656F90">
        <w:rPr>
          <w:rFonts w:ascii="Times New Roman" w:hAnsi="Times New Roman" w:cs="Times New Roman"/>
          <w:color w:val="000000" w:themeColor="text1"/>
          <w:sz w:val="28"/>
          <w:szCs w:val="28"/>
        </w:rPr>
        <w:t>1</w:t>
      </w:r>
      <w:r w:rsidR="00FD7CFC" w:rsidRPr="00656F90">
        <w:rPr>
          <w:rFonts w:ascii="Times New Roman" w:hAnsi="Times New Roman" w:cs="Times New Roman"/>
          <w:color w:val="000000" w:themeColor="text1"/>
          <w:sz w:val="28"/>
          <w:szCs w:val="28"/>
        </w:rPr>
        <w:t>1</w:t>
      </w:r>
      <w:r w:rsidRPr="00656F90">
        <w:rPr>
          <w:rFonts w:ascii="Times New Roman" w:hAnsi="Times New Roman" w:cs="Times New Roman"/>
          <w:color w:val="000000" w:themeColor="text1"/>
          <w:sz w:val="28"/>
          <w:szCs w:val="28"/>
        </w:rPr>
        <w:t>.</w:t>
      </w:r>
      <w:r w:rsidR="00C918BC"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 xml:space="preserve">Стимулирующая надбавка за качество выполняемых </w:t>
      </w:r>
      <w:r w:rsidR="00DD7E58"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работ устанавливается работникам, которым присвоена ученая степень, </w:t>
      </w:r>
      <w:r w:rsidR="00DD7E58"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почетное звание по основному профилю профессиональной деятельности, </w:t>
      </w:r>
      <w:r w:rsidR="00DD7E58"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а также за знание и использование в работе одного и более иностранных языков в следующих размерах:</w:t>
      </w:r>
    </w:p>
    <w:p w:rsidR="008A3435" w:rsidRPr="00656F90" w:rsidRDefault="008A3435" w:rsidP="00C918BC">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031517" w:rsidRPr="00656F90">
        <w:rPr>
          <w:rFonts w:ascii="Times New Roman" w:hAnsi="Times New Roman" w:cs="Times New Roman"/>
          <w:color w:val="000000" w:themeColor="text1"/>
          <w:sz w:val="28"/>
          <w:szCs w:val="28"/>
        </w:rPr>
        <w:t>1</w:t>
      </w:r>
      <w:r w:rsidR="00FD7CFC" w:rsidRPr="00656F90">
        <w:rPr>
          <w:rFonts w:ascii="Times New Roman" w:hAnsi="Times New Roman" w:cs="Times New Roman"/>
          <w:color w:val="000000" w:themeColor="text1"/>
          <w:sz w:val="28"/>
          <w:szCs w:val="28"/>
        </w:rPr>
        <w:t>1</w:t>
      </w:r>
      <w:r w:rsidRPr="00656F90">
        <w:rPr>
          <w:rFonts w:ascii="Times New Roman" w:hAnsi="Times New Roman" w:cs="Times New Roman"/>
          <w:color w:val="000000" w:themeColor="text1"/>
          <w:sz w:val="28"/>
          <w:szCs w:val="28"/>
        </w:rPr>
        <w:t>.1.</w:t>
      </w:r>
      <w:r w:rsidR="00C918BC"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10 процентов от оклада - за ученую степень кандидата наук</w:t>
      </w:r>
      <w:r w:rsidR="00DD7E58"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 (со дня принятия решения Высшей аттестационной комиссией Российской Федерации (далее - </w:t>
      </w:r>
      <w:r w:rsidRPr="00656F90">
        <w:rPr>
          <w:rStyle w:val="a8"/>
          <w:rFonts w:ascii="Times New Roman" w:hAnsi="Times New Roman" w:cs="Times New Roman"/>
          <w:b w:val="0"/>
          <w:color w:val="000000" w:themeColor="text1"/>
          <w:sz w:val="28"/>
          <w:szCs w:val="28"/>
        </w:rPr>
        <w:t>ВАК России</w:t>
      </w:r>
      <w:r w:rsidRPr="00656F90">
        <w:rPr>
          <w:rFonts w:ascii="Times New Roman" w:hAnsi="Times New Roman" w:cs="Times New Roman"/>
          <w:color w:val="000000" w:themeColor="text1"/>
          <w:sz w:val="28"/>
          <w:szCs w:val="28"/>
        </w:rPr>
        <w:t>) о выдаче диплома) или за почетное звание «Заслуженный»</w:t>
      </w:r>
      <w:r w:rsidR="008924B1" w:rsidRPr="00656F90">
        <w:rPr>
          <w:rFonts w:ascii="Times New Roman" w:hAnsi="Times New Roman" w:cs="Times New Roman"/>
          <w:color w:val="000000" w:themeColor="text1"/>
          <w:sz w:val="28"/>
          <w:szCs w:val="28"/>
        </w:rPr>
        <w:t>.</w:t>
      </w:r>
    </w:p>
    <w:p w:rsidR="008A3435" w:rsidRPr="00656F90" w:rsidRDefault="008A3435" w:rsidP="00C918BC">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031517" w:rsidRPr="00656F90">
        <w:rPr>
          <w:rFonts w:ascii="Times New Roman" w:hAnsi="Times New Roman" w:cs="Times New Roman"/>
          <w:color w:val="000000" w:themeColor="text1"/>
          <w:sz w:val="28"/>
          <w:szCs w:val="28"/>
        </w:rPr>
        <w:t>1</w:t>
      </w:r>
      <w:r w:rsidR="00FD7CFC" w:rsidRPr="00656F90">
        <w:rPr>
          <w:rFonts w:ascii="Times New Roman" w:hAnsi="Times New Roman" w:cs="Times New Roman"/>
          <w:color w:val="000000" w:themeColor="text1"/>
          <w:sz w:val="28"/>
          <w:szCs w:val="28"/>
        </w:rPr>
        <w:t>1</w:t>
      </w:r>
      <w:r w:rsidRPr="00656F90">
        <w:rPr>
          <w:rFonts w:ascii="Times New Roman" w:hAnsi="Times New Roman" w:cs="Times New Roman"/>
          <w:color w:val="000000" w:themeColor="text1"/>
          <w:sz w:val="28"/>
          <w:szCs w:val="28"/>
        </w:rPr>
        <w:t>.2.</w:t>
      </w:r>
      <w:r w:rsidR="00C918BC"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15 процентов от оклада - за знание и использование в работе одного и более иностранных языков</w:t>
      </w:r>
      <w:r w:rsidR="00CB5F92" w:rsidRPr="00656F90">
        <w:rPr>
          <w:rFonts w:ascii="Times New Roman" w:hAnsi="Times New Roman" w:cs="Times New Roman"/>
          <w:color w:val="000000" w:themeColor="text1"/>
          <w:sz w:val="28"/>
          <w:szCs w:val="28"/>
        </w:rPr>
        <w:t>.</w:t>
      </w:r>
    </w:p>
    <w:p w:rsidR="008A3435" w:rsidRPr="00656F90" w:rsidRDefault="008A3435" w:rsidP="00C918BC">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031517" w:rsidRPr="00656F90">
        <w:rPr>
          <w:rFonts w:ascii="Times New Roman" w:hAnsi="Times New Roman" w:cs="Times New Roman"/>
          <w:color w:val="000000" w:themeColor="text1"/>
          <w:sz w:val="28"/>
          <w:szCs w:val="28"/>
        </w:rPr>
        <w:t>1</w:t>
      </w:r>
      <w:r w:rsidR="00FD7CFC" w:rsidRPr="00656F90">
        <w:rPr>
          <w:rFonts w:ascii="Times New Roman" w:hAnsi="Times New Roman" w:cs="Times New Roman"/>
          <w:color w:val="000000" w:themeColor="text1"/>
          <w:sz w:val="28"/>
          <w:szCs w:val="28"/>
        </w:rPr>
        <w:t>1</w:t>
      </w:r>
      <w:r w:rsidRPr="00656F90">
        <w:rPr>
          <w:rFonts w:ascii="Times New Roman" w:hAnsi="Times New Roman" w:cs="Times New Roman"/>
          <w:color w:val="000000" w:themeColor="text1"/>
          <w:sz w:val="28"/>
          <w:szCs w:val="28"/>
        </w:rPr>
        <w:t>.3.</w:t>
      </w:r>
      <w:r w:rsidR="00C918BC"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20 процентов от оклада - за ученую степень доктора наук (со дня принятия решения ВАК России о выдаче диплома) или за почетное звание «Народный»</w:t>
      </w:r>
      <w:r w:rsidR="00CB5F92" w:rsidRPr="00656F90">
        <w:rPr>
          <w:rFonts w:ascii="Times New Roman" w:hAnsi="Times New Roman" w:cs="Times New Roman"/>
          <w:color w:val="000000" w:themeColor="text1"/>
          <w:sz w:val="28"/>
          <w:szCs w:val="28"/>
        </w:rPr>
        <w:t>.</w:t>
      </w:r>
    </w:p>
    <w:p w:rsidR="008A3435" w:rsidRPr="00656F90" w:rsidRDefault="008A3435" w:rsidP="00C918BC">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031517" w:rsidRPr="00656F90">
        <w:rPr>
          <w:rFonts w:ascii="Times New Roman" w:hAnsi="Times New Roman" w:cs="Times New Roman"/>
          <w:color w:val="000000" w:themeColor="text1"/>
          <w:sz w:val="28"/>
          <w:szCs w:val="28"/>
        </w:rPr>
        <w:t>1</w:t>
      </w:r>
      <w:r w:rsidR="00321A09">
        <w:rPr>
          <w:rFonts w:ascii="Times New Roman" w:hAnsi="Times New Roman" w:cs="Times New Roman"/>
          <w:color w:val="000000" w:themeColor="text1"/>
          <w:sz w:val="28"/>
          <w:szCs w:val="28"/>
        </w:rPr>
        <w:t>1</w:t>
      </w:r>
      <w:r w:rsidRPr="00656F90">
        <w:rPr>
          <w:rFonts w:ascii="Times New Roman" w:hAnsi="Times New Roman" w:cs="Times New Roman"/>
          <w:color w:val="000000" w:themeColor="text1"/>
          <w:sz w:val="28"/>
          <w:szCs w:val="28"/>
        </w:rPr>
        <w:t>.4.</w:t>
      </w:r>
      <w:r w:rsidR="00C918BC"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25 процентов от оклада - за ученую степень кандидата наук (со дня принятия решения ВАК России о выдаче диплома) или за почетное звание «Заслуженный» при одновременном знании и использовании в работе одного и более иностранных языков</w:t>
      </w:r>
      <w:r w:rsidR="00CB5F92" w:rsidRPr="00656F90">
        <w:rPr>
          <w:rFonts w:ascii="Times New Roman" w:hAnsi="Times New Roman" w:cs="Times New Roman"/>
          <w:color w:val="000000" w:themeColor="text1"/>
          <w:sz w:val="28"/>
          <w:szCs w:val="28"/>
        </w:rPr>
        <w:t>.</w:t>
      </w:r>
    </w:p>
    <w:p w:rsidR="008A3435" w:rsidRPr="00656F90" w:rsidRDefault="008A3435" w:rsidP="00C918BC">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r w:rsidR="00031517" w:rsidRPr="00656F90">
        <w:rPr>
          <w:rFonts w:ascii="Times New Roman" w:hAnsi="Times New Roman" w:cs="Times New Roman"/>
          <w:color w:val="000000" w:themeColor="text1"/>
          <w:sz w:val="28"/>
          <w:szCs w:val="28"/>
        </w:rPr>
        <w:t>.1</w:t>
      </w:r>
      <w:r w:rsidR="00FD7CFC" w:rsidRPr="00656F90">
        <w:rPr>
          <w:rFonts w:ascii="Times New Roman" w:hAnsi="Times New Roman" w:cs="Times New Roman"/>
          <w:color w:val="000000" w:themeColor="text1"/>
          <w:sz w:val="28"/>
          <w:szCs w:val="28"/>
        </w:rPr>
        <w:t>1</w:t>
      </w:r>
      <w:r w:rsidRPr="00656F90">
        <w:rPr>
          <w:rFonts w:ascii="Times New Roman" w:hAnsi="Times New Roman" w:cs="Times New Roman"/>
          <w:color w:val="000000" w:themeColor="text1"/>
          <w:sz w:val="28"/>
          <w:szCs w:val="28"/>
        </w:rPr>
        <w:t>.5.</w:t>
      </w:r>
      <w:r w:rsidR="00C918BC"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35 процентов от оклада - за ученую степень доктора наук (со дня принятия решения ВАК России о выдаче диплома) или за почетное звание «Народный» при одновременном знании и использовании в работе одного и более иностранных языков.</w:t>
      </w:r>
    </w:p>
    <w:p w:rsidR="008A3435" w:rsidRPr="00656F90" w:rsidRDefault="008A3435" w:rsidP="00C918BC">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Стимулирующую надбавку за качество выполнения работ рекомендуется устанавливать по одному из имеющихся оснований, имеющему большее </w:t>
      </w:r>
      <w:r w:rsidR="00DD7E58"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значение.</w:t>
      </w:r>
    </w:p>
    <w:p w:rsidR="008A3435" w:rsidRPr="00656F90" w:rsidRDefault="008A3435" w:rsidP="00C918BC">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3.1</w:t>
      </w:r>
      <w:r w:rsidR="00FD7CFC" w:rsidRPr="00656F90">
        <w:rPr>
          <w:rFonts w:ascii="Times New Roman" w:hAnsi="Times New Roman" w:cs="Times New Roman"/>
          <w:color w:val="000000" w:themeColor="text1"/>
          <w:sz w:val="28"/>
          <w:szCs w:val="28"/>
        </w:rPr>
        <w:t>2</w:t>
      </w:r>
      <w:r w:rsidRPr="00656F90">
        <w:rPr>
          <w:rFonts w:ascii="Times New Roman" w:hAnsi="Times New Roman" w:cs="Times New Roman"/>
          <w:color w:val="000000" w:themeColor="text1"/>
          <w:sz w:val="28"/>
          <w:szCs w:val="28"/>
        </w:rPr>
        <w:t>.</w:t>
      </w:r>
      <w:r w:rsidR="00C918BC"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 xml:space="preserve">В целях повышения эффективности деятельности работников </w:t>
      </w:r>
      <w:r w:rsidR="00DD7E58"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за выполненную работу в Учреждении стимулирующие выплаты по </w:t>
      </w:r>
      <w:r w:rsidR="00DD7E58"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итогам работы за отчетный период выплачивается с учетом </w:t>
      </w:r>
      <w:r w:rsidR="00DD7E58"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выполнения установленных показателей и критериев оценки эффективности </w:t>
      </w:r>
      <w:r w:rsidRPr="00656F90">
        <w:rPr>
          <w:rFonts w:ascii="Times New Roman" w:hAnsi="Times New Roman" w:cs="Times New Roman"/>
          <w:color w:val="000000" w:themeColor="text1"/>
          <w:sz w:val="28"/>
          <w:szCs w:val="28"/>
        </w:rPr>
        <w:lastRenderedPageBreak/>
        <w:t>труда. При этом может учитываться как индивидуальный, так и коллективный результат труда.</w:t>
      </w:r>
    </w:p>
    <w:bookmarkEnd w:id="17"/>
    <w:p w:rsidR="008557F2" w:rsidRPr="00656F90" w:rsidRDefault="00592BC4" w:rsidP="00C918BC">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3.1</w:t>
      </w:r>
      <w:r w:rsidR="00FD7CFC" w:rsidRPr="00656F90">
        <w:rPr>
          <w:rFonts w:ascii="Times New Roman" w:hAnsi="Times New Roman" w:cs="Times New Roman"/>
          <w:color w:val="000000" w:themeColor="text1"/>
          <w:sz w:val="28"/>
          <w:szCs w:val="28"/>
        </w:rPr>
        <w:t>3</w:t>
      </w:r>
      <w:r w:rsidRPr="00656F90">
        <w:rPr>
          <w:rFonts w:ascii="Times New Roman" w:hAnsi="Times New Roman" w:cs="Times New Roman"/>
          <w:color w:val="000000" w:themeColor="text1"/>
          <w:sz w:val="28"/>
          <w:szCs w:val="28"/>
        </w:rPr>
        <w:t>.</w:t>
      </w:r>
      <w:r w:rsidR="00C918BC"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 xml:space="preserve">С учетом условий труда работникам, занимающим </w:t>
      </w:r>
      <w:r w:rsidR="0038069D"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должности служащих, устанавливаются выплаты компенсационного </w:t>
      </w:r>
      <w:r w:rsidR="0038069D"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характера, предусмотренны</w:t>
      </w:r>
      <w:r w:rsidRPr="00656F90">
        <w:rPr>
          <w:rFonts w:ascii="Times New Roman" w:hAnsi="Times New Roman" w:cs="Times New Roman"/>
          <w:sz w:val="28"/>
          <w:szCs w:val="28"/>
        </w:rPr>
        <w:t>е раздело</w:t>
      </w:r>
      <w:r w:rsidR="00587597" w:rsidRPr="00656F90">
        <w:rPr>
          <w:rFonts w:ascii="Times New Roman" w:hAnsi="Times New Roman" w:cs="Times New Roman"/>
          <w:sz w:val="28"/>
          <w:szCs w:val="28"/>
        </w:rPr>
        <w:t>м</w:t>
      </w:r>
      <w:r w:rsidRPr="00656F90">
        <w:rPr>
          <w:rFonts w:ascii="Times New Roman" w:hAnsi="Times New Roman" w:cs="Times New Roman"/>
          <w:sz w:val="28"/>
          <w:szCs w:val="28"/>
        </w:rPr>
        <w:t xml:space="preserve"> 4 Положения.</w:t>
      </w:r>
    </w:p>
    <w:p w:rsidR="00241937" w:rsidRPr="00656F90" w:rsidRDefault="00592BC4" w:rsidP="005C57D8">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3.1</w:t>
      </w:r>
      <w:r w:rsidR="00FD7CFC" w:rsidRPr="00656F90">
        <w:rPr>
          <w:rFonts w:ascii="Times New Roman" w:hAnsi="Times New Roman" w:cs="Times New Roman"/>
          <w:color w:val="000000" w:themeColor="text1"/>
          <w:sz w:val="28"/>
          <w:szCs w:val="28"/>
        </w:rPr>
        <w:t>4</w:t>
      </w:r>
      <w:r w:rsidRPr="00656F90">
        <w:rPr>
          <w:rFonts w:ascii="Times New Roman" w:hAnsi="Times New Roman" w:cs="Times New Roman"/>
          <w:color w:val="000000" w:themeColor="text1"/>
          <w:sz w:val="28"/>
          <w:szCs w:val="28"/>
        </w:rPr>
        <w:t>.</w:t>
      </w:r>
      <w:r w:rsidR="00C918BC"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Работникам, занимающи</w:t>
      </w:r>
      <w:r w:rsidR="00030EA0" w:rsidRPr="00656F90">
        <w:rPr>
          <w:rFonts w:ascii="Times New Roman" w:hAnsi="Times New Roman" w:cs="Times New Roman"/>
          <w:color w:val="000000" w:themeColor="text1"/>
          <w:sz w:val="28"/>
          <w:szCs w:val="28"/>
        </w:rPr>
        <w:t>м</w:t>
      </w:r>
      <w:r w:rsidRPr="00656F90">
        <w:rPr>
          <w:rFonts w:ascii="Times New Roman" w:hAnsi="Times New Roman" w:cs="Times New Roman"/>
          <w:color w:val="000000" w:themeColor="text1"/>
          <w:sz w:val="28"/>
          <w:szCs w:val="28"/>
        </w:rPr>
        <w:t xml:space="preserve"> должности служащих,</w:t>
      </w:r>
      <w:r w:rsidR="003B5529" w:rsidRPr="00656F90">
        <w:rPr>
          <w:rFonts w:ascii="Times New Roman" w:hAnsi="Times New Roman" w:cs="Times New Roman"/>
          <w:color w:val="000000" w:themeColor="text1"/>
          <w:sz w:val="28"/>
          <w:szCs w:val="28"/>
        </w:rPr>
        <w:t xml:space="preserve"> могут</w:t>
      </w:r>
      <w:r w:rsidRPr="00656F90">
        <w:rPr>
          <w:rFonts w:ascii="Times New Roman" w:hAnsi="Times New Roman" w:cs="Times New Roman"/>
          <w:color w:val="000000" w:themeColor="text1"/>
          <w:sz w:val="28"/>
          <w:szCs w:val="28"/>
        </w:rPr>
        <w:t xml:space="preserve"> </w:t>
      </w:r>
      <w:r w:rsidR="003B5529" w:rsidRPr="00656F90">
        <w:rPr>
          <w:rFonts w:ascii="Times New Roman" w:hAnsi="Times New Roman" w:cs="Times New Roman"/>
          <w:color w:val="000000" w:themeColor="text1"/>
          <w:sz w:val="28"/>
          <w:szCs w:val="28"/>
        </w:rPr>
        <w:t>выплачиваться</w:t>
      </w:r>
      <w:r w:rsidRPr="00656F90">
        <w:rPr>
          <w:rFonts w:ascii="Times New Roman" w:hAnsi="Times New Roman" w:cs="Times New Roman"/>
          <w:color w:val="000000" w:themeColor="text1"/>
          <w:sz w:val="28"/>
          <w:szCs w:val="28"/>
        </w:rPr>
        <w:t xml:space="preserve"> премии, предусмотренн</w:t>
      </w:r>
      <w:r w:rsidRPr="00656F90">
        <w:rPr>
          <w:rFonts w:ascii="Times New Roman" w:hAnsi="Times New Roman" w:cs="Times New Roman"/>
          <w:sz w:val="28"/>
          <w:szCs w:val="28"/>
        </w:rPr>
        <w:t xml:space="preserve">ые разделом </w:t>
      </w:r>
      <w:r w:rsidR="0018538B" w:rsidRPr="00656F90">
        <w:rPr>
          <w:rFonts w:ascii="Times New Roman" w:hAnsi="Times New Roman" w:cs="Times New Roman"/>
          <w:sz w:val="28"/>
          <w:szCs w:val="28"/>
        </w:rPr>
        <w:t>8</w:t>
      </w:r>
      <w:r w:rsidRPr="00656F90">
        <w:rPr>
          <w:rFonts w:ascii="Times New Roman" w:hAnsi="Times New Roman" w:cs="Times New Roman"/>
          <w:sz w:val="28"/>
          <w:szCs w:val="28"/>
        </w:rPr>
        <w:t xml:space="preserve"> Положения.</w:t>
      </w:r>
      <w:bookmarkStart w:id="18" w:name="sub_1400"/>
    </w:p>
    <w:p w:rsidR="0038069D" w:rsidRPr="00656F90" w:rsidRDefault="0038069D" w:rsidP="00F216AA">
      <w:pPr>
        <w:spacing w:after="0" w:line="240" w:lineRule="auto"/>
        <w:rPr>
          <w:rFonts w:ascii="Times New Roman" w:hAnsi="Times New Roman" w:cs="Times New Roman"/>
          <w:color w:val="FF0000"/>
          <w:sz w:val="28"/>
          <w:szCs w:val="28"/>
        </w:rPr>
      </w:pPr>
    </w:p>
    <w:p w:rsidR="0002699F" w:rsidRPr="00656F90" w:rsidRDefault="00D83F5E" w:rsidP="00BA05DB">
      <w:pPr>
        <w:pStyle w:val="1"/>
        <w:spacing w:before="0" w:after="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4</w:t>
      </w:r>
      <w:r w:rsidR="00F97AB0" w:rsidRPr="00656F90">
        <w:rPr>
          <w:rFonts w:ascii="Times New Roman" w:hAnsi="Times New Roman" w:cs="Times New Roman"/>
          <w:b w:val="0"/>
          <w:color w:val="000000" w:themeColor="text1"/>
          <w:sz w:val="28"/>
          <w:szCs w:val="28"/>
        </w:rPr>
        <w:t>. Порядок и условия установления выплат</w:t>
      </w:r>
    </w:p>
    <w:p w:rsidR="00CE2593" w:rsidRPr="00656F90" w:rsidRDefault="00F97AB0" w:rsidP="00BA05DB">
      <w:pPr>
        <w:pStyle w:val="1"/>
        <w:spacing w:before="0" w:after="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компенсационного характера</w:t>
      </w:r>
      <w:bookmarkEnd w:id="18"/>
    </w:p>
    <w:p w:rsidR="00592BC4" w:rsidRPr="00656F90" w:rsidRDefault="00592BC4" w:rsidP="00031517">
      <w:pPr>
        <w:spacing w:after="0"/>
        <w:rPr>
          <w:rFonts w:ascii="Times New Roman" w:hAnsi="Times New Roman" w:cs="Times New Roman"/>
          <w:sz w:val="28"/>
          <w:szCs w:val="28"/>
        </w:rPr>
      </w:pPr>
    </w:p>
    <w:p w:rsidR="00CE2593" w:rsidRPr="00656F90" w:rsidRDefault="00D83F5E" w:rsidP="00031517">
      <w:pPr>
        <w:spacing w:after="0" w:line="240" w:lineRule="auto"/>
        <w:ind w:firstLine="709"/>
        <w:jc w:val="both"/>
        <w:rPr>
          <w:rFonts w:ascii="Times New Roman" w:hAnsi="Times New Roman" w:cs="Times New Roman"/>
          <w:color w:val="000000" w:themeColor="text1"/>
          <w:sz w:val="28"/>
          <w:szCs w:val="28"/>
        </w:rPr>
      </w:pPr>
      <w:bookmarkStart w:id="19" w:name="sub_1016"/>
      <w:r w:rsidRPr="00656F90">
        <w:rPr>
          <w:rFonts w:ascii="Times New Roman" w:hAnsi="Times New Roman" w:cs="Times New Roman"/>
          <w:color w:val="000000" w:themeColor="text1"/>
          <w:sz w:val="28"/>
          <w:szCs w:val="28"/>
        </w:rPr>
        <w:t>4.1</w:t>
      </w:r>
      <w:r w:rsidR="00CE2593" w:rsidRPr="00656F90">
        <w:rPr>
          <w:rFonts w:ascii="Times New Roman" w:hAnsi="Times New Roman" w:cs="Times New Roman"/>
          <w:color w:val="000000" w:themeColor="text1"/>
          <w:sz w:val="28"/>
          <w:szCs w:val="28"/>
        </w:rPr>
        <w:t>.</w:t>
      </w:r>
      <w:r w:rsidR="00DA728D" w:rsidRPr="00656F90">
        <w:rPr>
          <w:rFonts w:ascii="Times New Roman" w:hAnsi="Times New Roman" w:cs="Times New Roman"/>
          <w:color w:val="000000" w:themeColor="text1"/>
          <w:sz w:val="28"/>
          <w:szCs w:val="28"/>
        </w:rPr>
        <w:tab/>
      </w:r>
      <w:r w:rsidR="00CE2593" w:rsidRPr="00656F90">
        <w:rPr>
          <w:rFonts w:ascii="Times New Roman" w:hAnsi="Times New Roman" w:cs="Times New Roman"/>
          <w:color w:val="000000" w:themeColor="text1"/>
          <w:sz w:val="28"/>
          <w:szCs w:val="28"/>
        </w:rPr>
        <w:t xml:space="preserve">Работникам Учреждения в соответствии с </w:t>
      </w:r>
      <w:hyperlink r:id="rId18" w:history="1">
        <w:r w:rsidR="00CE2593" w:rsidRPr="00656F90">
          <w:rPr>
            <w:rStyle w:val="a3"/>
            <w:rFonts w:ascii="Times New Roman" w:hAnsi="Times New Roman" w:cs="Times New Roman"/>
            <w:color w:val="000000" w:themeColor="text1"/>
            <w:sz w:val="28"/>
            <w:szCs w:val="28"/>
          </w:rPr>
          <w:t>Перечнем</w:t>
        </w:r>
      </w:hyperlink>
      <w:r w:rsidR="00CE2593" w:rsidRPr="00656F90">
        <w:rPr>
          <w:rFonts w:ascii="Times New Roman" w:hAnsi="Times New Roman" w:cs="Times New Roman"/>
          <w:color w:val="000000" w:themeColor="text1"/>
          <w:sz w:val="28"/>
          <w:szCs w:val="28"/>
        </w:rPr>
        <w:t xml:space="preserve"> видов выплат компенсационного характера могут устанавливаться следующие выплаты компенсационного характера:</w:t>
      </w:r>
    </w:p>
    <w:bookmarkEnd w:id="19"/>
    <w:p w:rsidR="00CE2593" w:rsidRPr="00656F90" w:rsidRDefault="002D700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4.1.1.</w:t>
      </w:r>
      <w:r w:rsidR="00DA728D" w:rsidRPr="00656F90">
        <w:rPr>
          <w:rFonts w:ascii="Times New Roman" w:hAnsi="Times New Roman" w:cs="Times New Roman"/>
          <w:color w:val="000000" w:themeColor="text1"/>
          <w:sz w:val="28"/>
          <w:szCs w:val="28"/>
        </w:rPr>
        <w:tab/>
      </w:r>
      <w:r w:rsidR="00ED5469" w:rsidRPr="00656F90">
        <w:rPr>
          <w:rFonts w:ascii="Times New Roman" w:hAnsi="Times New Roman" w:cs="Times New Roman"/>
          <w:color w:val="000000" w:themeColor="text1"/>
          <w:sz w:val="28"/>
          <w:szCs w:val="28"/>
        </w:rPr>
        <w:t>В</w:t>
      </w:r>
      <w:r w:rsidR="00CE2593" w:rsidRPr="00656F90">
        <w:rPr>
          <w:rFonts w:ascii="Times New Roman" w:hAnsi="Times New Roman" w:cs="Times New Roman"/>
          <w:color w:val="000000" w:themeColor="text1"/>
          <w:sz w:val="28"/>
          <w:szCs w:val="28"/>
        </w:rPr>
        <w:t>ыплаты за работу в ночное время</w:t>
      </w:r>
      <w:r w:rsidR="00ED5469" w:rsidRPr="00656F90">
        <w:rPr>
          <w:rFonts w:ascii="Times New Roman" w:hAnsi="Times New Roman" w:cs="Times New Roman"/>
          <w:color w:val="000000" w:themeColor="text1"/>
          <w:sz w:val="28"/>
          <w:szCs w:val="28"/>
        </w:rPr>
        <w:t>.</w:t>
      </w:r>
    </w:p>
    <w:p w:rsidR="00CE2593" w:rsidRPr="00656F90" w:rsidRDefault="002D700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4.1.2.</w:t>
      </w:r>
      <w:r w:rsidR="00DA728D" w:rsidRPr="00656F90">
        <w:rPr>
          <w:rFonts w:ascii="Times New Roman" w:hAnsi="Times New Roman" w:cs="Times New Roman"/>
          <w:color w:val="000000" w:themeColor="text1"/>
          <w:sz w:val="28"/>
          <w:szCs w:val="28"/>
        </w:rPr>
        <w:tab/>
      </w:r>
      <w:r w:rsidR="00ED5469" w:rsidRPr="00656F90">
        <w:rPr>
          <w:rFonts w:ascii="Times New Roman" w:hAnsi="Times New Roman" w:cs="Times New Roman"/>
          <w:color w:val="000000" w:themeColor="text1"/>
          <w:sz w:val="28"/>
          <w:szCs w:val="28"/>
        </w:rPr>
        <w:t>В</w:t>
      </w:r>
      <w:r w:rsidR="00CE2593" w:rsidRPr="00656F90">
        <w:rPr>
          <w:rFonts w:ascii="Times New Roman" w:hAnsi="Times New Roman" w:cs="Times New Roman"/>
          <w:color w:val="000000" w:themeColor="text1"/>
          <w:sz w:val="28"/>
          <w:szCs w:val="28"/>
        </w:rPr>
        <w:t>ыплаты работникам, занятым на тяжелых работах, работах с вредными и (или) опасными и иными особыми условиями труда</w:t>
      </w:r>
      <w:r w:rsidR="00ED5469" w:rsidRPr="00656F90">
        <w:rPr>
          <w:rFonts w:ascii="Times New Roman" w:hAnsi="Times New Roman" w:cs="Times New Roman"/>
          <w:color w:val="000000" w:themeColor="text1"/>
          <w:sz w:val="28"/>
          <w:szCs w:val="28"/>
        </w:rPr>
        <w:t>.</w:t>
      </w:r>
    </w:p>
    <w:p w:rsidR="00CE2593" w:rsidRPr="00656F90" w:rsidRDefault="002D700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4.1.3.</w:t>
      </w:r>
      <w:r w:rsidR="00DA728D" w:rsidRPr="00656F90">
        <w:rPr>
          <w:rFonts w:ascii="Times New Roman" w:hAnsi="Times New Roman" w:cs="Times New Roman"/>
          <w:color w:val="000000" w:themeColor="text1"/>
          <w:sz w:val="28"/>
          <w:szCs w:val="28"/>
        </w:rPr>
        <w:tab/>
      </w:r>
      <w:r w:rsidR="00ED5469" w:rsidRPr="00656F90">
        <w:rPr>
          <w:rFonts w:ascii="Times New Roman" w:hAnsi="Times New Roman" w:cs="Times New Roman"/>
          <w:color w:val="000000" w:themeColor="text1"/>
          <w:sz w:val="28"/>
          <w:szCs w:val="28"/>
        </w:rPr>
        <w:t>В</w:t>
      </w:r>
      <w:r w:rsidR="00CE2593" w:rsidRPr="00656F90">
        <w:rPr>
          <w:rFonts w:ascii="Times New Roman" w:hAnsi="Times New Roman" w:cs="Times New Roman"/>
          <w:color w:val="000000" w:themeColor="text1"/>
          <w:sz w:val="28"/>
          <w:szCs w:val="28"/>
        </w:rPr>
        <w:t>ыплаты за сверхурочную работу</w:t>
      </w:r>
      <w:r w:rsidR="00ED5469" w:rsidRPr="00656F90">
        <w:rPr>
          <w:rFonts w:ascii="Times New Roman" w:hAnsi="Times New Roman" w:cs="Times New Roman"/>
          <w:color w:val="000000" w:themeColor="text1"/>
          <w:sz w:val="28"/>
          <w:szCs w:val="28"/>
        </w:rPr>
        <w:t>.</w:t>
      </w:r>
    </w:p>
    <w:p w:rsidR="00CE2593" w:rsidRPr="00656F90" w:rsidRDefault="002D700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4.1.4.</w:t>
      </w:r>
      <w:r w:rsidR="00DA728D" w:rsidRPr="00656F90">
        <w:rPr>
          <w:rFonts w:ascii="Times New Roman" w:hAnsi="Times New Roman" w:cs="Times New Roman"/>
          <w:color w:val="000000" w:themeColor="text1"/>
          <w:sz w:val="28"/>
          <w:szCs w:val="28"/>
        </w:rPr>
        <w:tab/>
      </w:r>
      <w:r w:rsidR="00ED5469" w:rsidRPr="00656F90">
        <w:rPr>
          <w:rFonts w:ascii="Times New Roman" w:hAnsi="Times New Roman" w:cs="Times New Roman"/>
          <w:color w:val="000000" w:themeColor="text1"/>
          <w:sz w:val="28"/>
          <w:szCs w:val="28"/>
        </w:rPr>
        <w:t>В</w:t>
      </w:r>
      <w:r w:rsidR="00CE2593" w:rsidRPr="00656F90">
        <w:rPr>
          <w:rFonts w:ascii="Times New Roman" w:hAnsi="Times New Roman" w:cs="Times New Roman"/>
          <w:color w:val="000000" w:themeColor="text1"/>
          <w:sz w:val="28"/>
          <w:szCs w:val="28"/>
        </w:rPr>
        <w:t>ыплаты за работу в выходные и нерабочие праздничные дни</w:t>
      </w:r>
      <w:r w:rsidR="00ED5469" w:rsidRPr="00656F90">
        <w:rPr>
          <w:rFonts w:ascii="Times New Roman" w:hAnsi="Times New Roman" w:cs="Times New Roman"/>
          <w:color w:val="000000" w:themeColor="text1"/>
          <w:sz w:val="28"/>
          <w:szCs w:val="28"/>
        </w:rPr>
        <w:t>.</w:t>
      </w:r>
    </w:p>
    <w:p w:rsidR="00CE2593" w:rsidRPr="00656F90" w:rsidRDefault="002D700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4.1.5.</w:t>
      </w:r>
      <w:r w:rsidR="00DA728D" w:rsidRPr="00656F90">
        <w:rPr>
          <w:rFonts w:ascii="Times New Roman" w:hAnsi="Times New Roman" w:cs="Times New Roman"/>
          <w:color w:val="000000" w:themeColor="text1"/>
          <w:sz w:val="28"/>
          <w:szCs w:val="28"/>
        </w:rPr>
        <w:tab/>
      </w:r>
      <w:r w:rsidR="00ED5469" w:rsidRPr="00656F90">
        <w:rPr>
          <w:rFonts w:ascii="Times New Roman" w:hAnsi="Times New Roman" w:cs="Times New Roman"/>
          <w:color w:val="000000" w:themeColor="text1"/>
          <w:sz w:val="28"/>
          <w:szCs w:val="28"/>
        </w:rPr>
        <w:t>В</w:t>
      </w:r>
      <w:r w:rsidR="00CE2593" w:rsidRPr="00656F90">
        <w:rPr>
          <w:rFonts w:ascii="Times New Roman" w:hAnsi="Times New Roman" w:cs="Times New Roman"/>
          <w:color w:val="000000" w:themeColor="text1"/>
          <w:sz w:val="28"/>
          <w:szCs w:val="28"/>
        </w:rPr>
        <w:t>ыплаты при совмещении профессий (должностей), расширении зон обслуживания, увеличении объема работ, при исполнении обязанностей временно отсутствующего работника без освобождения от работы, определенной трудовым договором</w:t>
      </w:r>
      <w:r w:rsidR="00ED5469" w:rsidRPr="00656F90">
        <w:rPr>
          <w:rFonts w:ascii="Times New Roman" w:hAnsi="Times New Roman" w:cs="Times New Roman"/>
          <w:color w:val="000000" w:themeColor="text1"/>
          <w:sz w:val="28"/>
          <w:szCs w:val="28"/>
        </w:rPr>
        <w:t>.</w:t>
      </w:r>
    </w:p>
    <w:p w:rsidR="00FB3F76" w:rsidRPr="00656F90" w:rsidRDefault="002D700A" w:rsidP="0042338B">
      <w:pPr>
        <w:spacing w:after="0" w:line="240" w:lineRule="auto"/>
        <w:ind w:firstLine="709"/>
        <w:jc w:val="both"/>
        <w:rPr>
          <w:rFonts w:ascii="Times New Roman" w:hAnsi="Times New Roman" w:cs="Times New Roman"/>
          <w:color w:val="000000" w:themeColor="text1"/>
          <w:sz w:val="28"/>
          <w:szCs w:val="28"/>
        </w:rPr>
      </w:pPr>
      <w:bookmarkStart w:id="20" w:name="sub_1017"/>
      <w:r w:rsidRPr="00656F90">
        <w:rPr>
          <w:rFonts w:ascii="Times New Roman" w:hAnsi="Times New Roman" w:cs="Times New Roman"/>
          <w:color w:val="000000" w:themeColor="text1"/>
          <w:sz w:val="28"/>
          <w:szCs w:val="28"/>
        </w:rPr>
        <w:t>4.2</w:t>
      </w:r>
      <w:r w:rsidR="00901A21" w:rsidRPr="00656F90">
        <w:rPr>
          <w:rFonts w:ascii="Times New Roman" w:hAnsi="Times New Roman" w:cs="Times New Roman"/>
          <w:color w:val="000000" w:themeColor="text1"/>
          <w:sz w:val="28"/>
          <w:szCs w:val="28"/>
        </w:rPr>
        <w:t>.</w:t>
      </w:r>
      <w:bookmarkStart w:id="21" w:name="sub_1018"/>
      <w:bookmarkEnd w:id="20"/>
      <w:r w:rsidR="00DA728D" w:rsidRPr="00656F90">
        <w:rPr>
          <w:rFonts w:ascii="Times New Roman" w:hAnsi="Times New Roman" w:cs="Times New Roman"/>
          <w:color w:val="000000" w:themeColor="text1"/>
          <w:sz w:val="28"/>
          <w:szCs w:val="28"/>
        </w:rPr>
        <w:tab/>
      </w:r>
      <w:r w:rsidR="001D35AF" w:rsidRPr="00656F90">
        <w:rPr>
          <w:rFonts w:ascii="Times New Roman" w:hAnsi="Times New Roman" w:cs="Times New Roman"/>
          <w:color w:val="000000" w:themeColor="text1"/>
          <w:sz w:val="28"/>
          <w:szCs w:val="28"/>
        </w:rPr>
        <w:t xml:space="preserve">Выплата </w:t>
      </w:r>
      <w:r w:rsidR="00FB3F76" w:rsidRPr="00656F90">
        <w:rPr>
          <w:rFonts w:ascii="Times New Roman" w:hAnsi="Times New Roman" w:cs="Times New Roman"/>
          <w:color w:val="000000" w:themeColor="text1"/>
          <w:sz w:val="28"/>
          <w:szCs w:val="28"/>
        </w:rPr>
        <w:t>за работу в ночное время</w:t>
      </w:r>
      <w:r w:rsidRPr="00656F90">
        <w:rPr>
          <w:rFonts w:ascii="Times New Roman" w:hAnsi="Times New Roman" w:cs="Times New Roman"/>
          <w:color w:val="000000" w:themeColor="text1"/>
          <w:sz w:val="28"/>
          <w:szCs w:val="28"/>
        </w:rPr>
        <w:t xml:space="preserve"> (статья 154 Трудового кодекса Российской Федерации)</w:t>
      </w:r>
      <w:r w:rsidR="00FB3F76" w:rsidRPr="00656F90">
        <w:rPr>
          <w:rFonts w:ascii="Times New Roman" w:hAnsi="Times New Roman" w:cs="Times New Roman"/>
          <w:color w:val="000000" w:themeColor="text1"/>
          <w:sz w:val="28"/>
          <w:szCs w:val="28"/>
        </w:rPr>
        <w:t xml:space="preserve"> производится работникам за каждый час работы в ночное время. Ночным считается время с 10 часов вечера до 6 часов утра. Минимальный размер доплаты - 20 процентов части оклада (должностного оклада) за час работы работника.</w:t>
      </w:r>
    </w:p>
    <w:p w:rsidR="00FB3F76" w:rsidRPr="00656F90" w:rsidRDefault="00FB3F76"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Расчет части оклада за час работы определяется путем деления оклада работника на среднемесячное количество рабочих часов в соответствующем календарном году.</w:t>
      </w:r>
    </w:p>
    <w:p w:rsidR="001A3580" w:rsidRPr="00656F90" w:rsidRDefault="002D700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4.3</w:t>
      </w:r>
      <w:r w:rsidR="00901A21" w:rsidRPr="00656F90">
        <w:rPr>
          <w:rFonts w:ascii="Times New Roman" w:hAnsi="Times New Roman" w:cs="Times New Roman"/>
          <w:color w:val="000000" w:themeColor="text1"/>
          <w:sz w:val="28"/>
          <w:szCs w:val="28"/>
        </w:rPr>
        <w:t>.</w:t>
      </w:r>
      <w:bookmarkStart w:id="22" w:name="sub_1019"/>
      <w:bookmarkEnd w:id="21"/>
      <w:r w:rsidR="00DA728D" w:rsidRPr="00656F90">
        <w:rPr>
          <w:rFonts w:ascii="Times New Roman" w:hAnsi="Times New Roman" w:cs="Times New Roman"/>
          <w:color w:val="000000" w:themeColor="text1"/>
          <w:sz w:val="28"/>
          <w:szCs w:val="28"/>
        </w:rPr>
        <w:tab/>
      </w:r>
      <w:r w:rsidR="001D35AF" w:rsidRPr="00656F90">
        <w:rPr>
          <w:rFonts w:ascii="Times New Roman" w:hAnsi="Times New Roman" w:cs="Times New Roman"/>
          <w:color w:val="000000" w:themeColor="text1"/>
          <w:sz w:val="28"/>
          <w:szCs w:val="28"/>
        </w:rPr>
        <w:t>Оплата труда работникам Учреждений</w:t>
      </w:r>
      <w:r w:rsidR="001A3580" w:rsidRPr="00656F90">
        <w:rPr>
          <w:rFonts w:ascii="Times New Roman" w:hAnsi="Times New Roman" w:cs="Times New Roman"/>
          <w:color w:val="000000" w:themeColor="text1"/>
          <w:sz w:val="28"/>
          <w:szCs w:val="28"/>
        </w:rPr>
        <w:t xml:space="preserve">, занятым на тяжелых работах, работах с вредными и (или) опасными и иными особыми условиями труда, устанавливается в соответствии со </w:t>
      </w:r>
      <w:hyperlink r:id="rId19" w:history="1">
        <w:r w:rsidR="001A3580" w:rsidRPr="00656F90">
          <w:rPr>
            <w:rStyle w:val="a3"/>
            <w:rFonts w:ascii="Times New Roman" w:hAnsi="Times New Roman" w:cs="Times New Roman"/>
            <w:color w:val="000000" w:themeColor="text1"/>
            <w:sz w:val="28"/>
            <w:szCs w:val="28"/>
          </w:rPr>
          <w:t>статьей 147</w:t>
        </w:r>
      </w:hyperlink>
      <w:r w:rsidR="001A3580" w:rsidRPr="00656F90">
        <w:rPr>
          <w:rFonts w:ascii="Times New Roman" w:hAnsi="Times New Roman" w:cs="Times New Roman"/>
          <w:color w:val="000000" w:themeColor="text1"/>
          <w:sz w:val="28"/>
          <w:szCs w:val="28"/>
        </w:rPr>
        <w:t xml:space="preserve"> Трудового кодекса Российской Федерации.</w:t>
      </w:r>
    </w:p>
    <w:p w:rsidR="001A3580" w:rsidRPr="00656F90" w:rsidRDefault="001A3580"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Минимальный размер выплат - 5 процентов от оклада.</w:t>
      </w:r>
    </w:p>
    <w:p w:rsidR="001A3580" w:rsidRPr="00656F90" w:rsidRDefault="001A3580"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Руководитель учреждения принимает меры по проведению аттестации рабочих мест с целью разработки и реализации программы действий по обеспечению безопасных условий и охраны труда. Если по итогам аттестации рабочее место признается безопасным, то указанная выплата отменяется.</w:t>
      </w:r>
    </w:p>
    <w:p w:rsidR="008D1480" w:rsidRPr="00656F90" w:rsidRDefault="008D1480"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4.4</w:t>
      </w:r>
      <w:r w:rsidR="00FB4C8C" w:rsidRPr="00656F90">
        <w:rPr>
          <w:rFonts w:ascii="Times New Roman" w:hAnsi="Times New Roman" w:cs="Times New Roman"/>
          <w:color w:val="000000" w:themeColor="text1"/>
          <w:sz w:val="28"/>
          <w:szCs w:val="28"/>
        </w:rPr>
        <w:t>.</w:t>
      </w:r>
      <w:bookmarkStart w:id="23" w:name="sub_1020"/>
      <w:bookmarkEnd w:id="22"/>
      <w:r w:rsidR="00DA728D"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 xml:space="preserve">Выплата за сверхурочную работу производится в соответствии со </w:t>
      </w:r>
      <w:hyperlink r:id="rId20" w:history="1">
        <w:r w:rsidRPr="00656F90">
          <w:rPr>
            <w:rStyle w:val="a3"/>
            <w:rFonts w:ascii="Times New Roman" w:hAnsi="Times New Roman" w:cs="Times New Roman"/>
            <w:color w:val="000000" w:themeColor="text1"/>
            <w:sz w:val="28"/>
            <w:szCs w:val="28"/>
          </w:rPr>
          <w:t>статьей 152</w:t>
        </w:r>
      </w:hyperlink>
      <w:r w:rsidRPr="00656F90">
        <w:rPr>
          <w:rFonts w:ascii="Times New Roman" w:hAnsi="Times New Roman" w:cs="Times New Roman"/>
          <w:color w:val="000000" w:themeColor="text1"/>
          <w:sz w:val="28"/>
          <w:szCs w:val="28"/>
        </w:rPr>
        <w:t xml:space="preserve"> Трудового кодекса Российской Федерации. Данные о продолжительности сверхурочной работы отражаются в табелях учета рабочего времени.</w:t>
      </w:r>
    </w:p>
    <w:p w:rsidR="008D1480" w:rsidRPr="00656F90" w:rsidRDefault="008D1480"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lastRenderedPageBreak/>
        <w:t>Повышенная оплата за сверхурочную работу составляет за первые два часа работы не менее полуторного размера, за последующие часы - двойного размера.</w:t>
      </w:r>
    </w:p>
    <w:p w:rsidR="001D35AF" w:rsidRPr="00656F90" w:rsidRDefault="00AA7A3B" w:rsidP="001D35AF">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4.5.</w:t>
      </w:r>
      <w:r w:rsidR="00DA728D" w:rsidRPr="00656F90">
        <w:rPr>
          <w:rFonts w:ascii="Times New Roman" w:hAnsi="Times New Roman" w:cs="Times New Roman"/>
          <w:color w:val="000000" w:themeColor="text1"/>
          <w:sz w:val="28"/>
          <w:szCs w:val="28"/>
        </w:rPr>
        <w:tab/>
      </w:r>
      <w:r w:rsidR="00FB4C8C" w:rsidRPr="00656F90">
        <w:rPr>
          <w:rFonts w:ascii="Times New Roman" w:hAnsi="Times New Roman" w:cs="Times New Roman"/>
          <w:color w:val="000000" w:themeColor="text1"/>
          <w:sz w:val="28"/>
          <w:szCs w:val="28"/>
        </w:rPr>
        <w:t xml:space="preserve">Выплата за работу в выходные и нерабочие праздничные дни производится в соответствии со </w:t>
      </w:r>
      <w:hyperlink r:id="rId21" w:history="1">
        <w:r w:rsidR="00FB4C8C" w:rsidRPr="00656F90">
          <w:rPr>
            <w:rStyle w:val="a3"/>
            <w:rFonts w:ascii="Times New Roman" w:hAnsi="Times New Roman" w:cs="Times New Roman"/>
            <w:color w:val="000000" w:themeColor="text1"/>
            <w:sz w:val="28"/>
            <w:szCs w:val="28"/>
          </w:rPr>
          <w:t>статьей 153</w:t>
        </w:r>
      </w:hyperlink>
      <w:r w:rsidR="00FB4C8C" w:rsidRPr="00656F90">
        <w:rPr>
          <w:rFonts w:ascii="Times New Roman" w:hAnsi="Times New Roman" w:cs="Times New Roman"/>
          <w:color w:val="000000" w:themeColor="text1"/>
          <w:sz w:val="28"/>
          <w:szCs w:val="28"/>
        </w:rPr>
        <w:t xml:space="preserve"> Трудово</w:t>
      </w:r>
      <w:r w:rsidR="001A3580" w:rsidRPr="00656F90">
        <w:rPr>
          <w:rFonts w:ascii="Times New Roman" w:hAnsi="Times New Roman" w:cs="Times New Roman"/>
          <w:color w:val="000000" w:themeColor="text1"/>
          <w:sz w:val="28"/>
          <w:szCs w:val="28"/>
        </w:rPr>
        <w:t xml:space="preserve">го кодекса Российской Федерации. </w:t>
      </w:r>
    </w:p>
    <w:p w:rsidR="001D35AF" w:rsidRPr="00656F90" w:rsidRDefault="001D35AF" w:rsidP="001D35AF">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Данные о продолжительности работы в выходные и нерабочие праздничные дни отражаются в табелях учета рабочего времени.</w:t>
      </w:r>
    </w:p>
    <w:bookmarkEnd w:id="23"/>
    <w:p w:rsidR="00FB4C8C" w:rsidRPr="00656F90" w:rsidRDefault="00FB4C8C"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Доплата </w:t>
      </w:r>
      <w:r w:rsidR="00316BAD" w:rsidRPr="00656F90">
        <w:rPr>
          <w:rFonts w:ascii="Times New Roman" w:hAnsi="Times New Roman" w:cs="Times New Roman"/>
          <w:color w:val="000000" w:themeColor="text1"/>
          <w:sz w:val="28"/>
          <w:szCs w:val="28"/>
        </w:rPr>
        <w:t>устанавливается работникам</w:t>
      </w:r>
      <w:r w:rsidRPr="00656F90">
        <w:rPr>
          <w:rFonts w:ascii="Times New Roman" w:hAnsi="Times New Roman" w:cs="Times New Roman"/>
          <w:color w:val="000000" w:themeColor="text1"/>
          <w:sz w:val="28"/>
          <w:szCs w:val="28"/>
        </w:rPr>
        <w:t xml:space="preserve"> Учреждения, привлекавшимся к работе в выходные и нерабочие праздничные дни</w:t>
      </w:r>
      <w:r w:rsidR="00316BAD" w:rsidRPr="00656F90">
        <w:rPr>
          <w:rFonts w:ascii="Times New Roman" w:hAnsi="Times New Roman" w:cs="Times New Roman"/>
          <w:color w:val="000000" w:themeColor="text1"/>
          <w:sz w:val="28"/>
          <w:szCs w:val="28"/>
        </w:rPr>
        <w:t>, в размере</w:t>
      </w:r>
      <w:r w:rsidRPr="00656F90">
        <w:rPr>
          <w:rFonts w:ascii="Times New Roman" w:hAnsi="Times New Roman" w:cs="Times New Roman"/>
          <w:color w:val="000000" w:themeColor="text1"/>
          <w:sz w:val="28"/>
          <w:szCs w:val="28"/>
        </w:rPr>
        <w:t>:</w:t>
      </w:r>
    </w:p>
    <w:p w:rsidR="00FB4C8C" w:rsidRPr="00656F90" w:rsidRDefault="00FB4C8C"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при работе полный рабочий день - не менее одинарной дневной ставки сверх оклада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оклада (должностного оклада), если работа производилась сверх месячной нормы рабочего времени;</w:t>
      </w:r>
    </w:p>
    <w:p w:rsidR="00FB4C8C" w:rsidRPr="00656F90" w:rsidRDefault="00FB4C8C"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при работе неполный рабочий день - не менее одинарной части оклада (должностного оклада) сверх оклада (должностного оклада)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оклада (должностного оклада) сверх оклада (должностного оклада) за каждый час работы, если работа производилась сверх месячной нормы рабочего времени.</w:t>
      </w:r>
    </w:p>
    <w:p w:rsidR="00FB4C8C" w:rsidRPr="00656F90" w:rsidRDefault="00AA7A3B" w:rsidP="0042338B">
      <w:pPr>
        <w:spacing w:after="0" w:line="240" w:lineRule="auto"/>
        <w:ind w:firstLine="709"/>
        <w:jc w:val="both"/>
        <w:rPr>
          <w:rFonts w:ascii="Times New Roman" w:hAnsi="Times New Roman" w:cs="Times New Roman"/>
          <w:color w:val="000000" w:themeColor="text1"/>
          <w:sz w:val="28"/>
          <w:szCs w:val="28"/>
        </w:rPr>
      </w:pPr>
      <w:bookmarkStart w:id="24" w:name="sub_1021"/>
      <w:r w:rsidRPr="00656F90">
        <w:rPr>
          <w:rFonts w:ascii="Times New Roman" w:hAnsi="Times New Roman" w:cs="Times New Roman"/>
          <w:color w:val="000000" w:themeColor="text1"/>
          <w:sz w:val="28"/>
          <w:szCs w:val="28"/>
        </w:rPr>
        <w:t>4.6</w:t>
      </w:r>
      <w:r w:rsidR="00FB4C8C" w:rsidRPr="00656F90">
        <w:rPr>
          <w:rFonts w:ascii="Times New Roman" w:hAnsi="Times New Roman" w:cs="Times New Roman"/>
          <w:color w:val="000000" w:themeColor="text1"/>
          <w:sz w:val="28"/>
          <w:szCs w:val="28"/>
        </w:rPr>
        <w:t>.</w:t>
      </w:r>
      <w:r w:rsidR="00DA728D" w:rsidRPr="00656F90">
        <w:rPr>
          <w:rFonts w:ascii="Times New Roman" w:hAnsi="Times New Roman" w:cs="Times New Roman"/>
          <w:color w:val="000000" w:themeColor="text1"/>
          <w:sz w:val="28"/>
          <w:szCs w:val="28"/>
        </w:rPr>
        <w:tab/>
      </w:r>
      <w:r w:rsidR="00FB4C8C" w:rsidRPr="00656F90">
        <w:rPr>
          <w:rFonts w:ascii="Times New Roman" w:hAnsi="Times New Roman" w:cs="Times New Roman"/>
          <w:color w:val="000000" w:themeColor="text1"/>
          <w:sz w:val="28"/>
          <w:szCs w:val="28"/>
        </w:rPr>
        <w:t xml:space="preserve">Выплата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устанавливается работникам в соответствии со </w:t>
      </w:r>
      <w:hyperlink r:id="rId22" w:history="1">
        <w:r w:rsidR="00FB4C8C" w:rsidRPr="00656F90">
          <w:rPr>
            <w:rStyle w:val="a3"/>
            <w:rFonts w:ascii="Times New Roman" w:hAnsi="Times New Roman" w:cs="Times New Roman"/>
            <w:color w:val="000000" w:themeColor="text1"/>
            <w:sz w:val="28"/>
            <w:szCs w:val="28"/>
          </w:rPr>
          <w:t>статьей 151</w:t>
        </w:r>
      </w:hyperlink>
      <w:r w:rsidR="00FB4C8C" w:rsidRPr="00656F90">
        <w:rPr>
          <w:rFonts w:ascii="Times New Roman" w:hAnsi="Times New Roman" w:cs="Times New Roman"/>
          <w:color w:val="000000" w:themeColor="text1"/>
          <w:sz w:val="28"/>
          <w:szCs w:val="28"/>
        </w:rPr>
        <w:t xml:space="preserve"> Трудово</w:t>
      </w:r>
      <w:r w:rsidR="00642E57" w:rsidRPr="00656F90">
        <w:rPr>
          <w:rFonts w:ascii="Times New Roman" w:hAnsi="Times New Roman" w:cs="Times New Roman"/>
          <w:color w:val="000000" w:themeColor="text1"/>
          <w:sz w:val="28"/>
          <w:szCs w:val="28"/>
        </w:rPr>
        <w:t>го кодекса Российской Федерации.</w:t>
      </w:r>
    </w:p>
    <w:bookmarkEnd w:id="24"/>
    <w:p w:rsidR="00FB4C8C" w:rsidRPr="00656F90" w:rsidRDefault="00FB4C8C"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Размер доплаты</w:t>
      </w:r>
      <w:r w:rsidR="00642E57"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 и срок, на который она устанавливается, определяются по соглашению сторон трудового договора с учетом содержания и (или) объема дополнительной работы.</w:t>
      </w:r>
    </w:p>
    <w:p w:rsidR="00030EA0" w:rsidRPr="00656F90" w:rsidRDefault="00030EA0" w:rsidP="00BA05DB">
      <w:pPr>
        <w:overflowPunct w:val="0"/>
        <w:autoSpaceDE w:val="0"/>
        <w:autoSpaceDN w:val="0"/>
        <w:adjustRightInd w:val="0"/>
        <w:spacing w:after="0" w:line="240" w:lineRule="auto"/>
        <w:jc w:val="center"/>
        <w:textAlignment w:val="baseline"/>
        <w:rPr>
          <w:rFonts w:ascii="Times New Roman" w:hAnsi="Times New Roman" w:cs="Times New Roman"/>
          <w:color w:val="000000" w:themeColor="text1"/>
          <w:sz w:val="28"/>
          <w:szCs w:val="28"/>
        </w:rPr>
      </w:pPr>
      <w:bookmarkStart w:id="25" w:name="sub_1027"/>
    </w:p>
    <w:p w:rsidR="002E1D37" w:rsidRPr="00656F90" w:rsidRDefault="008A3435" w:rsidP="00BA05DB">
      <w:pPr>
        <w:overflowPunct w:val="0"/>
        <w:autoSpaceDE w:val="0"/>
        <w:autoSpaceDN w:val="0"/>
        <w:adjustRightInd w:val="0"/>
        <w:spacing w:after="0" w:line="240" w:lineRule="auto"/>
        <w:jc w:val="center"/>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CE5FBB" w:rsidRPr="00656F90">
        <w:rPr>
          <w:rFonts w:ascii="Times New Roman" w:hAnsi="Times New Roman" w:cs="Times New Roman"/>
          <w:color w:val="000000" w:themeColor="text1"/>
          <w:sz w:val="28"/>
          <w:szCs w:val="28"/>
        </w:rPr>
        <w:t xml:space="preserve">. </w:t>
      </w:r>
      <w:r w:rsidR="002E1D37" w:rsidRPr="00656F90">
        <w:rPr>
          <w:rFonts w:ascii="Times New Roman" w:hAnsi="Times New Roman" w:cs="Times New Roman"/>
          <w:color w:val="000000" w:themeColor="text1"/>
          <w:sz w:val="28"/>
          <w:szCs w:val="28"/>
        </w:rPr>
        <w:t>Порядок и условия оплаты труда работников, осуществляющих профессиональную деятельность по профессиям рабочих</w:t>
      </w:r>
    </w:p>
    <w:p w:rsidR="00CE5FBB" w:rsidRPr="00656F90" w:rsidRDefault="00CE5FBB" w:rsidP="00BA05DB">
      <w:pPr>
        <w:overflowPunct w:val="0"/>
        <w:autoSpaceDE w:val="0"/>
        <w:autoSpaceDN w:val="0"/>
        <w:adjustRightInd w:val="0"/>
        <w:spacing w:after="0" w:line="240" w:lineRule="auto"/>
        <w:jc w:val="center"/>
        <w:textAlignment w:val="baseline"/>
        <w:rPr>
          <w:rFonts w:ascii="Times New Roman" w:hAnsi="Times New Roman" w:cs="Times New Roman"/>
          <w:color w:val="000000" w:themeColor="text1"/>
          <w:sz w:val="28"/>
          <w:szCs w:val="28"/>
        </w:rPr>
      </w:pPr>
    </w:p>
    <w:p w:rsidR="001A458C" w:rsidRPr="00656F90" w:rsidRDefault="008A3435" w:rsidP="0042338B">
      <w:pPr>
        <w:spacing w:after="0" w:line="240" w:lineRule="auto"/>
        <w:ind w:firstLine="709"/>
        <w:jc w:val="both"/>
        <w:rPr>
          <w:rFonts w:ascii="Times New Roman" w:hAnsi="Times New Roman" w:cs="Times New Roman"/>
          <w:color w:val="000000" w:themeColor="text1"/>
          <w:sz w:val="28"/>
          <w:szCs w:val="28"/>
        </w:rPr>
      </w:pPr>
      <w:bookmarkStart w:id="26" w:name="sub_1042"/>
      <w:r w:rsidRPr="00656F90">
        <w:rPr>
          <w:rFonts w:ascii="Times New Roman" w:hAnsi="Times New Roman" w:cs="Times New Roman"/>
          <w:color w:val="000000" w:themeColor="text1"/>
          <w:sz w:val="28"/>
          <w:szCs w:val="28"/>
        </w:rPr>
        <w:t>5</w:t>
      </w:r>
      <w:r w:rsidR="001A458C" w:rsidRPr="00656F90">
        <w:rPr>
          <w:rFonts w:ascii="Times New Roman" w:hAnsi="Times New Roman" w:cs="Times New Roman"/>
          <w:color w:val="000000" w:themeColor="text1"/>
          <w:sz w:val="28"/>
          <w:szCs w:val="28"/>
        </w:rPr>
        <w:t>.1.</w:t>
      </w:r>
      <w:r w:rsidR="00D641A7" w:rsidRPr="00656F90">
        <w:rPr>
          <w:rFonts w:ascii="Times New Roman" w:hAnsi="Times New Roman" w:cs="Times New Roman"/>
          <w:color w:val="000000" w:themeColor="text1"/>
          <w:sz w:val="28"/>
          <w:szCs w:val="28"/>
        </w:rPr>
        <w:tab/>
      </w:r>
      <w:r w:rsidR="001A458C" w:rsidRPr="00656F90">
        <w:rPr>
          <w:rFonts w:ascii="Times New Roman" w:hAnsi="Times New Roman" w:cs="Times New Roman"/>
          <w:color w:val="000000" w:themeColor="text1"/>
          <w:sz w:val="28"/>
          <w:szCs w:val="28"/>
        </w:rPr>
        <w:t xml:space="preserve">Базовые оклады рабочих учреждения устанавливаются на основе отнесения занимаемых ими профессий к ПКГ, утвержденных Приказами Министерства здравоохранения и социального развития Российской Федерации от 14 марта </w:t>
      </w:r>
      <w:smartTag w:uri="urn:schemas-microsoft-com:office:smarttags" w:element="metricconverter">
        <w:smartTagPr>
          <w:attr w:name="ProductID" w:val="2008 г"/>
        </w:smartTagPr>
        <w:r w:rsidR="001A458C" w:rsidRPr="00656F90">
          <w:rPr>
            <w:rFonts w:ascii="Times New Roman" w:hAnsi="Times New Roman" w:cs="Times New Roman"/>
            <w:color w:val="000000" w:themeColor="text1"/>
            <w:sz w:val="28"/>
            <w:szCs w:val="28"/>
          </w:rPr>
          <w:t>2008 года</w:t>
        </w:r>
      </w:smartTag>
      <w:r w:rsidR="001A458C" w:rsidRPr="00656F90">
        <w:rPr>
          <w:rFonts w:ascii="Times New Roman" w:hAnsi="Times New Roman" w:cs="Times New Roman"/>
          <w:color w:val="000000" w:themeColor="text1"/>
          <w:sz w:val="28"/>
          <w:szCs w:val="28"/>
        </w:rPr>
        <w:t xml:space="preserve"> № 121н «Об утверждении профессиональных квалификационных групп профессий рабочих культу</w:t>
      </w:r>
      <w:r w:rsidR="00D467B7" w:rsidRPr="00656F90">
        <w:rPr>
          <w:rFonts w:ascii="Times New Roman" w:hAnsi="Times New Roman" w:cs="Times New Roman"/>
          <w:color w:val="000000" w:themeColor="text1"/>
          <w:sz w:val="28"/>
          <w:szCs w:val="28"/>
        </w:rPr>
        <w:t>ры, искусства и кинематографии»,</w:t>
      </w:r>
      <w:r w:rsidR="001A458C" w:rsidRPr="00656F90">
        <w:rPr>
          <w:rFonts w:ascii="Times New Roman" w:hAnsi="Times New Roman" w:cs="Times New Roman"/>
          <w:color w:val="000000" w:themeColor="text1"/>
          <w:sz w:val="28"/>
          <w:szCs w:val="28"/>
        </w:rPr>
        <w:t xml:space="preserve"> от 29 мая </w:t>
      </w:r>
      <w:smartTag w:uri="urn:schemas-microsoft-com:office:smarttags" w:element="metricconverter">
        <w:smartTagPr>
          <w:attr w:name="ProductID" w:val="2008 г"/>
        </w:smartTagPr>
        <w:r w:rsidR="001A458C" w:rsidRPr="00656F90">
          <w:rPr>
            <w:rFonts w:ascii="Times New Roman" w:hAnsi="Times New Roman" w:cs="Times New Roman"/>
            <w:color w:val="000000" w:themeColor="text1"/>
            <w:sz w:val="28"/>
            <w:szCs w:val="28"/>
          </w:rPr>
          <w:t>2008 года</w:t>
        </w:r>
      </w:smartTag>
      <w:r w:rsidR="001A458C" w:rsidRPr="00656F90">
        <w:rPr>
          <w:rFonts w:ascii="Times New Roman" w:hAnsi="Times New Roman" w:cs="Times New Roman"/>
          <w:color w:val="000000" w:themeColor="text1"/>
          <w:sz w:val="28"/>
          <w:szCs w:val="28"/>
        </w:rPr>
        <w:t xml:space="preserve"> № 248н «Об утверждении профессиональных квалификационных групп общеотраслевых профессий рабочих» согласно приложению № </w:t>
      </w:r>
      <w:r w:rsidR="00935CBD" w:rsidRPr="00656F90">
        <w:rPr>
          <w:rFonts w:ascii="Times New Roman" w:hAnsi="Times New Roman" w:cs="Times New Roman"/>
          <w:color w:val="000000" w:themeColor="text1"/>
          <w:sz w:val="28"/>
          <w:szCs w:val="28"/>
        </w:rPr>
        <w:t>4</w:t>
      </w:r>
      <w:r w:rsidR="001A458C" w:rsidRPr="00656F90">
        <w:rPr>
          <w:rFonts w:ascii="Times New Roman" w:hAnsi="Times New Roman" w:cs="Times New Roman"/>
          <w:color w:val="000000" w:themeColor="text1"/>
          <w:sz w:val="28"/>
          <w:szCs w:val="28"/>
        </w:rPr>
        <w:t xml:space="preserve"> и в зависимости от присвоенных им квалификационных разрядов в соответствии с Единым тарифно-квалификационным справочником работ и профессий рабочих.</w:t>
      </w:r>
    </w:p>
    <w:p w:rsidR="0093709A" w:rsidRPr="00656F90" w:rsidRDefault="008A3435"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lastRenderedPageBreak/>
        <w:t>5</w:t>
      </w:r>
      <w:r w:rsidR="0093709A" w:rsidRPr="00656F90">
        <w:rPr>
          <w:rFonts w:ascii="Times New Roman" w:hAnsi="Times New Roman" w:cs="Times New Roman"/>
          <w:color w:val="000000" w:themeColor="text1"/>
          <w:sz w:val="28"/>
          <w:szCs w:val="28"/>
        </w:rPr>
        <w:t>.2.</w:t>
      </w:r>
      <w:r w:rsidR="00D641A7" w:rsidRPr="00656F90">
        <w:rPr>
          <w:rFonts w:ascii="Times New Roman" w:hAnsi="Times New Roman" w:cs="Times New Roman"/>
          <w:color w:val="000000" w:themeColor="text1"/>
          <w:sz w:val="28"/>
          <w:szCs w:val="28"/>
        </w:rPr>
        <w:tab/>
      </w:r>
      <w:r w:rsidR="0093709A" w:rsidRPr="00656F90">
        <w:rPr>
          <w:rFonts w:ascii="Times New Roman" w:hAnsi="Times New Roman" w:cs="Times New Roman"/>
          <w:color w:val="000000" w:themeColor="text1"/>
          <w:sz w:val="28"/>
          <w:szCs w:val="28"/>
        </w:rPr>
        <w:t>Положением об оплате и стимулировании труда работников учреждения может быть предусмотрено установление к окладам рабочих повышающих коэффициентов следующих видов:</w:t>
      </w:r>
    </w:p>
    <w:bookmarkEnd w:id="26"/>
    <w:p w:rsidR="0093709A" w:rsidRPr="00656F90" w:rsidRDefault="008A3435"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D467B7" w:rsidRPr="00656F90">
        <w:rPr>
          <w:rFonts w:ascii="Times New Roman" w:hAnsi="Times New Roman" w:cs="Times New Roman"/>
          <w:color w:val="000000" w:themeColor="text1"/>
          <w:sz w:val="28"/>
          <w:szCs w:val="28"/>
        </w:rPr>
        <w:t>.2.1.</w:t>
      </w:r>
      <w:r w:rsidR="00D641A7" w:rsidRPr="00656F90">
        <w:rPr>
          <w:rFonts w:ascii="Times New Roman" w:hAnsi="Times New Roman" w:cs="Times New Roman"/>
          <w:color w:val="000000" w:themeColor="text1"/>
          <w:sz w:val="28"/>
          <w:szCs w:val="28"/>
        </w:rPr>
        <w:tab/>
      </w:r>
      <w:r w:rsidR="00ED5469" w:rsidRPr="00656F90">
        <w:rPr>
          <w:rFonts w:ascii="Times New Roman" w:hAnsi="Times New Roman" w:cs="Times New Roman"/>
          <w:color w:val="000000" w:themeColor="text1"/>
          <w:sz w:val="28"/>
          <w:szCs w:val="28"/>
        </w:rPr>
        <w:t>П</w:t>
      </w:r>
      <w:r w:rsidR="0093709A" w:rsidRPr="00656F90">
        <w:rPr>
          <w:rFonts w:ascii="Times New Roman" w:hAnsi="Times New Roman" w:cs="Times New Roman"/>
          <w:color w:val="000000" w:themeColor="text1"/>
          <w:sz w:val="28"/>
          <w:szCs w:val="28"/>
        </w:rPr>
        <w:t>ерсонального повышающего коэффициента к окладу</w:t>
      </w:r>
      <w:r w:rsidR="00ED5469" w:rsidRPr="00656F90">
        <w:rPr>
          <w:rFonts w:ascii="Times New Roman" w:hAnsi="Times New Roman" w:cs="Times New Roman"/>
          <w:color w:val="000000" w:themeColor="text1"/>
          <w:sz w:val="28"/>
          <w:szCs w:val="28"/>
        </w:rPr>
        <w:t>.</w:t>
      </w:r>
    </w:p>
    <w:p w:rsidR="0093709A" w:rsidRPr="00656F90" w:rsidRDefault="008A3435"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D467B7" w:rsidRPr="00656F90">
        <w:rPr>
          <w:rFonts w:ascii="Times New Roman" w:hAnsi="Times New Roman" w:cs="Times New Roman"/>
          <w:color w:val="000000" w:themeColor="text1"/>
          <w:sz w:val="28"/>
          <w:szCs w:val="28"/>
        </w:rPr>
        <w:t>.2.2.</w:t>
      </w:r>
      <w:r w:rsidR="00D641A7" w:rsidRPr="00656F90">
        <w:rPr>
          <w:rFonts w:ascii="Times New Roman" w:hAnsi="Times New Roman" w:cs="Times New Roman"/>
          <w:color w:val="000000" w:themeColor="text1"/>
          <w:sz w:val="28"/>
          <w:szCs w:val="28"/>
        </w:rPr>
        <w:tab/>
      </w:r>
      <w:r w:rsidR="00ED5469" w:rsidRPr="00656F90">
        <w:rPr>
          <w:rFonts w:ascii="Times New Roman" w:hAnsi="Times New Roman" w:cs="Times New Roman"/>
          <w:color w:val="000000" w:themeColor="text1"/>
          <w:sz w:val="28"/>
          <w:szCs w:val="28"/>
        </w:rPr>
        <w:t>П</w:t>
      </w:r>
      <w:r w:rsidR="0093709A" w:rsidRPr="00656F90">
        <w:rPr>
          <w:rFonts w:ascii="Times New Roman" w:hAnsi="Times New Roman" w:cs="Times New Roman"/>
          <w:color w:val="000000" w:themeColor="text1"/>
          <w:sz w:val="28"/>
          <w:szCs w:val="28"/>
        </w:rPr>
        <w:t>овышающего коэффициента к окладу за выполнение важных (особо важных) и ответственных (особо ответственных) работ.</w:t>
      </w:r>
    </w:p>
    <w:p w:rsidR="0093709A" w:rsidRPr="00656F90" w:rsidRDefault="0093709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Решение о введении соответствующих норм принимается руководителем учреждения с учетом обеспечения указанных выплат финансовыми средствами.</w:t>
      </w:r>
    </w:p>
    <w:p w:rsidR="0093709A" w:rsidRPr="00656F90" w:rsidRDefault="0093709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Размер выплат по повышающему коэффициенту к окладу определяется путем умножения размера оклада работника на повышающий коэффициент.</w:t>
      </w:r>
    </w:p>
    <w:p w:rsidR="0093709A" w:rsidRPr="00656F90" w:rsidRDefault="0093709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Повышающие коэффициенты к окладам рабочих устанавливаются на определенный период времени в течение соответствующего календарного года.</w:t>
      </w:r>
    </w:p>
    <w:p w:rsidR="0093709A" w:rsidRPr="00656F90" w:rsidRDefault="0093709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Размеры и условия применения повышающих коэффициентов к окладам рабочих приведены в </w:t>
      </w:r>
      <w:hyperlink w:anchor="sub_1043" w:history="1">
        <w:r w:rsidRPr="00656F90">
          <w:rPr>
            <w:rStyle w:val="a3"/>
            <w:rFonts w:ascii="Times New Roman" w:hAnsi="Times New Roman" w:cs="Times New Roman"/>
            <w:color w:val="000000" w:themeColor="text1"/>
            <w:sz w:val="28"/>
            <w:szCs w:val="28"/>
          </w:rPr>
          <w:t xml:space="preserve">пунктах </w:t>
        </w:r>
        <w:r w:rsidR="00587597" w:rsidRPr="00656F90">
          <w:rPr>
            <w:rStyle w:val="a3"/>
            <w:rFonts w:ascii="Times New Roman" w:hAnsi="Times New Roman" w:cs="Times New Roman"/>
            <w:color w:val="000000" w:themeColor="text1"/>
            <w:sz w:val="28"/>
            <w:szCs w:val="28"/>
          </w:rPr>
          <w:t>5</w:t>
        </w:r>
        <w:r w:rsidRPr="00656F90">
          <w:rPr>
            <w:rStyle w:val="a3"/>
            <w:rFonts w:ascii="Times New Roman" w:hAnsi="Times New Roman" w:cs="Times New Roman"/>
            <w:color w:val="000000" w:themeColor="text1"/>
            <w:sz w:val="28"/>
            <w:szCs w:val="28"/>
          </w:rPr>
          <w:t xml:space="preserve">.3 - </w:t>
        </w:r>
        <w:r w:rsidR="00587597" w:rsidRPr="00656F90">
          <w:rPr>
            <w:rStyle w:val="a3"/>
            <w:rFonts w:ascii="Times New Roman" w:hAnsi="Times New Roman" w:cs="Times New Roman"/>
            <w:color w:val="000000" w:themeColor="text1"/>
            <w:sz w:val="28"/>
            <w:szCs w:val="28"/>
          </w:rPr>
          <w:t>5</w:t>
        </w:r>
        <w:r w:rsidRPr="00656F90">
          <w:rPr>
            <w:rStyle w:val="a3"/>
            <w:rFonts w:ascii="Times New Roman" w:hAnsi="Times New Roman" w:cs="Times New Roman"/>
            <w:color w:val="000000" w:themeColor="text1"/>
            <w:sz w:val="28"/>
            <w:szCs w:val="28"/>
          </w:rPr>
          <w:t>.4</w:t>
        </w:r>
      </w:hyperlink>
      <w:r w:rsidRPr="00656F90">
        <w:rPr>
          <w:rFonts w:ascii="Times New Roman" w:hAnsi="Times New Roman" w:cs="Times New Roman"/>
          <w:color w:val="000000" w:themeColor="text1"/>
          <w:sz w:val="28"/>
          <w:szCs w:val="28"/>
        </w:rPr>
        <w:t xml:space="preserve"> настоящего раздела.</w:t>
      </w:r>
    </w:p>
    <w:p w:rsidR="0093709A" w:rsidRPr="00656F90" w:rsidRDefault="008A3435" w:rsidP="0042338B">
      <w:pPr>
        <w:spacing w:after="0" w:line="240" w:lineRule="auto"/>
        <w:ind w:firstLine="709"/>
        <w:jc w:val="both"/>
        <w:rPr>
          <w:rFonts w:ascii="Times New Roman" w:hAnsi="Times New Roman" w:cs="Times New Roman"/>
          <w:color w:val="000000" w:themeColor="text1"/>
          <w:sz w:val="28"/>
          <w:szCs w:val="28"/>
        </w:rPr>
      </w:pPr>
      <w:bookmarkStart w:id="27" w:name="sub_1043"/>
      <w:r w:rsidRPr="00656F90">
        <w:rPr>
          <w:rFonts w:ascii="Times New Roman" w:hAnsi="Times New Roman" w:cs="Times New Roman"/>
          <w:color w:val="000000" w:themeColor="text1"/>
          <w:sz w:val="28"/>
          <w:szCs w:val="28"/>
        </w:rPr>
        <w:t>5</w:t>
      </w:r>
      <w:r w:rsidR="0093709A" w:rsidRPr="00656F90">
        <w:rPr>
          <w:rFonts w:ascii="Times New Roman" w:hAnsi="Times New Roman" w:cs="Times New Roman"/>
          <w:color w:val="000000" w:themeColor="text1"/>
          <w:sz w:val="28"/>
          <w:szCs w:val="28"/>
        </w:rPr>
        <w:t>.3.</w:t>
      </w:r>
      <w:r w:rsidR="00D641A7" w:rsidRPr="00656F90">
        <w:rPr>
          <w:rFonts w:ascii="Times New Roman" w:hAnsi="Times New Roman" w:cs="Times New Roman"/>
          <w:color w:val="000000" w:themeColor="text1"/>
          <w:sz w:val="28"/>
          <w:szCs w:val="28"/>
        </w:rPr>
        <w:tab/>
      </w:r>
      <w:r w:rsidR="0093709A" w:rsidRPr="00656F90">
        <w:rPr>
          <w:rFonts w:ascii="Times New Roman" w:hAnsi="Times New Roman" w:cs="Times New Roman"/>
          <w:color w:val="000000" w:themeColor="text1"/>
          <w:sz w:val="28"/>
          <w:szCs w:val="28"/>
        </w:rPr>
        <w:t>Персональный повышающий коэффициент к окладу может быть установлен рабочему с учетом уровня его профессиональной подготовленности, степени самостоятельности и ответственности при выполнении поставленных задач и других факторов.</w:t>
      </w:r>
    </w:p>
    <w:bookmarkEnd w:id="27"/>
    <w:p w:rsidR="0093709A" w:rsidRPr="00656F90" w:rsidRDefault="0093709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Решение об установлении персонального повышающего коэффициента к окладу и его размерах принимается руководителем учреждения персонально в отношении конкретного работника.</w:t>
      </w:r>
    </w:p>
    <w:p w:rsidR="0093709A" w:rsidRPr="00656F90" w:rsidRDefault="0093709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Размер повышающего коэффициента - в пределах 3,0.</w:t>
      </w:r>
    </w:p>
    <w:p w:rsidR="0093709A" w:rsidRPr="00656F90" w:rsidRDefault="0093709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Применение персонального повышающего коэффициента к окладу не образует новый оклад и не учитывается при начислении иных стимулирующих и компенсационных выплат, устанавливаемых в процентном отношении к окладу.</w:t>
      </w:r>
    </w:p>
    <w:p w:rsidR="0093709A" w:rsidRPr="00656F90" w:rsidRDefault="008A3435" w:rsidP="0042338B">
      <w:pPr>
        <w:spacing w:after="0" w:line="240" w:lineRule="auto"/>
        <w:ind w:firstLine="709"/>
        <w:jc w:val="both"/>
        <w:rPr>
          <w:rFonts w:ascii="Times New Roman" w:hAnsi="Times New Roman" w:cs="Times New Roman"/>
          <w:color w:val="000000" w:themeColor="text1"/>
          <w:sz w:val="28"/>
          <w:szCs w:val="28"/>
        </w:rPr>
      </w:pPr>
      <w:bookmarkStart w:id="28" w:name="sub_1044"/>
      <w:r w:rsidRPr="00656F90">
        <w:rPr>
          <w:rFonts w:ascii="Times New Roman" w:hAnsi="Times New Roman" w:cs="Times New Roman"/>
          <w:color w:val="000000" w:themeColor="text1"/>
          <w:sz w:val="28"/>
          <w:szCs w:val="28"/>
        </w:rPr>
        <w:t>5</w:t>
      </w:r>
      <w:r w:rsidR="0093709A" w:rsidRPr="00656F90">
        <w:rPr>
          <w:rFonts w:ascii="Times New Roman" w:hAnsi="Times New Roman" w:cs="Times New Roman"/>
          <w:color w:val="000000" w:themeColor="text1"/>
          <w:sz w:val="28"/>
          <w:szCs w:val="28"/>
        </w:rPr>
        <w:t>.4.</w:t>
      </w:r>
      <w:r w:rsidR="00D641A7" w:rsidRPr="00656F90">
        <w:rPr>
          <w:rFonts w:ascii="Times New Roman" w:hAnsi="Times New Roman" w:cs="Times New Roman"/>
          <w:color w:val="000000" w:themeColor="text1"/>
          <w:sz w:val="28"/>
          <w:szCs w:val="28"/>
        </w:rPr>
        <w:tab/>
      </w:r>
      <w:r w:rsidR="0093709A" w:rsidRPr="00656F90">
        <w:rPr>
          <w:rFonts w:ascii="Times New Roman" w:hAnsi="Times New Roman" w:cs="Times New Roman"/>
          <w:color w:val="000000" w:themeColor="text1"/>
          <w:sz w:val="28"/>
          <w:szCs w:val="28"/>
        </w:rPr>
        <w:t xml:space="preserve">Повышающий коэффициент к окладу за выполнение важных (особо важных) и ответственных (особо ответственных) работ устанавливается по решению руководителя учреждения рабочим, тарифицированным не ниже </w:t>
      </w:r>
      <w:r w:rsidR="00BF2737" w:rsidRPr="00656F90">
        <w:rPr>
          <w:rFonts w:ascii="Times New Roman" w:hAnsi="Times New Roman" w:cs="Times New Roman"/>
          <w:color w:val="000000" w:themeColor="text1"/>
          <w:sz w:val="28"/>
          <w:szCs w:val="28"/>
        </w:rPr>
        <w:t xml:space="preserve">             </w:t>
      </w:r>
      <w:r w:rsidR="0093709A" w:rsidRPr="00656F90">
        <w:rPr>
          <w:rFonts w:ascii="Times New Roman" w:hAnsi="Times New Roman" w:cs="Times New Roman"/>
          <w:color w:val="000000" w:themeColor="text1"/>
          <w:sz w:val="28"/>
          <w:szCs w:val="28"/>
        </w:rPr>
        <w:t xml:space="preserve">6 разряда, предусмотренного </w:t>
      </w:r>
      <w:hyperlink r:id="rId23" w:history="1">
        <w:r w:rsidR="0093709A" w:rsidRPr="00656F90">
          <w:rPr>
            <w:rStyle w:val="a3"/>
            <w:rFonts w:ascii="Times New Roman" w:hAnsi="Times New Roman" w:cs="Times New Roman"/>
            <w:color w:val="000000" w:themeColor="text1"/>
            <w:sz w:val="28"/>
            <w:szCs w:val="28"/>
          </w:rPr>
          <w:t>Единым тарифно-квалификационным справочником работ и профессий рабочих</w:t>
        </w:r>
      </w:hyperlink>
      <w:r w:rsidR="0093709A" w:rsidRPr="00656F90">
        <w:rPr>
          <w:rFonts w:ascii="Times New Roman" w:hAnsi="Times New Roman" w:cs="Times New Roman"/>
          <w:color w:val="000000" w:themeColor="text1"/>
          <w:sz w:val="28"/>
          <w:szCs w:val="28"/>
        </w:rPr>
        <w:t>, привлекаемым для выполнения важных (особо важных) и ответственных (особо ответственных) работ.</w:t>
      </w:r>
    </w:p>
    <w:bookmarkEnd w:id="28"/>
    <w:p w:rsidR="0093709A" w:rsidRPr="00656F90" w:rsidRDefault="0093709A"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Размер повышающего коэффициента - в пределах 0,3.</w:t>
      </w:r>
    </w:p>
    <w:p w:rsidR="006D22B2" w:rsidRPr="00656F90" w:rsidRDefault="00592BC4"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6D22B2" w:rsidRPr="00656F90">
        <w:rPr>
          <w:rFonts w:ascii="Times New Roman" w:hAnsi="Times New Roman" w:cs="Times New Roman"/>
          <w:color w:val="000000" w:themeColor="text1"/>
          <w:sz w:val="28"/>
          <w:szCs w:val="28"/>
        </w:rPr>
        <w:t>.5.</w:t>
      </w:r>
      <w:r w:rsidR="00D641A7" w:rsidRPr="00656F90">
        <w:rPr>
          <w:rFonts w:ascii="Times New Roman" w:hAnsi="Times New Roman" w:cs="Times New Roman"/>
          <w:color w:val="000000" w:themeColor="text1"/>
          <w:sz w:val="28"/>
          <w:szCs w:val="28"/>
        </w:rPr>
        <w:tab/>
      </w:r>
      <w:r w:rsidR="006D22B2" w:rsidRPr="00656F90">
        <w:rPr>
          <w:rFonts w:ascii="Times New Roman" w:hAnsi="Times New Roman" w:cs="Times New Roman"/>
          <w:color w:val="000000" w:themeColor="text1"/>
          <w:sz w:val="28"/>
          <w:szCs w:val="28"/>
        </w:rPr>
        <w:t xml:space="preserve">Работникам </w:t>
      </w:r>
      <w:r w:rsidR="009A4C47" w:rsidRPr="00656F90">
        <w:rPr>
          <w:rFonts w:ascii="Times New Roman" w:hAnsi="Times New Roman" w:cs="Times New Roman"/>
          <w:color w:val="000000" w:themeColor="text1"/>
          <w:sz w:val="28"/>
          <w:szCs w:val="28"/>
        </w:rPr>
        <w:t xml:space="preserve">рабочих профессий </w:t>
      </w:r>
      <w:r w:rsidR="006D22B2" w:rsidRPr="00656F90">
        <w:rPr>
          <w:rFonts w:ascii="Times New Roman" w:hAnsi="Times New Roman" w:cs="Times New Roman"/>
          <w:color w:val="000000" w:themeColor="text1"/>
          <w:sz w:val="28"/>
          <w:szCs w:val="28"/>
        </w:rPr>
        <w:t>может быть предусмотрено</w:t>
      </w:r>
      <w:r w:rsidR="009A4C47" w:rsidRPr="00656F90">
        <w:rPr>
          <w:rFonts w:ascii="Times New Roman" w:hAnsi="Times New Roman" w:cs="Times New Roman"/>
          <w:color w:val="000000" w:themeColor="text1"/>
          <w:sz w:val="28"/>
          <w:szCs w:val="28"/>
        </w:rPr>
        <w:t xml:space="preserve"> </w:t>
      </w:r>
      <w:r w:rsidR="006D22B2" w:rsidRPr="00656F90">
        <w:rPr>
          <w:rFonts w:ascii="Times New Roman" w:hAnsi="Times New Roman" w:cs="Times New Roman"/>
          <w:color w:val="000000" w:themeColor="text1"/>
          <w:sz w:val="28"/>
          <w:szCs w:val="28"/>
        </w:rPr>
        <w:t>установление стимулирующих надбавок к должностному</w:t>
      </w:r>
      <w:r w:rsidR="009A4C47" w:rsidRPr="00656F90">
        <w:rPr>
          <w:rFonts w:ascii="Times New Roman" w:hAnsi="Times New Roman" w:cs="Times New Roman"/>
          <w:color w:val="000000" w:themeColor="text1"/>
          <w:sz w:val="28"/>
          <w:szCs w:val="28"/>
        </w:rPr>
        <w:t xml:space="preserve"> </w:t>
      </w:r>
      <w:r w:rsidR="006D22B2" w:rsidRPr="00656F90">
        <w:rPr>
          <w:rFonts w:ascii="Times New Roman" w:hAnsi="Times New Roman" w:cs="Times New Roman"/>
          <w:color w:val="000000" w:themeColor="text1"/>
          <w:sz w:val="28"/>
          <w:szCs w:val="28"/>
        </w:rPr>
        <w:t>окладу:</w:t>
      </w:r>
    </w:p>
    <w:p w:rsidR="006D22B2" w:rsidRPr="00656F90" w:rsidRDefault="00592BC4" w:rsidP="0042338B">
      <w:pPr>
        <w:spacing w:after="0" w:line="240" w:lineRule="auto"/>
        <w:ind w:firstLine="709"/>
        <w:jc w:val="both"/>
        <w:rPr>
          <w:rFonts w:ascii="Times New Roman" w:hAnsi="Times New Roman" w:cs="Times New Roman"/>
          <w:color w:val="000000" w:themeColor="text1"/>
          <w:sz w:val="28"/>
          <w:szCs w:val="28"/>
        </w:rPr>
      </w:pPr>
      <w:bookmarkStart w:id="29" w:name="sub_10454"/>
      <w:r w:rsidRPr="00656F90">
        <w:rPr>
          <w:rFonts w:ascii="Times New Roman" w:hAnsi="Times New Roman" w:cs="Times New Roman"/>
          <w:color w:val="000000" w:themeColor="text1"/>
          <w:sz w:val="28"/>
          <w:szCs w:val="28"/>
        </w:rPr>
        <w:t>5</w:t>
      </w:r>
      <w:r w:rsidR="006D22B2" w:rsidRPr="00656F90">
        <w:rPr>
          <w:rFonts w:ascii="Times New Roman" w:hAnsi="Times New Roman" w:cs="Times New Roman"/>
          <w:color w:val="000000" w:themeColor="text1"/>
          <w:sz w:val="28"/>
          <w:szCs w:val="28"/>
        </w:rPr>
        <w:t>.5.1.</w:t>
      </w:r>
      <w:r w:rsidR="00D641A7" w:rsidRPr="00656F90">
        <w:rPr>
          <w:rFonts w:ascii="Times New Roman" w:hAnsi="Times New Roman" w:cs="Times New Roman"/>
          <w:color w:val="000000" w:themeColor="text1"/>
          <w:sz w:val="28"/>
          <w:szCs w:val="28"/>
        </w:rPr>
        <w:tab/>
      </w:r>
      <w:r w:rsidR="006D22B2" w:rsidRPr="00656F90">
        <w:rPr>
          <w:rFonts w:ascii="Times New Roman" w:hAnsi="Times New Roman" w:cs="Times New Roman"/>
          <w:color w:val="000000" w:themeColor="text1"/>
          <w:sz w:val="28"/>
          <w:szCs w:val="28"/>
        </w:rPr>
        <w:t xml:space="preserve">За </w:t>
      </w:r>
      <w:r w:rsidR="001C57BB" w:rsidRPr="00656F90">
        <w:rPr>
          <w:rFonts w:ascii="Times New Roman" w:hAnsi="Times New Roman" w:cs="Times New Roman"/>
          <w:color w:val="000000" w:themeColor="text1"/>
          <w:sz w:val="28"/>
          <w:szCs w:val="28"/>
        </w:rPr>
        <w:t>профессиональное мастерство</w:t>
      </w:r>
      <w:r w:rsidR="006D22B2" w:rsidRPr="00656F90">
        <w:rPr>
          <w:rFonts w:ascii="Times New Roman" w:hAnsi="Times New Roman" w:cs="Times New Roman"/>
          <w:color w:val="000000" w:themeColor="text1"/>
          <w:sz w:val="28"/>
          <w:szCs w:val="28"/>
        </w:rPr>
        <w:t>:</w:t>
      </w:r>
    </w:p>
    <w:p w:rsidR="006D22B2" w:rsidRPr="00656F90" w:rsidRDefault="00592BC4"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6D22B2" w:rsidRPr="00656F90">
        <w:rPr>
          <w:rFonts w:ascii="Times New Roman" w:hAnsi="Times New Roman" w:cs="Times New Roman"/>
          <w:color w:val="000000" w:themeColor="text1"/>
          <w:sz w:val="28"/>
          <w:szCs w:val="28"/>
        </w:rPr>
        <w:t>.5.2.</w:t>
      </w:r>
      <w:r w:rsidR="00D641A7" w:rsidRPr="00656F90">
        <w:rPr>
          <w:rFonts w:ascii="Times New Roman" w:hAnsi="Times New Roman" w:cs="Times New Roman"/>
          <w:color w:val="000000" w:themeColor="text1"/>
          <w:sz w:val="28"/>
          <w:szCs w:val="28"/>
        </w:rPr>
        <w:tab/>
      </w:r>
      <w:r w:rsidR="006D22B2" w:rsidRPr="00656F90">
        <w:rPr>
          <w:rFonts w:ascii="Times New Roman" w:hAnsi="Times New Roman" w:cs="Times New Roman"/>
          <w:color w:val="000000" w:themeColor="text1"/>
          <w:sz w:val="28"/>
          <w:szCs w:val="28"/>
        </w:rPr>
        <w:t>За выслугу лет.</w:t>
      </w:r>
    </w:p>
    <w:p w:rsidR="006D22B2" w:rsidRPr="00656F90" w:rsidRDefault="006D22B2"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Установление стимулирующей надбавки осуществляется по решению руководителя учреждения в пределах бюджетных ассигнований на оплату труда работников учреждения, а также средств от предпринимательской и иной приносящей доход деятельности, направленных учреждением на оплату труда работников.</w:t>
      </w:r>
    </w:p>
    <w:bookmarkEnd w:id="29"/>
    <w:p w:rsidR="006D22B2" w:rsidRPr="00656F90" w:rsidRDefault="006D22B2"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Размеры и иные условия установления стимулирующих надбавок к окладам приведены в пунктах </w:t>
      </w:r>
      <w:r w:rsidR="00592BC4" w:rsidRPr="00656F90">
        <w:rPr>
          <w:rFonts w:ascii="Times New Roman" w:hAnsi="Times New Roman" w:cs="Times New Roman"/>
          <w:color w:val="000000" w:themeColor="text1"/>
          <w:sz w:val="28"/>
          <w:szCs w:val="28"/>
        </w:rPr>
        <w:t>5</w:t>
      </w:r>
      <w:r w:rsidRPr="00656F90">
        <w:rPr>
          <w:rFonts w:ascii="Times New Roman" w:hAnsi="Times New Roman" w:cs="Times New Roman"/>
          <w:color w:val="000000" w:themeColor="text1"/>
          <w:sz w:val="28"/>
          <w:szCs w:val="28"/>
        </w:rPr>
        <w:t xml:space="preserve">.6 – </w:t>
      </w:r>
      <w:r w:rsidR="00592BC4" w:rsidRPr="00656F90">
        <w:rPr>
          <w:rFonts w:ascii="Times New Roman" w:hAnsi="Times New Roman" w:cs="Times New Roman"/>
          <w:color w:val="000000" w:themeColor="text1"/>
          <w:sz w:val="28"/>
          <w:szCs w:val="28"/>
        </w:rPr>
        <w:t>5</w:t>
      </w:r>
      <w:r w:rsidRPr="00656F90">
        <w:rPr>
          <w:rFonts w:ascii="Times New Roman" w:hAnsi="Times New Roman" w:cs="Times New Roman"/>
          <w:color w:val="000000" w:themeColor="text1"/>
          <w:sz w:val="28"/>
          <w:szCs w:val="28"/>
        </w:rPr>
        <w:t>.7 настоящего раздела Положения.</w:t>
      </w:r>
    </w:p>
    <w:p w:rsidR="006D22B2" w:rsidRPr="00656F90" w:rsidRDefault="00592BC4" w:rsidP="008557F2">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lastRenderedPageBreak/>
        <w:t>5</w:t>
      </w:r>
      <w:r w:rsidR="006D22B2" w:rsidRPr="00656F90">
        <w:rPr>
          <w:rFonts w:ascii="Times New Roman" w:hAnsi="Times New Roman" w:cs="Times New Roman"/>
          <w:color w:val="000000" w:themeColor="text1"/>
          <w:sz w:val="28"/>
          <w:szCs w:val="28"/>
        </w:rPr>
        <w:t>.6.</w:t>
      </w:r>
      <w:r w:rsidR="00D641A7" w:rsidRPr="00656F90">
        <w:rPr>
          <w:rFonts w:ascii="Times New Roman" w:hAnsi="Times New Roman" w:cs="Times New Roman"/>
          <w:color w:val="000000" w:themeColor="text1"/>
          <w:sz w:val="28"/>
          <w:szCs w:val="28"/>
        </w:rPr>
        <w:tab/>
      </w:r>
      <w:r w:rsidR="008557F2" w:rsidRPr="00656F90">
        <w:rPr>
          <w:rFonts w:ascii="Times New Roman" w:hAnsi="Times New Roman" w:cs="Times New Roman"/>
          <w:color w:val="000000" w:themeColor="text1"/>
          <w:sz w:val="28"/>
          <w:szCs w:val="28"/>
        </w:rPr>
        <w:t xml:space="preserve">Надбавка за профессиональное мастерство может устанавливаться как в </w:t>
      </w:r>
      <w:r w:rsidR="00EA1FFC" w:rsidRPr="00656F90">
        <w:rPr>
          <w:rFonts w:ascii="Times New Roman" w:hAnsi="Times New Roman" w:cs="Times New Roman"/>
          <w:color w:val="000000" w:themeColor="text1"/>
          <w:sz w:val="28"/>
          <w:szCs w:val="28"/>
        </w:rPr>
        <w:t>абсолютном</w:t>
      </w:r>
      <w:r w:rsidR="008557F2" w:rsidRPr="00656F90">
        <w:rPr>
          <w:rFonts w:ascii="Times New Roman" w:hAnsi="Times New Roman" w:cs="Times New Roman"/>
          <w:color w:val="000000" w:themeColor="text1"/>
          <w:sz w:val="28"/>
          <w:szCs w:val="28"/>
        </w:rPr>
        <w:t xml:space="preserve"> значении, так и в </w:t>
      </w:r>
      <w:r w:rsidR="00EA1FFC" w:rsidRPr="00656F90">
        <w:rPr>
          <w:rFonts w:ascii="Times New Roman" w:hAnsi="Times New Roman" w:cs="Times New Roman"/>
          <w:color w:val="000000" w:themeColor="text1"/>
          <w:sz w:val="28"/>
          <w:szCs w:val="28"/>
        </w:rPr>
        <w:t>процентном</w:t>
      </w:r>
      <w:r w:rsidR="008557F2" w:rsidRPr="00656F90">
        <w:rPr>
          <w:rFonts w:ascii="Times New Roman" w:hAnsi="Times New Roman" w:cs="Times New Roman"/>
          <w:color w:val="000000" w:themeColor="text1"/>
          <w:sz w:val="28"/>
          <w:szCs w:val="28"/>
        </w:rPr>
        <w:t xml:space="preserve"> соотношении к окладу. Надбавка устанавливается на срок не более 1 года, по истечении которого может быть сохранена или отменена. </w:t>
      </w:r>
    </w:p>
    <w:p w:rsidR="008557F2" w:rsidRPr="00656F90" w:rsidRDefault="008557F2" w:rsidP="008557F2">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Максимальным размером надбавка не ограничена</w:t>
      </w:r>
      <w:r w:rsidR="003B64E1" w:rsidRPr="00656F90">
        <w:rPr>
          <w:rFonts w:ascii="Times New Roman" w:hAnsi="Times New Roman" w:cs="Times New Roman"/>
          <w:color w:val="000000" w:themeColor="text1"/>
          <w:sz w:val="28"/>
          <w:szCs w:val="28"/>
        </w:rPr>
        <w:t>.</w:t>
      </w:r>
    </w:p>
    <w:p w:rsidR="00AB0658" w:rsidRPr="00656F90" w:rsidRDefault="00592BC4" w:rsidP="00AB0658">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6D22B2" w:rsidRPr="00656F90">
        <w:rPr>
          <w:rFonts w:ascii="Times New Roman" w:hAnsi="Times New Roman" w:cs="Times New Roman"/>
          <w:color w:val="000000" w:themeColor="text1"/>
          <w:sz w:val="28"/>
          <w:szCs w:val="28"/>
        </w:rPr>
        <w:t>.7.</w:t>
      </w:r>
      <w:r w:rsidR="00D641A7" w:rsidRPr="00656F90">
        <w:rPr>
          <w:rFonts w:ascii="Times New Roman" w:hAnsi="Times New Roman" w:cs="Times New Roman"/>
          <w:color w:val="000000" w:themeColor="text1"/>
          <w:sz w:val="28"/>
          <w:szCs w:val="28"/>
        </w:rPr>
        <w:tab/>
      </w:r>
      <w:r w:rsidR="00557CDD" w:rsidRPr="00656F90">
        <w:rPr>
          <w:rFonts w:ascii="Times New Roman" w:hAnsi="Times New Roman" w:cs="Times New Roman"/>
          <w:color w:val="000000" w:themeColor="text1"/>
          <w:sz w:val="28"/>
          <w:szCs w:val="28"/>
        </w:rPr>
        <w:t>Надбавка за выслугу лет устанавливается</w:t>
      </w:r>
      <w:r w:rsidR="00AB0658" w:rsidRPr="00656F90">
        <w:rPr>
          <w:rFonts w:ascii="Times New Roman" w:hAnsi="Times New Roman" w:cs="Times New Roman"/>
          <w:color w:val="000000" w:themeColor="text1"/>
          <w:sz w:val="28"/>
          <w:szCs w:val="28"/>
        </w:rPr>
        <w:t xml:space="preserve"> в зависимости:</w:t>
      </w:r>
    </w:p>
    <w:p w:rsidR="00AB0658" w:rsidRPr="00656F90" w:rsidRDefault="003B64E1" w:rsidP="00AB0658">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AB0658" w:rsidRPr="00656F90">
        <w:rPr>
          <w:rFonts w:ascii="Times New Roman" w:hAnsi="Times New Roman" w:cs="Times New Roman"/>
          <w:color w:val="000000" w:themeColor="text1"/>
          <w:sz w:val="28"/>
          <w:szCs w:val="28"/>
        </w:rPr>
        <w:t>.</w:t>
      </w:r>
      <w:r w:rsidRPr="00656F90">
        <w:rPr>
          <w:rFonts w:ascii="Times New Roman" w:hAnsi="Times New Roman" w:cs="Times New Roman"/>
          <w:color w:val="000000" w:themeColor="text1"/>
          <w:sz w:val="28"/>
          <w:szCs w:val="28"/>
        </w:rPr>
        <w:t>7</w:t>
      </w:r>
      <w:r w:rsidR="00AB0658" w:rsidRPr="00656F90">
        <w:rPr>
          <w:rFonts w:ascii="Times New Roman" w:hAnsi="Times New Roman" w:cs="Times New Roman"/>
          <w:color w:val="000000" w:themeColor="text1"/>
          <w:sz w:val="28"/>
          <w:szCs w:val="28"/>
        </w:rPr>
        <w:t>.1.</w:t>
      </w:r>
      <w:r w:rsidR="00D641A7" w:rsidRPr="00656F90">
        <w:rPr>
          <w:rFonts w:ascii="Times New Roman" w:hAnsi="Times New Roman" w:cs="Times New Roman"/>
          <w:color w:val="000000" w:themeColor="text1"/>
          <w:sz w:val="28"/>
          <w:szCs w:val="28"/>
        </w:rPr>
        <w:tab/>
      </w:r>
      <w:r w:rsidR="00BA2C82" w:rsidRPr="00656F90">
        <w:rPr>
          <w:rFonts w:ascii="Times New Roman" w:hAnsi="Times New Roman" w:cs="Times New Roman"/>
          <w:color w:val="000000" w:themeColor="text1"/>
          <w:sz w:val="28"/>
          <w:szCs w:val="28"/>
        </w:rPr>
        <w:t>О</w:t>
      </w:r>
      <w:r w:rsidR="00AB0658" w:rsidRPr="00656F90">
        <w:rPr>
          <w:rFonts w:ascii="Times New Roman" w:hAnsi="Times New Roman" w:cs="Times New Roman"/>
          <w:color w:val="000000" w:themeColor="text1"/>
          <w:sz w:val="28"/>
          <w:szCs w:val="28"/>
        </w:rPr>
        <w:t xml:space="preserve">т общего количества лет, проработанных в учреждениях культуры, искусства, кинематографии  </w:t>
      </w:r>
      <w:r w:rsidR="00AB0658" w:rsidRPr="00266152">
        <w:rPr>
          <w:rFonts w:ascii="Times New Roman" w:hAnsi="Times New Roman" w:cs="Times New Roman"/>
          <w:color w:val="000000" w:themeColor="text1"/>
          <w:sz w:val="28"/>
          <w:szCs w:val="28"/>
        </w:rPr>
        <w:t>и молодежной политики</w:t>
      </w:r>
      <w:r w:rsidR="00AB0658" w:rsidRPr="00656F90">
        <w:rPr>
          <w:rFonts w:ascii="Times New Roman" w:hAnsi="Times New Roman" w:cs="Times New Roman"/>
          <w:color w:val="000000" w:themeColor="text1"/>
          <w:sz w:val="28"/>
          <w:szCs w:val="28"/>
        </w:rPr>
        <w:t xml:space="preserve"> по профессии</w:t>
      </w:r>
      <w:r w:rsidR="004C76CC" w:rsidRPr="00656F90">
        <w:rPr>
          <w:rFonts w:ascii="Times New Roman" w:hAnsi="Times New Roman" w:cs="Times New Roman"/>
          <w:color w:val="000000" w:themeColor="text1"/>
          <w:sz w:val="28"/>
          <w:szCs w:val="28"/>
        </w:rPr>
        <w:t>.</w:t>
      </w:r>
    </w:p>
    <w:p w:rsidR="00AB0658" w:rsidRPr="00656F90" w:rsidRDefault="003B64E1" w:rsidP="00AB0658">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AB0658" w:rsidRPr="00656F90">
        <w:rPr>
          <w:rFonts w:ascii="Times New Roman" w:hAnsi="Times New Roman" w:cs="Times New Roman"/>
          <w:color w:val="000000" w:themeColor="text1"/>
          <w:sz w:val="28"/>
          <w:szCs w:val="28"/>
        </w:rPr>
        <w:t>.</w:t>
      </w:r>
      <w:r w:rsidRPr="00656F90">
        <w:rPr>
          <w:rFonts w:ascii="Times New Roman" w:hAnsi="Times New Roman" w:cs="Times New Roman"/>
          <w:color w:val="000000" w:themeColor="text1"/>
          <w:sz w:val="28"/>
          <w:szCs w:val="28"/>
        </w:rPr>
        <w:t>7</w:t>
      </w:r>
      <w:r w:rsidR="00AB0658" w:rsidRPr="00656F90">
        <w:rPr>
          <w:rFonts w:ascii="Times New Roman" w:hAnsi="Times New Roman" w:cs="Times New Roman"/>
          <w:color w:val="000000" w:themeColor="text1"/>
          <w:sz w:val="28"/>
          <w:szCs w:val="28"/>
        </w:rPr>
        <w:t>.2.</w:t>
      </w:r>
      <w:r w:rsidR="00D641A7" w:rsidRPr="00656F90">
        <w:rPr>
          <w:rFonts w:ascii="Times New Roman" w:hAnsi="Times New Roman" w:cs="Times New Roman"/>
          <w:color w:val="000000" w:themeColor="text1"/>
          <w:sz w:val="28"/>
          <w:szCs w:val="28"/>
        </w:rPr>
        <w:tab/>
      </w:r>
      <w:r w:rsidR="004C76CC" w:rsidRPr="00656F90">
        <w:rPr>
          <w:rFonts w:ascii="Times New Roman" w:hAnsi="Times New Roman" w:cs="Times New Roman"/>
          <w:color w:val="000000" w:themeColor="text1"/>
          <w:sz w:val="28"/>
          <w:szCs w:val="28"/>
        </w:rPr>
        <w:t>О</w:t>
      </w:r>
      <w:r w:rsidR="00AB0658" w:rsidRPr="00656F90">
        <w:rPr>
          <w:rFonts w:ascii="Times New Roman" w:hAnsi="Times New Roman" w:cs="Times New Roman"/>
          <w:color w:val="000000" w:themeColor="text1"/>
          <w:sz w:val="28"/>
          <w:szCs w:val="28"/>
        </w:rPr>
        <w:t>т общего количества лет, проработанных на должностях руководителей и специалистов органов государственной в</w:t>
      </w:r>
      <w:r w:rsidR="00BF643B" w:rsidRPr="00656F90">
        <w:rPr>
          <w:rFonts w:ascii="Times New Roman" w:hAnsi="Times New Roman" w:cs="Times New Roman"/>
          <w:color w:val="000000" w:themeColor="text1"/>
          <w:sz w:val="28"/>
          <w:szCs w:val="28"/>
        </w:rPr>
        <w:t>ласти и местного самоуправления</w:t>
      </w:r>
      <w:r w:rsidR="004C76CC" w:rsidRPr="00656F90">
        <w:rPr>
          <w:rFonts w:ascii="Times New Roman" w:hAnsi="Times New Roman" w:cs="Times New Roman"/>
          <w:color w:val="000000" w:themeColor="text1"/>
          <w:sz w:val="28"/>
          <w:szCs w:val="28"/>
        </w:rPr>
        <w:t>.</w:t>
      </w:r>
    </w:p>
    <w:p w:rsidR="00BF643B" w:rsidRPr="00656F90" w:rsidRDefault="003B64E1" w:rsidP="00BF643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BF643B" w:rsidRPr="00656F90">
        <w:rPr>
          <w:rFonts w:ascii="Times New Roman" w:hAnsi="Times New Roman" w:cs="Times New Roman"/>
          <w:color w:val="000000" w:themeColor="text1"/>
          <w:sz w:val="28"/>
          <w:szCs w:val="28"/>
        </w:rPr>
        <w:t>.</w:t>
      </w:r>
      <w:r w:rsidRPr="00656F90">
        <w:rPr>
          <w:rFonts w:ascii="Times New Roman" w:hAnsi="Times New Roman" w:cs="Times New Roman"/>
          <w:color w:val="000000" w:themeColor="text1"/>
          <w:sz w:val="28"/>
          <w:szCs w:val="28"/>
        </w:rPr>
        <w:t>7</w:t>
      </w:r>
      <w:r w:rsidR="00BF643B" w:rsidRPr="00656F90">
        <w:rPr>
          <w:rFonts w:ascii="Times New Roman" w:hAnsi="Times New Roman" w:cs="Times New Roman"/>
          <w:color w:val="000000" w:themeColor="text1"/>
          <w:sz w:val="28"/>
          <w:szCs w:val="28"/>
        </w:rPr>
        <w:t>.3.</w:t>
      </w:r>
      <w:r w:rsidR="00D641A7" w:rsidRPr="00656F90">
        <w:rPr>
          <w:rFonts w:ascii="Times New Roman" w:hAnsi="Times New Roman" w:cs="Times New Roman"/>
          <w:color w:val="000000" w:themeColor="text1"/>
          <w:sz w:val="28"/>
          <w:szCs w:val="28"/>
        </w:rPr>
        <w:tab/>
      </w:r>
      <w:r w:rsidR="004C76CC" w:rsidRPr="00656F90">
        <w:rPr>
          <w:rFonts w:ascii="Times New Roman" w:hAnsi="Times New Roman" w:cs="Times New Roman"/>
          <w:color w:val="000000" w:themeColor="text1"/>
          <w:sz w:val="28"/>
          <w:szCs w:val="28"/>
        </w:rPr>
        <w:t>О</w:t>
      </w:r>
      <w:r w:rsidR="00BF643B" w:rsidRPr="00656F90">
        <w:rPr>
          <w:rFonts w:ascii="Times New Roman" w:hAnsi="Times New Roman" w:cs="Times New Roman"/>
          <w:color w:val="000000" w:themeColor="text1"/>
          <w:sz w:val="28"/>
          <w:szCs w:val="28"/>
        </w:rPr>
        <w:t>т общего количества лет военной службы граждан, если в течение одного года после увольнения с этой службы они поступили на работу в учреждения культуры.</w:t>
      </w:r>
    </w:p>
    <w:p w:rsidR="00557CDD" w:rsidRPr="00656F90" w:rsidRDefault="00AB0658" w:rsidP="00557CDD">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Надбавка за выслугу лет устанавливается в </w:t>
      </w:r>
      <w:r w:rsidR="00557CDD" w:rsidRPr="00656F90">
        <w:rPr>
          <w:rFonts w:ascii="Times New Roman" w:hAnsi="Times New Roman" w:cs="Times New Roman"/>
          <w:color w:val="000000" w:themeColor="text1"/>
          <w:sz w:val="28"/>
          <w:szCs w:val="28"/>
        </w:rPr>
        <w:t>процентах от оклада в следующих размерах:</w:t>
      </w:r>
    </w:p>
    <w:tbl>
      <w:tblPr>
        <w:tblW w:w="935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4819"/>
        <w:gridCol w:w="3686"/>
      </w:tblGrid>
      <w:tr w:rsidR="00557CDD" w:rsidRPr="00656F90" w:rsidTr="00557CDD">
        <w:trPr>
          <w:jc w:val="center"/>
        </w:trPr>
        <w:tc>
          <w:tcPr>
            <w:tcW w:w="851" w:type="dxa"/>
            <w:tcBorders>
              <w:top w:val="single" w:sz="4" w:space="0" w:color="auto"/>
              <w:bottom w:val="single" w:sz="4" w:space="0" w:color="auto"/>
              <w:right w:val="single" w:sz="4" w:space="0" w:color="auto"/>
            </w:tcBorders>
          </w:tcPr>
          <w:p w:rsidR="00557CDD" w:rsidRPr="00656F90" w:rsidRDefault="00557CDD" w:rsidP="004A3A1A">
            <w:pPr>
              <w:widowControl w:val="0"/>
              <w:spacing w:after="0" w:line="240" w:lineRule="auto"/>
              <w:jc w:val="center"/>
              <w:outlineLvl w:val="0"/>
              <w:rPr>
                <w:rFonts w:ascii="Times New Roman" w:hAnsi="Times New Roman" w:cs="Times New Roman"/>
                <w:bCs/>
                <w:sz w:val="28"/>
                <w:szCs w:val="28"/>
              </w:rPr>
            </w:pPr>
            <w:r w:rsidRPr="00656F90">
              <w:rPr>
                <w:rFonts w:ascii="Times New Roman" w:hAnsi="Times New Roman" w:cs="Times New Roman"/>
                <w:bCs/>
                <w:sz w:val="28"/>
                <w:szCs w:val="28"/>
              </w:rPr>
              <w:t>№ п/п</w:t>
            </w:r>
          </w:p>
        </w:tc>
        <w:tc>
          <w:tcPr>
            <w:tcW w:w="4819" w:type="dxa"/>
            <w:tcBorders>
              <w:top w:val="single" w:sz="4" w:space="0" w:color="auto"/>
              <w:left w:val="single" w:sz="4" w:space="0" w:color="auto"/>
              <w:bottom w:val="single" w:sz="4" w:space="0" w:color="auto"/>
              <w:right w:val="single" w:sz="4" w:space="0" w:color="auto"/>
            </w:tcBorders>
          </w:tcPr>
          <w:p w:rsidR="00557CDD" w:rsidRPr="00656F90" w:rsidRDefault="00557CDD" w:rsidP="004A3A1A">
            <w:pPr>
              <w:widowControl w:val="0"/>
              <w:spacing w:after="0" w:line="240" w:lineRule="auto"/>
              <w:jc w:val="center"/>
              <w:outlineLvl w:val="0"/>
              <w:rPr>
                <w:rFonts w:ascii="Times New Roman" w:hAnsi="Times New Roman" w:cs="Times New Roman"/>
                <w:bCs/>
                <w:sz w:val="28"/>
                <w:szCs w:val="28"/>
              </w:rPr>
            </w:pPr>
            <w:r w:rsidRPr="00656F90">
              <w:rPr>
                <w:rFonts w:ascii="Times New Roman" w:hAnsi="Times New Roman" w:cs="Times New Roman"/>
                <w:bCs/>
                <w:sz w:val="28"/>
                <w:szCs w:val="28"/>
              </w:rPr>
              <w:t>Количество проработанных лет</w:t>
            </w:r>
          </w:p>
        </w:tc>
        <w:tc>
          <w:tcPr>
            <w:tcW w:w="3686" w:type="dxa"/>
            <w:tcBorders>
              <w:top w:val="single" w:sz="4" w:space="0" w:color="auto"/>
              <w:left w:val="single" w:sz="4" w:space="0" w:color="auto"/>
              <w:bottom w:val="single" w:sz="4" w:space="0" w:color="auto"/>
            </w:tcBorders>
          </w:tcPr>
          <w:p w:rsidR="00557CDD" w:rsidRPr="00656F90" w:rsidRDefault="00557CDD" w:rsidP="004A3A1A">
            <w:pPr>
              <w:widowControl w:val="0"/>
              <w:spacing w:after="0" w:line="240" w:lineRule="auto"/>
              <w:jc w:val="center"/>
              <w:outlineLvl w:val="0"/>
              <w:rPr>
                <w:rFonts w:ascii="Times New Roman" w:hAnsi="Times New Roman" w:cs="Times New Roman"/>
                <w:bCs/>
                <w:sz w:val="28"/>
                <w:szCs w:val="28"/>
              </w:rPr>
            </w:pPr>
            <w:r w:rsidRPr="00656F90">
              <w:rPr>
                <w:rFonts w:ascii="Times New Roman" w:hAnsi="Times New Roman" w:cs="Times New Roman"/>
                <w:bCs/>
                <w:sz w:val="28"/>
                <w:szCs w:val="28"/>
              </w:rPr>
              <w:t>Размер надбавки в процентах от оклада</w:t>
            </w:r>
          </w:p>
        </w:tc>
      </w:tr>
      <w:tr w:rsidR="00993194" w:rsidRPr="00656F90" w:rsidTr="00557CDD">
        <w:trPr>
          <w:jc w:val="center"/>
        </w:trPr>
        <w:tc>
          <w:tcPr>
            <w:tcW w:w="851" w:type="dxa"/>
            <w:tcBorders>
              <w:top w:val="single" w:sz="4" w:space="0" w:color="auto"/>
              <w:bottom w:val="single" w:sz="4" w:space="0" w:color="auto"/>
              <w:right w:val="single" w:sz="4" w:space="0" w:color="auto"/>
            </w:tcBorders>
          </w:tcPr>
          <w:p w:rsidR="00993194" w:rsidRPr="00656F90" w:rsidRDefault="00993194" w:rsidP="004A3A1A">
            <w:pPr>
              <w:widowControl w:val="0"/>
              <w:spacing w:after="0" w:line="240" w:lineRule="auto"/>
              <w:jc w:val="center"/>
              <w:outlineLvl w:val="0"/>
              <w:rPr>
                <w:rFonts w:ascii="Times New Roman" w:hAnsi="Times New Roman" w:cs="Times New Roman"/>
                <w:bCs/>
                <w:sz w:val="28"/>
                <w:szCs w:val="28"/>
              </w:rPr>
            </w:pPr>
            <w:r>
              <w:rPr>
                <w:rFonts w:ascii="Times New Roman" w:hAnsi="Times New Roman" w:cs="Times New Roman"/>
                <w:bCs/>
                <w:sz w:val="28"/>
                <w:szCs w:val="28"/>
              </w:rPr>
              <w:t>1</w:t>
            </w:r>
          </w:p>
        </w:tc>
        <w:tc>
          <w:tcPr>
            <w:tcW w:w="4819" w:type="dxa"/>
            <w:tcBorders>
              <w:top w:val="single" w:sz="4" w:space="0" w:color="auto"/>
              <w:left w:val="single" w:sz="4" w:space="0" w:color="auto"/>
              <w:bottom w:val="single" w:sz="4" w:space="0" w:color="auto"/>
              <w:right w:val="single" w:sz="4" w:space="0" w:color="auto"/>
            </w:tcBorders>
          </w:tcPr>
          <w:p w:rsidR="00993194" w:rsidRPr="00656F90" w:rsidRDefault="00993194" w:rsidP="004A3A1A">
            <w:pPr>
              <w:widowControl w:val="0"/>
              <w:spacing w:after="0" w:line="240" w:lineRule="auto"/>
              <w:jc w:val="center"/>
              <w:outlineLvl w:val="0"/>
              <w:rPr>
                <w:rFonts w:ascii="Times New Roman" w:hAnsi="Times New Roman" w:cs="Times New Roman"/>
                <w:bCs/>
                <w:sz w:val="28"/>
                <w:szCs w:val="28"/>
              </w:rPr>
            </w:pPr>
            <w:r>
              <w:rPr>
                <w:rFonts w:ascii="Times New Roman" w:hAnsi="Times New Roman" w:cs="Times New Roman"/>
                <w:bCs/>
                <w:sz w:val="28"/>
                <w:szCs w:val="28"/>
              </w:rPr>
              <w:t>2</w:t>
            </w:r>
          </w:p>
        </w:tc>
        <w:tc>
          <w:tcPr>
            <w:tcW w:w="3686" w:type="dxa"/>
            <w:tcBorders>
              <w:top w:val="single" w:sz="4" w:space="0" w:color="auto"/>
              <w:left w:val="single" w:sz="4" w:space="0" w:color="auto"/>
              <w:bottom w:val="single" w:sz="4" w:space="0" w:color="auto"/>
            </w:tcBorders>
          </w:tcPr>
          <w:p w:rsidR="00993194" w:rsidRPr="00656F90" w:rsidRDefault="00993194" w:rsidP="004A3A1A">
            <w:pPr>
              <w:widowControl w:val="0"/>
              <w:spacing w:after="0" w:line="240" w:lineRule="auto"/>
              <w:jc w:val="center"/>
              <w:outlineLvl w:val="0"/>
              <w:rPr>
                <w:rFonts w:ascii="Times New Roman" w:hAnsi="Times New Roman" w:cs="Times New Roman"/>
                <w:bCs/>
                <w:sz w:val="28"/>
                <w:szCs w:val="28"/>
              </w:rPr>
            </w:pPr>
            <w:r>
              <w:rPr>
                <w:rFonts w:ascii="Times New Roman" w:hAnsi="Times New Roman" w:cs="Times New Roman"/>
                <w:bCs/>
                <w:sz w:val="28"/>
                <w:szCs w:val="28"/>
              </w:rPr>
              <w:t>3</w:t>
            </w:r>
          </w:p>
        </w:tc>
      </w:tr>
      <w:tr w:rsidR="00557CDD" w:rsidRPr="00656F90" w:rsidTr="00557CDD">
        <w:trPr>
          <w:jc w:val="center"/>
        </w:trPr>
        <w:tc>
          <w:tcPr>
            <w:tcW w:w="851" w:type="dxa"/>
            <w:tcBorders>
              <w:top w:val="single" w:sz="4" w:space="0" w:color="auto"/>
              <w:bottom w:val="single" w:sz="4" w:space="0" w:color="auto"/>
              <w:right w:val="single" w:sz="4" w:space="0" w:color="auto"/>
            </w:tcBorders>
          </w:tcPr>
          <w:p w:rsidR="00557CDD" w:rsidRPr="00656F90" w:rsidRDefault="00557CDD" w:rsidP="004A3A1A">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1.</w:t>
            </w:r>
          </w:p>
        </w:tc>
        <w:tc>
          <w:tcPr>
            <w:tcW w:w="4819" w:type="dxa"/>
            <w:tcBorders>
              <w:top w:val="single" w:sz="4" w:space="0" w:color="auto"/>
              <w:left w:val="single" w:sz="4" w:space="0" w:color="auto"/>
              <w:bottom w:val="single" w:sz="4" w:space="0" w:color="auto"/>
              <w:right w:val="single" w:sz="4" w:space="0" w:color="auto"/>
            </w:tcBorders>
          </w:tcPr>
          <w:p w:rsidR="00557CDD" w:rsidRPr="00656F90" w:rsidRDefault="00557CDD" w:rsidP="00557CDD">
            <w:pPr>
              <w:widowControl w:val="0"/>
              <w:spacing w:after="0" w:line="240" w:lineRule="auto"/>
              <w:jc w:val="both"/>
              <w:rPr>
                <w:rFonts w:ascii="Times New Roman" w:hAnsi="Times New Roman" w:cs="Times New Roman"/>
                <w:sz w:val="28"/>
                <w:szCs w:val="28"/>
              </w:rPr>
            </w:pPr>
            <w:r w:rsidRPr="00656F90">
              <w:rPr>
                <w:rFonts w:ascii="Times New Roman" w:hAnsi="Times New Roman" w:cs="Times New Roman"/>
                <w:sz w:val="28"/>
                <w:szCs w:val="28"/>
              </w:rPr>
              <w:t>от 1 года до 5 лет</w:t>
            </w:r>
          </w:p>
        </w:tc>
        <w:tc>
          <w:tcPr>
            <w:tcW w:w="3686" w:type="dxa"/>
            <w:tcBorders>
              <w:top w:val="single" w:sz="4" w:space="0" w:color="auto"/>
              <w:left w:val="single" w:sz="4" w:space="0" w:color="auto"/>
              <w:bottom w:val="single" w:sz="4" w:space="0" w:color="auto"/>
            </w:tcBorders>
          </w:tcPr>
          <w:p w:rsidR="00557CDD" w:rsidRPr="00656F90" w:rsidRDefault="00557CDD" w:rsidP="009E7375">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5</w:t>
            </w:r>
          </w:p>
        </w:tc>
      </w:tr>
      <w:tr w:rsidR="00557CDD" w:rsidRPr="00656F90" w:rsidTr="00557CDD">
        <w:trPr>
          <w:jc w:val="center"/>
        </w:trPr>
        <w:tc>
          <w:tcPr>
            <w:tcW w:w="851" w:type="dxa"/>
            <w:tcBorders>
              <w:top w:val="single" w:sz="4" w:space="0" w:color="auto"/>
              <w:bottom w:val="single" w:sz="4" w:space="0" w:color="auto"/>
              <w:right w:val="single" w:sz="4" w:space="0" w:color="auto"/>
            </w:tcBorders>
          </w:tcPr>
          <w:p w:rsidR="00557CDD" w:rsidRPr="00656F90" w:rsidRDefault="00557CDD" w:rsidP="004A3A1A">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2.</w:t>
            </w:r>
          </w:p>
        </w:tc>
        <w:tc>
          <w:tcPr>
            <w:tcW w:w="4819" w:type="dxa"/>
            <w:tcBorders>
              <w:top w:val="single" w:sz="4" w:space="0" w:color="auto"/>
              <w:left w:val="single" w:sz="4" w:space="0" w:color="auto"/>
              <w:bottom w:val="single" w:sz="4" w:space="0" w:color="auto"/>
              <w:right w:val="single" w:sz="4" w:space="0" w:color="auto"/>
            </w:tcBorders>
          </w:tcPr>
          <w:p w:rsidR="00557CDD" w:rsidRPr="00656F90" w:rsidRDefault="00557CDD" w:rsidP="00557CDD">
            <w:pPr>
              <w:widowControl w:val="0"/>
              <w:spacing w:after="0" w:line="240" w:lineRule="auto"/>
              <w:jc w:val="both"/>
              <w:rPr>
                <w:rFonts w:ascii="Times New Roman" w:hAnsi="Times New Roman" w:cs="Times New Roman"/>
                <w:sz w:val="28"/>
                <w:szCs w:val="28"/>
              </w:rPr>
            </w:pPr>
            <w:r w:rsidRPr="00656F90">
              <w:rPr>
                <w:rFonts w:ascii="Times New Roman" w:hAnsi="Times New Roman" w:cs="Times New Roman"/>
                <w:sz w:val="28"/>
                <w:szCs w:val="28"/>
              </w:rPr>
              <w:t>от 5 до 10 лет</w:t>
            </w:r>
          </w:p>
        </w:tc>
        <w:tc>
          <w:tcPr>
            <w:tcW w:w="3686" w:type="dxa"/>
            <w:tcBorders>
              <w:top w:val="single" w:sz="4" w:space="0" w:color="auto"/>
              <w:left w:val="single" w:sz="4" w:space="0" w:color="auto"/>
              <w:bottom w:val="single" w:sz="4" w:space="0" w:color="auto"/>
            </w:tcBorders>
          </w:tcPr>
          <w:p w:rsidR="00557CDD" w:rsidRPr="00656F90" w:rsidRDefault="00557CDD" w:rsidP="009E7375">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10</w:t>
            </w:r>
          </w:p>
        </w:tc>
      </w:tr>
      <w:tr w:rsidR="00557CDD" w:rsidRPr="00656F90" w:rsidTr="00557CDD">
        <w:trPr>
          <w:jc w:val="center"/>
        </w:trPr>
        <w:tc>
          <w:tcPr>
            <w:tcW w:w="851" w:type="dxa"/>
            <w:tcBorders>
              <w:top w:val="single" w:sz="4" w:space="0" w:color="auto"/>
              <w:bottom w:val="single" w:sz="4" w:space="0" w:color="auto"/>
              <w:right w:val="single" w:sz="4" w:space="0" w:color="auto"/>
            </w:tcBorders>
          </w:tcPr>
          <w:p w:rsidR="00557CDD" w:rsidRPr="00656F90" w:rsidRDefault="00557CDD" w:rsidP="004A3A1A">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3.</w:t>
            </w:r>
          </w:p>
        </w:tc>
        <w:tc>
          <w:tcPr>
            <w:tcW w:w="4819" w:type="dxa"/>
            <w:tcBorders>
              <w:top w:val="single" w:sz="4" w:space="0" w:color="auto"/>
              <w:left w:val="single" w:sz="4" w:space="0" w:color="auto"/>
              <w:bottom w:val="single" w:sz="4" w:space="0" w:color="auto"/>
              <w:right w:val="single" w:sz="4" w:space="0" w:color="auto"/>
            </w:tcBorders>
          </w:tcPr>
          <w:p w:rsidR="00557CDD" w:rsidRPr="00656F90" w:rsidRDefault="00557CDD" w:rsidP="00557CDD">
            <w:pPr>
              <w:widowControl w:val="0"/>
              <w:spacing w:after="0" w:line="240" w:lineRule="auto"/>
              <w:jc w:val="both"/>
              <w:rPr>
                <w:rFonts w:ascii="Times New Roman" w:hAnsi="Times New Roman" w:cs="Times New Roman"/>
                <w:sz w:val="28"/>
                <w:szCs w:val="28"/>
              </w:rPr>
            </w:pPr>
            <w:r w:rsidRPr="00656F90">
              <w:rPr>
                <w:rFonts w:ascii="Times New Roman" w:hAnsi="Times New Roman" w:cs="Times New Roman"/>
                <w:sz w:val="28"/>
                <w:szCs w:val="28"/>
              </w:rPr>
              <w:t>свыше 10 лет</w:t>
            </w:r>
          </w:p>
        </w:tc>
        <w:tc>
          <w:tcPr>
            <w:tcW w:w="3686" w:type="dxa"/>
            <w:tcBorders>
              <w:top w:val="single" w:sz="4" w:space="0" w:color="auto"/>
              <w:left w:val="single" w:sz="4" w:space="0" w:color="auto"/>
              <w:bottom w:val="single" w:sz="4" w:space="0" w:color="auto"/>
            </w:tcBorders>
          </w:tcPr>
          <w:p w:rsidR="00557CDD" w:rsidRPr="00656F90" w:rsidRDefault="00557CDD" w:rsidP="009E7375">
            <w:pPr>
              <w:widowControl w:val="0"/>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15</w:t>
            </w:r>
          </w:p>
        </w:tc>
      </w:tr>
    </w:tbl>
    <w:p w:rsidR="006D22B2" w:rsidRPr="00656F90" w:rsidRDefault="00592BC4"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6D22B2" w:rsidRPr="00656F90">
        <w:rPr>
          <w:rFonts w:ascii="Times New Roman" w:hAnsi="Times New Roman" w:cs="Times New Roman"/>
          <w:color w:val="000000" w:themeColor="text1"/>
          <w:sz w:val="28"/>
          <w:szCs w:val="28"/>
        </w:rPr>
        <w:t>.8.</w:t>
      </w:r>
      <w:r w:rsidR="00FD3A59" w:rsidRPr="00656F90">
        <w:rPr>
          <w:rFonts w:ascii="Times New Roman" w:hAnsi="Times New Roman" w:cs="Times New Roman"/>
          <w:color w:val="000000" w:themeColor="text1"/>
          <w:sz w:val="28"/>
          <w:szCs w:val="28"/>
        </w:rPr>
        <w:tab/>
      </w:r>
      <w:r w:rsidR="006D22B2" w:rsidRPr="00656F90">
        <w:rPr>
          <w:rFonts w:ascii="Times New Roman" w:hAnsi="Times New Roman" w:cs="Times New Roman"/>
          <w:color w:val="000000" w:themeColor="text1"/>
          <w:sz w:val="28"/>
          <w:szCs w:val="28"/>
        </w:rPr>
        <w:t xml:space="preserve">С учетом условий труда рабочим устанавливаются выплаты компенсационного характера, предусмотренные разделом </w:t>
      </w:r>
      <w:r w:rsidR="00104A7D" w:rsidRPr="00656F90">
        <w:rPr>
          <w:rFonts w:ascii="Times New Roman" w:hAnsi="Times New Roman" w:cs="Times New Roman"/>
          <w:color w:val="000000" w:themeColor="text1"/>
          <w:sz w:val="28"/>
          <w:szCs w:val="28"/>
        </w:rPr>
        <w:t>4</w:t>
      </w:r>
      <w:r w:rsidR="006D22B2" w:rsidRPr="00656F90">
        <w:rPr>
          <w:rFonts w:ascii="Times New Roman" w:hAnsi="Times New Roman" w:cs="Times New Roman"/>
          <w:color w:val="000000" w:themeColor="text1"/>
          <w:sz w:val="28"/>
          <w:szCs w:val="28"/>
        </w:rPr>
        <w:t xml:space="preserve"> настоящего Положения.</w:t>
      </w:r>
    </w:p>
    <w:p w:rsidR="002E1D37" w:rsidRPr="00656F90" w:rsidRDefault="00592BC4"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r w:rsidR="006D22B2" w:rsidRPr="00656F90">
        <w:rPr>
          <w:rFonts w:ascii="Times New Roman" w:hAnsi="Times New Roman" w:cs="Times New Roman"/>
          <w:color w:val="000000" w:themeColor="text1"/>
          <w:sz w:val="28"/>
          <w:szCs w:val="28"/>
        </w:rPr>
        <w:t>.9.</w:t>
      </w:r>
      <w:r w:rsidR="00FD3A59" w:rsidRPr="00656F90">
        <w:rPr>
          <w:rFonts w:ascii="Times New Roman" w:hAnsi="Times New Roman" w:cs="Times New Roman"/>
          <w:color w:val="000000" w:themeColor="text1"/>
          <w:sz w:val="28"/>
          <w:szCs w:val="28"/>
        </w:rPr>
        <w:tab/>
      </w:r>
      <w:r w:rsidR="006D22B2" w:rsidRPr="00656F90">
        <w:rPr>
          <w:rFonts w:ascii="Times New Roman" w:hAnsi="Times New Roman" w:cs="Times New Roman"/>
          <w:color w:val="000000" w:themeColor="text1"/>
          <w:sz w:val="28"/>
          <w:szCs w:val="28"/>
        </w:rPr>
        <w:t xml:space="preserve">Рабочим </w:t>
      </w:r>
      <w:r w:rsidR="00084119" w:rsidRPr="00656F90">
        <w:rPr>
          <w:rFonts w:ascii="Times New Roman" w:hAnsi="Times New Roman" w:cs="Times New Roman"/>
          <w:color w:val="000000" w:themeColor="text1"/>
          <w:sz w:val="28"/>
          <w:szCs w:val="28"/>
        </w:rPr>
        <w:t xml:space="preserve">могут </w:t>
      </w:r>
      <w:r w:rsidR="006D22B2" w:rsidRPr="00656F90">
        <w:rPr>
          <w:rFonts w:ascii="Times New Roman" w:hAnsi="Times New Roman" w:cs="Times New Roman"/>
          <w:color w:val="000000" w:themeColor="text1"/>
          <w:sz w:val="28"/>
          <w:szCs w:val="28"/>
        </w:rPr>
        <w:t>устанавливат</w:t>
      </w:r>
      <w:r w:rsidR="00084119" w:rsidRPr="00656F90">
        <w:rPr>
          <w:rFonts w:ascii="Times New Roman" w:hAnsi="Times New Roman" w:cs="Times New Roman"/>
          <w:color w:val="000000" w:themeColor="text1"/>
          <w:sz w:val="28"/>
          <w:szCs w:val="28"/>
        </w:rPr>
        <w:t>ь</w:t>
      </w:r>
      <w:r w:rsidR="006D22B2" w:rsidRPr="00656F90">
        <w:rPr>
          <w:rFonts w:ascii="Times New Roman" w:hAnsi="Times New Roman" w:cs="Times New Roman"/>
          <w:color w:val="000000" w:themeColor="text1"/>
          <w:sz w:val="28"/>
          <w:szCs w:val="28"/>
        </w:rPr>
        <w:t xml:space="preserve">ся премиальные выплаты, предусмотренные разделом </w:t>
      </w:r>
      <w:r w:rsidRPr="00656F90">
        <w:rPr>
          <w:rFonts w:ascii="Times New Roman" w:hAnsi="Times New Roman" w:cs="Times New Roman"/>
          <w:color w:val="000000" w:themeColor="text1"/>
          <w:sz w:val="28"/>
          <w:szCs w:val="28"/>
        </w:rPr>
        <w:t>8</w:t>
      </w:r>
      <w:r w:rsidR="006D22B2" w:rsidRPr="00656F90">
        <w:rPr>
          <w:rFonts w:ascii="Times New Roman" w:hAnsi="Times New Roman" w:cs="Times New Roman"/>
          <w:color w:val="000000" w:themeColor="text1"/>
          <w:sz w:val="28"/>
          <w:szCs w:val="28"/>
        </w:rPr>
        <w:t xml:space="preserve"> настоящего Положения.</w:t>
      </w:r>
    </w:p>
    <w:p w:rsidR="00587597" w:rsidRPr="00656F90" w:rsidRDefault="00587597" w:rsidP="0042338B">
      <w:pPr>
        <w:spacing w:after="0" w:line="240" w:lineRule="auto"/>
        <w:ind w:firstLine="709"/>
        <w:jc w:val="both"/>
        <w:rPr>
          <w:rFonts w:ascii="Times New Roman" w:hAnsi="Times New Roman" w:cs="Times New Roman"/>
          <w:color w:val="000000" w:themeColor="text1"/>
          <w:sz w:val="28"/>
          <w:szCs w:val="28"/>
        </w:rPr>
      </w:pPr>
    </w:p>
    <w:p w:rsidR="00FD3A59" w:rsidRPr="00656F90" w:rsidRDefault="00592BC4" w:rsidP="00BA05DB">
      <w:pPr>
        <w:pStyle w:val="1"/>
        <w:spacing w:before="0" w:after="0"/>
        <w:rPr>
          <w:rFonts w:ascii="Times New Roman" w:hAnsi="Times New Roman" w:cs="Times New Roman"/>
          <w:b w:val="0"/>
          <w:color w:val="000000" w:themeColor="text1"/>
          <w:sz w:val="28"/>
          <w:szCs w:val="28"/>
        </w:rPr>
      </w:pPr>
      <w:bookmarkStart w:id="30" w:name="sub_1600"/>
      <w:r w:rsidRPr="00656F90">
        <w:rPr>
          <w:rFonts w:ascii="Times New Roman" w:hAnsi="Times New Roman" w:cs="Times New Roman"/>
          <w:b w:val="0"/>
          <w:color w:val="000000" w:themeColor="text1"/>
          <w:sz w:val="28"/>
          <w:szCs w:val="28"/>
        </w:rPr>
        <w:t>6</w:t>
      </w:r>
      <w:r w:rsidR="00423907" w:rsidRPr="00656F90">
        <w:rPr>
          <w:rFonts w:ascii="Times New Roman" w:hAnsi="Times New Roman" w:cs="Times New Roman"/>
          <w:b w:val="0"/>
          <w:color w:val="000000" w:themeColor="text1"/>
          <w:sz w:val="28"/>
          <w:szCs w:val="28"/>
        </w:rPr>
        <w:t xml:space="preserve">. Условия оплаты труда руководителя Учреждения, </w:t>
      </w:r>
    </w:p>
    <w:p w:rsidR="00423907" w:rsidRPr="00656F90" w:rsidRDefault="00423907" w:rsidP="00BA05DB">
      <w:pPr>
        <w:pStyle w:val="1"/>
        <w:spacing w:before="0" w:after="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его заместителей и главного бухгалтера</w:t>
      </w:r>
    </w:p>
    <w:p w:rsidR="00A15C40" w:rsidRPr="00656F90" w:rsidRDefault="00A15C40" w:rsidP="00BA05DB">
      <w:pPr>
        <w:spacing w:after="0" w:line="240" w:lineRule="auto"/>
        <w:jc w:val="center"/>
        <w:rPr>
          <w:rFonts w:ascii="Times New Roman" w:hAnsi="Times New Roman" w:cs="Times New Roman"/>
          <w:color w:val="000000" w:themeColor="text1"/>
          <w:sz w:val="28"/>
          <w:szCs w:val="28"/>
        </w:rPr>
      </w:pPr>
    </w:p>
    <w:p w:rsidR="00F27DF9" w:rsidRPr="00656F90" w:rsidRDefault="00F27DF9" w:rsidP="00F27DF9">
      <w:pPr>
        <w:spacing w:after="0" w:line="240" w:lineRule="auto"/>
        <w:ind w:firstLine="709"/>
        <w:jc w:val="both"/>
        <w:rPr>
          <w:rFonts w:ascii="Times New Roman" w:hAnsi="Times New Roman" w:cs="Times New Roman"/>
          <w:color w:val="000000" w:themeColor="text1"/>
          <w:sz w:val="28"/>
          <w:szCs w:val="28"/>
        </w:rPr>
      </w:pPr>
      <w:bookmarkStart w:id="31" w:name="sub_1028"/>
      <w:bookmarkStart w:id="32" w:name="sub_1030"/>
      <w:bookmarkEnd w:id="30"/>
      <w:r w:rsidRPr="00656F90">
        <w:rPr>
          <w:rFonts w:ascii="Times New Roman" w:hAnsi="Times New Roman" w:cs="Times New Roman"/>
          <w:color w:val="000000" w:themeColor="text1"/>
          <w:sz w:val="28"/>
          <w:szCs w:val="28"/>
        </w:rPr>
        <w:t>6.1.</w:t>
      </w:r>
      <w:r w:rsidRPr="00656F90">
        <w:rPr>
          <w:rFonts w:ascii="Times New Roman" w:hAnsi="Times New Roman" w:cs="Times New Roman"/>
          <w:color w:val="000000" w:themeColor="text1"/>
          <w:sz w:val="28"/>
          <w:szCs w:val="28"/>
        </w:rPr>
        <w:tab/>
        <w:t>Заработная плата руководителя Учреждения, его заместителей и главного бухгалтера состоит из должностного оклада, выплат компенсационного и стимулирующего характеров.</w:t>
      </w:r>
    </w:p>
    <w:bookmarkEnd w:id="31"/>
    <w:p w:rsidR="00F27DF9" w:rsidRPr="00656F90" w:rsidRDefault="00F27DF9" w:rsidP="00F27DF9">
      <w:pPr>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color w:val="000000" w:themeColor="text1"/>
          <w:sz w:val="28"/>
          <w:szCs w:val="28"/>
        </w:rPr>
        <w:t xml:space="preserve">Должностной оклад руководителя учреждения определяется трудовым договором или дополнительным соглашением к нему и составляет не более              3 размеров средней заработной платы работников возглавляемого им учреждения, исчисленной в соответствии с порядком </w:t>
      </w:r>
      <w:r w:rsidRPr="00656F90">
        <w:rPr>
          <w:rFonts w:ascii="Times New Roman" w:hAnsi="Times New Roman" w:cs="Times New Roman"/>
          <w:sz w:val="28"/>
          <w:szCs w:val="28"/>
        </w:rPr>
        <w:t xml:space="preserve">(приложение № 5 к данному Положению). </w:t>
      </w:r>
    </w:p>
    <w:p w:rsidR="00F27DF9" w:rsidRPr="00656F90" w:rsidRDefault="00F27DF9" w:rsidP="00F27DF9">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Аналогичный порядок применяется при установлении должностного оклада художественному руководителю, при выполнении им функций заместителя руководителя учреждения.</w:t>
      </w:r>
    </w:p>
    <w:p w:rsidR="00F27DF9" w:rsidRPr="00656F90" w:rsidRDefault="00F27DF9" w:rsidP="00F27DF9">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Должностной оклад руководителя учреждения устанавливается один раз в год на основании тарификации персонала, а также в связи с индексацией должностных окладов в соответствии с нормативно-правовыми актами.</w:t>
      </w:r>
    </w:p>
    <w:p w:rsidR="00F27DF9" w:rsidRPr="00656F90" w:rsidRDefault="00F27DF9" w:rsidP="00F27DF9">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lastRenderedPageBreak/>
        <w:t>6.2.</w:t>
      </w:r>
      <w:r w:rsidRPr="00656F90">
        <w:rPr>
          <w:rFonts w:ascii="Times New Roman" w:hAnsi="Times New Roman" w:cs="Times New Roman"/>
          <w:color w:val="000000" w:themeColor="text1"/>
          <w:sz w:val="28"/>
          <w:szCs w:val="28"/>
        </w:rPr>
        <w:tab/>
        <w:t>Должностные оклады заместителей руководителя и главного бухгалтера Учреждения устанавливаются на 10-30% ниже должностного оклада руководителя Учреждения.</w:t>
      </w:r>
    </w:p>
    <w:p w:rsidR="00F27DF9" w:rsidRPr="00656F90" w:rsidRDefault="00F27DF9" w:rsidP="00F27DF9">
      <w:pPr>
        <w:spacing w:after="0" w:line="240" w:lineRule="auto"/>
        <w:ind w:firstLine="709"/>
        <w:jc w:val="both"/>
        <w:rPr>
          <w:rFonts w:ascii="Times New Roman" w:hAnsi="Times New Roman" w:cs="Times New Roman"/>
          <w:color w:val="000000" w:themeColor="text1"/>
          <w:sz w:val="28"/>
          <w:szCs w:val="28"/>
        </w:rPr>
      </w:pPr>
      <w:bookmarkStart w:id="33" w:name="sub_1031"/>
      <w:r w:rsidRPr="00656F90">
        <w:rPr>
          <w:rFonts w:ascii="Times New Roman" w:hAnsi="Times New Roman" w:cs="Times New Roman"/>
          <w:color w:val="000000" w:themeColor="text1"/>
          <w:sz w:val="28"/>
          <w:szCs w:val="28"/>
        </w:rPr>
        <w:t>6.3.</w:t>
      </w:r>
      <w:r w:rsidRPr="00656F90">
        <w:rPr>
          <w:rFonts w:ascii="Times New Roman" w:hAnsi="Times New Roman" w:cs="Times New Roman"/>
          <w:color w:val="000000" w:themeColor="text1"/>
          <w:sz w:val="28"/>
          <w:szCs w:val="28"/>
        </w:rPr>
        <w:tab/>
        <w:t>Предельный уровень соотношения средней заработной платы руководителей учреждения, заместителей руководителей, главных бухгалтеров                    (с учетом всех видов выплат из всех источников финансирования) и средней заработной платы работников учреждения (без руководителя, заместителей руководителя, главных бухгалтеров с учетом всех видов выплат из всех источников финансирования) устанавливается в кратности от 1 до 5,5.</w:t>
      </w:r>
    </w:p>
    <w:p w:rsidR="00F27DF9" w:rsidRPr="00656F90" w:rsidRDefault="00F27DF9" w:rsidP="00F27DF9">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Особенности порядка исчисления средней заработной платы изложены в </w:t>
      </w:r>
      <w:r w:rsidRPr="00656F90">
        <w:rPr>
          <w:rFonts w:ascii="Times New Roman" w:hAnsi="Times New Roman" w:cs="Times New Roman"/>
          <w:sz w:val="28"/>
          <w:szCs w:val="28"/>
        </w:rPr>
        <w:t>приложении № 6</w:t>
      </w:r>
      <w:r w:rsidRPr="00656F90">
        <w:rPr>
          <w:rFonts w:ascii="Times New Roman" w:hAnsi="Times New Roman" w:cs="Times New Roman"/>
          <w:color w:val="000000" w:themeColor="text1"/>
          <w:sz w:val="28"/>
          <w:szCs w:val="28"/>
        </w:rPr>
        <w:t xml:space="preserve"> к положению.</w:t>
      </w:r>
    </w:p>
    <w:p w:rsidR="00F27DF9" w:rsidRPr="00656F90" w:rsidRDefault="00F27DF9" w:rsidP="00F27DF9">
      <w:pPr>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color w:val="000000" w:themeColor="text1"/>
          <w:sz w:val="28"/>
          <w:szCs w:val="28"/>
        </w:rPr>
        <w:t>6.4.</w:t>
      </w:r>
      <w:r w:rsidRPr="00656F90">
        <w:rPr>
          <w:rFonts w:ascii="Times New Roman" w:hAnsi="Times New Roman" w:cs="Times New Roman"/>
          <w:color w:val="000000" w:themeColor="text1"/>
          <w:sz w:val="28"/>
          <w:szCs w:val="28"/>
        </w:rPr>
        <w:tab/>
        <w:t xml:space="preserve">С учетом условий труда руководителю Учреждения и его заместителям, главному бухгалтеру устанавливаются выплаты компенсационного характера, предусмотренные </w:t>
      </w:r>
      <w:hyperlink w:anchor="sub_1300" w:history="1">
        <w:r w:rsidRPr="00656F90">
          <w:rPr>
            <w:rStyle w:val="a3"/>
            <w:rFonts w:ascii="Times New Roman" w:hAnsi="Times New Roman" w:cs="Times New Roman"/>
            <w:color w:val="auto"/>
            <w:sz w:val="28"/>
            <w:szCs w:val="28"/>
          </w:rPr>
          <w:t>разделом</w:t>
        </w:r>
      </w:hyperlink>
      <w:r w:rsidRPr="00656F90">
        <w:rPr>
          <w:rFonts w:ascii="Times New Roman" w:hAnsi="Times New Roman" w:cs="Times New Roman"/>
          <w:sz w:val="28"/>
          <w:szCs w:val="28"/>
        </w:rPr>
        <w:t xml:space="preserve"> 4 настоящего Положения.</w:t>
      </w:r>
    </w:p>
    <w:p w:rsidR="00F27DF9" w:rsidRPr="00656F90" w:rsidRDefault="00F27DF9" w:rsidP="00F27DF9">
      <w:pPr>
        <w:spacing w:after="0" w:line="240" w:lineRule="auto"/>
        <w:ind w:firstLine="709"/>
        <w:jc w:val="both"/>
        <w:rPr>
          <w:rFonts w:ascii="Times New Roman" w:hAnsi="Times New Roman" w:cs="Times New Roman"/>
          <w:color w:val="FF0000"/>
          <w:sz w:val="28"/>
          <w:szCs w:val="28"/>
        </w:rPr>
      </w:pPr>
      <w:bookmarkStart w:id="34" w:name="sub_1033"/>
      <w:bookmarkEnd w:id="33"/>
      <w:r w:rsidRPr="00656F90">
        <w:rPr>
          <w:rFonts w:ascii="Times New Roman" w:hAnsi="Times New Roman" w:cs="Times New Roman"/>
          <w:color w:val="000000" w:themeColor="text1"/>
          <w:sz w:val="28"/>
          <w:szCs w:val="28"/>
        </w:rPr>
        <w:t>6.5.</w:t>
      </w:r>
      <w:r w:rsidRPr="00656F90">
        <w:rPr>
          <w:rFonts w:ascii="Times New Roman" w:hAnsi="Times New Roman" w:cs="Times New Roman"/>
          <w:color w:val="000000" w:themeColor="text1"/>
          <w:sz w:val="28"/>
          <w:szCs w:val="28"/>
        </w:rPr>
        <w:tab/>
        <w:t xml:space="preserve">Руководителю Учреждения размеры стимулирующего характера устанавливаются по решению учредителя с учетом достижения показателей муниципального задания на оказание услуг (выполнение работ), а также показателей эффективности деятельности </w:t>
      </w:r>
      <w:r w:rsidRPr="00656F90">
        <w:rPr>
          <w:rFonts w:ascii="Times New Roman" w:hAnsi="Times New Roman" w:cs="Times New Roman"/>
          <w:sz w:val="28"/>
          <w:szCs w:val="28"/>
        </w:rPr>
        <w:t>Учреждения (приложение № 7).</w:t>
      </w:r>
    </w:p>
    <w:p w:rsidR="00F27DF9" w:rsidRPr="00656F90" w:rsidRDefault="00F27DF9" w:rsidP="00F27DF9">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6.6.</w:t>
      </w:r>
      <w:r w:rsidRPr="00656F90">
        <w:rPr>
          <w:rFonts w:ascii="Times New Roman" w:hAnsi="Times New Roman" w:cs="Times New Roman"/>
          <w:color w:val="000000" w:themeColor="text1"/>
          <w:sz w:val="28"/>
          <w:szCs w:val="28"/>
        </w:rPr>
        <w:tab/>
        <w:t>С учетом условий труда руководителю учреждения, заместителю руководителя и главному бухгалтеру устанавливаются выплаты стимулирующего характера, предусмотренные разделом 3 настоящего положения.</w:t>
      </w:r>
    </w:p>
    <w:bookmarkEnd w:id="34"/>
    <w:p w:rsidR="00F27DF9" w:rsidRPr="002D7B9E" w:rsidRDefault="00F27DF9" w:rsidP="00F27DF9">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6.7</w:t>
      </w:r>
      <w:r w:rsidRPr="002D7B9E">
        <w:rPr>
          <w:rFonts w:ascii="Times New Roman" w:hAnsi="Times New Roman" w:cs="Times New Roman"/>
          <w:color w:val="000000" w:themeColor="text1"/>
          <w:sz w:val="28"/>
          <w:szCs w:val="28"/>
        </w:rPr>
        <w:t>.</w:t>
      </w:r>
      <w:r w:rsidRPr="002D7B9E">
        <w:rPr>
          <w:rFonts w:ascii="Times New Roman" w:hAnsi="Times New Roman" w:cs="Times New Roman"/>
          <w:color w:val="000000" w:themeColor="text1"/>
          <w:sz w:val="28"/>
          <w:szCs w:val="28"/>
        </w:rPr>
        <w:tab/>
        <w:t xml:space="preserve">Премирование руководителя учреждения производится с учетом результатов деятельности учреждения (в соответствии с критериями оценки и показателями эффективности работы учреждения согласно приложению № </w:t>
      </w:r>
      <w:r w:rsidR="00212658" w:rsidRPr="002D7B9E">
        <w:rPr>
          <w:rFonts w:ascii="Times New Roman" w:hAnsi="Times New Roman" w:cs="Times New Roman"/>
          <w:color w:val="000000" w:themeColor="text1"/>
          <w:sz w:val="28"/>
          <w:szCs w:val="28"/>
        </w:rPr>
        <w:t>8</w:t>
      </w:r>
      <w:r w:rsidRPr="002D7B9E">
        <w:rPr>
          <w:rFonts w:ascii="Times New Roman" w:hAnsi="Times New Roman" w:cs="Times New Roman"/>
          <w:color w:val="000000" w:themeColor="text1"/>
          <w:sz w:val="28"/>
          <w:szCs w:val="28"/>
        </w:rPr>
        <w:t>).</w:t>
      </w:r>
    </w:p>
    <w:p w:rsidR="00F27DF9" w:rsidRPr="002D7B9E" w:rsidRDefault="00F27DF9" w:rsidP="00F27DF9">
      <w:pPr>
        <w:pStyle w:val="a4"/>
        <w:spacing w:after="0" w:line="240" w:lineRule="auto"/>
        <w:ind w:left="0" w:firstLine="709"/>
        <w:jc w:val="both"/>
        <w:rPr>
          <w:rFonts w:ascii="Times New Roman" w:hAnsi="Times New Roman" w:cs="Times New Roman"/>
          <w:color w:val="000000" w:themeColor="text1"/>
          <w:sz w:val="28"/>
          <w:szCs w:val="28"/>
        </w:rPr>
      </w:pPr>
      <w:r w:rsidRPr="002D7B9E">
        <w:rPr>
          <w:rFonts w:ascii="Times New Roman" w:hAnsi="Times New Roman" w:cs="Times New Roman"/>
          <w:color w:val="000000" w:themeColor="text1"/>
          <w:sz w:val="28"/>
          <w:szCs w:val="28"/>
        </w:rPr>
        <w:t>Премирование может производиться по распоряжению учредителя по результатам оценки личного вклада руководителя учреждения в осуществление основных задач и функций, определенных уставом учреждения, а также успешного и добросовестного исполнения им должностных обязанностей, предусмотренных трудовым договором.</w:t>
      </w:r>
    </w:p>
    <w:p w:rsidR="00F27DF9" w:rsidRPr="00656F90" w:rsidRDefault="00F27DF9" w:rsidP="00F27DF9">
      <w:pPr>
        <w:spacing w:after="0" w:line="240" w:lineRule="auto"/>
        <w:ind w:firstLine="709"/>
        <w:jc w:val="both"/>
        <w:rPr>
          <w:rFonts w:ascii="Times New Roman" w:hAnsi="Times New Roman" w:cs="Times New Roman"/>
          <w:color w:val="000000" w:themeColor="text1"/>
          <w:sz w:val="28"/>
          <w:szCs w:val="28"/>
        </w:rPr>
      </w:pPr>
      <w:r w:rsidRPr="002D7B9E">
        <w:rPr>
          <w:rFonts w:ascii="Times New Roman" w:hAnsi="Times New Roman" w:cs="Times New Roman"/>
          <w:color w:val="000000" w:themeColor="text1"/>
          <w:sz w:val="28"/>
          <w:szCs w:val="28"/>
        </w:rPr>
        <w:t>Размеры премирования руководителя учреждения, порядок и критерии премиальных выплат ежегодно устанавливаются учредителем в дополнительном соглашении к трудовому договору руководителя учреждения.</w:t>
      </w:r>
    </w:p>
    <w:p w:rsidR="00F27DF9" w:rsidRPr="00656F90" w:rsidRDefault="00F27DF9" w:rsidP="00F27DF9">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6.8.</w:t>
      </w:r>
      <w:r w:rsidR="00D82BE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Выплаты стимулирующего характера и премирование руководителям учреждения устанавливаются при наличии экономии фонда оплаты труда.</w:t>
      </w:r>
    </w:p>
    <w:p w:rsidR="00F27DF9" w:rsidRPr="00656F90" w:rsidRDefault="00F27DF9" w:rsidP="00F27DF9">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6.9.</w:t>
      </w:r>
      <w:r w:rsidR="00D82BE6"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 xml:space="preserve">Заместителям руководителя учреждения и главному бухгалтеру могут устанавливаться премиальные выплаты, предусмотренные </w:t>
      </w:r>
      <w:hyperlink w:anchor="sub_108" w:history="1">
        <w:r w:rsidRPr="00656F90">
          <w:rPr>
            <w:rStyle w:val="a3"/>
            <w:rFonts w:ascii="Times New Roman" w:hAnsi="Times New Roman" w:cs="Times New Roman"/>
            <w:color w:val="000000" w:themeColor="text1"/>
            <w:sz w:val="28"/>
            <w:szCs w:val="28"/>
          </w:rPr>
          <w:t>разделом 8</w:t>
        </w:r>
      </w:hyperlink>
      <w:r w:rsidRPr="00656F90">
        <w:rPr>
          <w:rFonts w:ascii="Times New Roman" w:hAnsi="Times New Roman" w:cs="Times New Roman"/>
          <w:color w:val="000000" w:themeColor="text1"/>
          <w:sz w:val="28"/>
          <w:szCs w:val="28"/>
        </w:rPr>
        <w:t xml:space="preserve"> Положения.</w:t>
      </w:r>
    </w:p>
    <w:p w:rsidR="0002699F" w:rsidRPr="00656F90" w:rsidRDefault="0002699F" w:rsidP="00BA05DB">
      <w:pPr>
        <w:spacing w:after="0" w:line="240" w:lineRule="auto"/>
        <w:jc w:val="center"/>
        <w:rPr>
          <w:rFonts w:ascii="Times New Roman" w:hAnsi="Times New Roman" w:cs="Times New Roman"/>
          <w:color w:val="FF0000"/>
          <w:sz w:val="28"/>
          <w:szCs w:val="28"/>
        </w:rPr>
      </w:pPr>
    </w:p>
    <w:p w:rsidR="006328EE" w:rsidRPr="00656F90" w:rsidRDefault="00426BBD" w:rsidP="00BA05DB">
      <w:pPr>
        <w:pStyle w:val="1"/>
        <w:spacing w:before="0" w:after="0"/>
        <w:rPr>
          <w:rFonts w:ascii="Times New Roman" w:hAnsi="Times New Roman" w:cs="Times New Roman"/>
          <w:b w:val="0"/>
          <w:color w:val="000000" w:themeColor="text1"/>
          <w:sz w:val="28"/>
          <w:szCs w:val="28"/>
        </w:rPr>
      </w:pPr>
      <w:bookmarkStart w:id="35" w:name="sub_1700"/>
      <w:r w:rsidRPr="00656F90">
        <w:rPr>
          <w:rFonts w:ascii="Times New Roman" w:hAnsi="Times New Roman" w:cs="Times New Roman"/>
          <w:b w:val="0"/>
          <w:color w:val="000000" w:themeColor="text1"/>
          <w:sz w:val="28"/>
          <w:szCs w:val="28"/>
        </w:rPr>
        <w:t>7</w:t>
      </w:r>
      <w:r w:rsidR="006328EE" w:rsidRPr="00656F90">
        <w:rPr>
          <w:rFonts w:ascii="Times New Roman" w:hAnsi="Times New Roman" w:cs="Times New Roman"/>
          <w:b w:val="0"/>
          <w:color w:val="000000" w:themeColor="text1"/>
          <w:sz w:val="28"/>
          <w:szCs w:val="28"/>
        </w:rPr>
        <w:t>. Индивидуальные условия оплаты труда отдельных работников</w:t>
      </w:r>
      <w:bookmarkEnd w:id="35"/>
    </w:p>
    <w:p w:rsidR="00A15C40" w:rsidRPr="00656F90" w:rsidRDefault="00A15C40" w:rsidP="00BA05DB">
      <w:pPr>
        <w:spacing w:after="0" w:line="240" w:lineRule="auto"/>
        <w:jc w:val="center"/>
        <w:rPr>
          <w:rFonts w:ascii="Times New Roman" w:hAnsi="Times New Roman" w:cs="Times New Roman"/>
          <w:color w:val="000000" w:themeColor="text1"/>
          <w:sz w:val="28"/>
          <w:szCs w:val="28"/>
        </w:rPr>
      </w:pPr>
    </w:p>
    <w:p w:rsidR="00C15307" w:rsidRPr="00656F90" w:rsidRDefault="00426BBD" w:rsidP="00CA3C90">
      <w:pPr>
        <w:spacing w:after="0" w:line="240" w:lineRule="auto"/>
        <w:ind w:firstLine="709"/>
        <w:jc w:val="both"/>
        <w:rPr>
          <w:rFonts w:ascii="Times New Roman" w:hAnsi="Times New Roman" w:cs="Times New Roman"/>
          <w:color w:val="000000" w:themeColor="text1"/>
          <w:sz w:val="28"/>
          <w:szCs w:val="28"/>
        </w:rPr>
      </w:pPr>
      <w:bookmarkStart w:id="36" w:name="sub_1061"/>
      <w:r w:rsidRPr="00656F90">
        <w:rPr>
          <w:rFonts w:ascii="Times New Roman" w:hAnsi="Times New Roman" w:cs="Times New Roman"/>
          <w:color w:val="000000" w:themeColor="text1"/>
          <w:sz w:val="28"/>
          <w:szCs w:val="28"/>
        </w:rPr>
        <w:t>7</w:t>
      </w:r>
      <w:r w:rsidR="00C15307" w:rsidRPr="00656F90">
        <w:rPr>
          <w:rFonts w:ascii="Times New Roman" w:hAnsi="Times New Roman" w:cs="Times New Roman"/>
          <w:color w:val="000000" w:themeColor="text1"/>
          <w:sz w:val="28"/>
          <w:szCs w:val="28"/>
        </w:rPr>
        <w:t>.1.</w:t>
      </w:r>
      <w:r w:rsidR="00426B34" w:rsidRPr="00656F90">
        <w:rPr>
          <w:rFonts w:ascii="Times New Roman" w:hAnsi="Times New Roman" w:cs="Times New Roman"/>
          <w:color w:val="000000" w:themeColor="text1"/>
          <w:sz w:val="28"/>
          <w:szCs w:val="28"/>
        </w:rPr>
        <w:tab/>
      </w:r>
      <w:r w:rsidR="00C15307" w:rsidRPr="00656F90">
        <w:rPr>
          <w:rFonts w:ascii="Times New Roman" w:hAnsi="Times New Roman" w:cs="Times New Roman"/>
          <w:color w:val="000000" w:themeColor="text1"/>
          <w:sz w:val="28"/>
          <w:szCs w:val="28"/>
        </w:rPr>
        <w:t xml:space="preserve">По решению руководителя учреждения на срок до 1 года работникам, занимающим должности служащих из числа художественного и </w:t>
      </w:r>
      <w:r w:rsidR="00C15307" w:rsidRPr="00656F90">
        <w:rPr>
          <w:rFonts w:ascii="Times New Roman" w:hAnsi="Times New Roman" w:cs="Times New Roman"/>
          <w:color w:val="000000" w:themeColor="text1"/>
          <w:sz w:val="28"/>
          <w:szCs w:val="28"/>
        </w:rPr>
        <w:lastRenderedPageBreak/>
        <w:t>артистического персонала и имеющим большой опыт профессиональной работы, высокое профессиональное мастерство, яркую творческую индивидуальность, широкое признание зрителей и общественности, могут быть установлены индивидуальные условия оплаты труда.</w:t>
      </w:r>
    </w:p>
    <w:bookmarkEnd w:id="36"/>
    <w:p w:rsidR="00C15307" w:rsidRPr="00656F90" w:rsidRDefault="00C15307"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Индивидуальные условия оплаты труда могут быть установлены работникам, принимаемым на работу на срок до 1 года для выполнения административных функций или проведения хозяйственных работ, если оплата по соответствующей должности не предусмотрена положением об оплате труда работников учреждения.</w:t>
      </w:r>
    </w:p>
    <w:p w:rsidR="00C15307" w:rsidRPr="00656F90" w:rsidRDefault="00426BBD" w:rsidP="0042338B">
      <w:pPr>
        <w:spacing w:after="0" w:line="240" w:lineRule="auto"/>
        <w:ind w:firstLine="709"/>
        <w:jc w:val="both"/>
        <w:rPr>
          <w:rFonts w:ascii="Times New Roman" w:hAnsi="Times New Roman" w:cs="Times New Roman"/>
          <w:color w:val="000000" w:themeColor="text1"/>
          <w:sz w:val="28"/>
          <w:szCs w:val="28"/>
        </w:rPr>
      </w:pPr>
      <w:bookmarkStart w:id="37" w:name="sub_1062"/>
      <w:r w:rsidRPr="00656F90">
        <w:rPr>
          <w:rFonts w:ascii="Times New Roman" w:hAnsi="Times New Roman" w:cs="Times New Roman"/>
          <w:color w:val="000000" w:themeColor="text1"/>
          <w:sz w:val="28"/>
          <w:szCs w:val="28"/>
        </w:rPr>
        <w:t>7</w:t>
      </w:r>
      <w:r w:rsidR="00AA0CA9" w:rsidRPr="00656F90">
        <w:rPr>
          <w:rFonts w:ascii="Times New Roman" w:hAnsi="Times New Roman" w:cs="Times New Roman"/>
          <w:color w:val="000000" w:themeColor="text1"/>
          <w:sz w:val="28"/>
          <w:szCs w:val="28"/>
        </w:rPr>
        <w:t>.2</w:t>
      </w:r>
      <w:r w:rsidR="00C15307" w:rsidRPr="00656F90">
        <w:rPr>
          <w:rFonts w:ascii="Times New Roman" w:hAnsi="Times New Roman" w:cs="Times New Roman"/>
          <w:color w:val="000000" w:themeColor="text1"/>
          <w:sz w:val="28"/>
          <w:szCs w:val="28"/>
        </w:rPr>
        <w:t>.</w:t>
      </w:r>
      <w:r w:rsidR="00A51D3E" w:rsidRPr="00656F90">
        <w:rPr>
          <w:rFonts w:ascii="Times New Roman" w:hAnsi="Times New Roman" w:cs="Times New Roman"/>
          <w:color w:val="000000" w:themeColor="text1"/>
          <w:sz w:val="28"/>
          <w:szCs w:val="28"/>
        </w:rPr>
        <w:tab/>
      </w:r>
      <w:r w:rsidR="00C15307" w:rsidRPr="00656F90">
        <w:rPr>
          <w:rFonts w:ascii="Times New Roman" w:hAnsi="Times New Roman" w:cs="Times New Roman"/>
          <w:color w:val="000000" w:themeColor="text1"/>
          <w:sz w:val="28"/>
          <w:szCs w:val="28"/>
        </w:rPr>
        <w:t>Индивидуальные условия оплаты труда (размер оклада, выплаты компенсационного и стимулирующего характера, а также условия их применения) определяются по соглашению сторон трудового договора.</w:t>
      </w:r>
    </w:p>
    <w:p w:rsidR="006328EE" w:rsidRPr="00656F90" w:rsidRDefault="00426BBD"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7</w:t>
      </w:r>
      <w:r w:rsidR="00AA0CA9" w:rsidRPr="00656F90">
        <w:rPr>
          <w:rFonts w:ascii="Times New Roman" w:hAnsi="Times New Roman" w:cs="Times New Roman"/>
          <w:color w:val="000000" w:themeColor="text1"/>
          <w:sz w:val="28"/>
          <w:szCs w:val="28"/>
        </w:rPr>
        <w:t>.3.</w:t>
      </w:r>
      <w:r w:rsidR="00A51D3E" w:rsidRPr="00656F90">
        <w:rPr>
          <w:rFonts w:ascii="Times New Roman" w:hAnsi="Times New Roman" w:cs="Times New Roman"/>
          <w:color w:val="000000" w:themeColor="text1"/>
          <w:sz w:val="28"/>
          <w:szCs w:val="28"/>
        </w:rPr>
        <w:tab/>
      </w:r>
      <w:r w:rsidR="00AA0CA9" w:rsidRPr="00656F90">
        <w:rPr>
          <w:rFonts w:ascii="Times New Roman" w:hAnsi="Times New Roman" w:cs="Times New Roman"/>
          <w:color w:val="000000" w:themeColor="text1"/>
          <w:sz w:val="28"/>
          <w:szCs w:val="28"/>
        </w:rPr>
        <w:t>Индивидуальные условия оплаты труда отдельных работников не должны быть хуже, чем условия оплаты работников по занимаемой ими должности (профессии рабочих), предусмотренные настоящим Положением.</w:t>
      </w:r>
      <w:bookmarkEnd w:id="37"/>
    </w:p>
    <w:p w:rsidR="000717CF" w:rsidRPr="00656F90" w:rsidRDefault="000717CF" w:rsidP="000717CF">
      <w:pPr>
        <w:widowControl w:val="0"/>
        <w:tabs>
          <w:tab w:val="left" w:pos="1701"/>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56F90">
        <w:rPr>
          <w:rFonts w:ascii="Times New Roman" w:eastAsia="Times New Roman" w:hAnsi="Times New Roman" w:cs="Times New Roman"/>
          <w:sz w:val="28"/>
          <w:szCs w:val="28"/>
        </w:rPr>
        <w:t>7.4.</w:t>
      </w:r>
      <w:r w:rsidRPr="00656F90">
        <w:rPr>
          <w:rFonts w:ascii="Times New Roman" w:eastAsia="Times New Roman" w:hAnsi="Times New Roman" w:cs="Times New Roman"/>
          <w:sz w:val="28"/>
          <w:szCs w:val="28"/>
        </w:rPr>
        <w:tab/>
        <w:t>Работнику учреждения может быть установлена                стимулирующая надбавка «Выплата стимулирующего характера отдельным категориям работников» при обеспечении надбавки финансовыми               средствами.</w:t>
      </w:r>
    </w:p>
    <w:p w:rsidR="000717CF" w:rsidRPr="00656F90" w:rsidRDefault="000717CF" w:rsidP="000717CF">
      <w:pPr>
        <w:widowControl w:val="0"/>
        <w:tabs>
          <w:tab w:val="left" w:pos="1701"/>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56F90">
        <w:rPr>
          <w:rFonts w:ascii="Times New Roman" w:eastAsia="Times New Roman" w:hAnsi="Times New Roman" w:cs="Times New Roman"/>
          <w:sz w:val="28"/>
          <w:szCs w:val="28"/>
        </w:rPr>
        <w:t>7.4.1.</w:t>
      </w:r>
      <w:r w:rsidRPr="00656F90">
        <w:rPr>
          <w:rFonts w:ascii="Times New Roman" w:eastAsia="Times New Roman" w:hAnsi="Times New Roman" w:cs="Times New Roman"/>
          <w:sz w:val="28"/>
          <w:szCs w:val="28"/>
        </w:rPr>
        <w:tab/>
        <w:t>Руководитель при принятии решения об установлении работнику учреждения конкретного размера надбавки учитывает, что выплаты предоставляются следующим категориям работников:</w:t>
      </w:r>
    </w:p>
    <w:p w:rsidR="000717CF" w:rsidRPr="00656F90" w:rsidRDefault="000717CF" w:rsidP="000717CF">
      <w:pPr>
        <w:tabs>
          <w:tab w:val="left" w:pos="851"/>
          <w:tab w:val="left" w:pos="1701"/>
        </w:tabs>
        <w:spacing w:after="0" w:line="240" w:lineRule="auto"/>
        <w:ind w:firstLine="709"/>
        <w:jc w:val="both"/>
        <w:rPr>
          <w:rFonts w:ascii="Times New Roman" w:eastAsia="Times New Roman" w:hAnsi="Times New Roman" w:cs="Times New Roman"/>
          <w:color w:val="000000"/>
          <w:sz w:val="28"/>
          <w:szCs w:val="28"/>
          <w:lang w:eastAsia="en-US"/>
        </w:rPr>
      </w:pPr>
      <w:r w:rsidRPr="00656F90">
        <w:rPr>
          <w:rFonts w:ascii="Times New Roman" w:eastAsia="Times New Roman" w:hAnsi="Times New Roman" w:cs="Times New Roman"/>
          <w:color w:val="000000"/>
          <w:sz w:val="28"/>
          <w:szCs w:val="28"/>
          <w:lang w:eastAsia="en-US"/>
        </w:rPr>
        <w:t>7.4.1.1.</w:t>
      </w:r>
      <w:r w:rsidRPr="00656F90">
        <w:rPr>
          <w:rFonts w:ascii="Times New Roman" w:eastAsia="Times New Roman" w:hAnsi="Times New Roman" w:cs="Times New Roman"/>
          <w:color w:val="000000"/>
          <w:sz w:val="28"/>
          <w:szCs w:val="28"/>
          <w:lang w:eastAsia="en-US"/>
        </w:rPr>
        <w:tab/>
        <w:t>Работники библиотек (библиотекари всех категорий, главный библиотекарь, ведущий библиотекарь, библиографы всех категорий, главный библиограф, ведущий библиограф, заведующий (начальник) структурным подразделением (отделом, сектором, филиалом)).</w:t>
      </w:r>
    </w:p>
    <w:p w:rsidR="000717CF" w:rsidRPr="00656F90" w:rsidRDefault="000717CF" w:rsidP="000717CF">
      <w:pPr>
        <w:tabs>
          <w:tab w:val="left" w:pos="851"/>
          <w:tab w:val="left" w:pos="1701"/>
        </w:tabs>
        <w:spacing w:after="0" w:line="240" w:lineRule="auto"/>
        <w:ind w:firstLine="709"/>
        <w:jc w:val="both"/>
        <w:rPr>
          <w:rFonts w:ascii="Times New Roman" w:eastAsia="Times New Roman" w:hAnsi="Times New Roman" w:cs="Times New Roman"/>
          <w:color w:val="000000"/>
          <w:sz w:val="28"/>
          <w:szCs w:val="28"/>
          <w:lang w:eastAsia="en-US"/>
        </w:rPr>
      </w:pPr>
      <w:r w:rsidRPr="00656F90">
        <w:rPr>
          <w:rFonts w:ascii="Times New Roman" w:eastAsia="Times New Roman" w:hAnsi="Times New Roman" w:cs="Times New Roman"/>
          <w:color w:val="000000"/>
          <w:sz w:val="28"/>
          <w:szCs w:val="28"/>
          <w:lang w:eastAsia="en-US"/>
        </w:rPr>
        <w:t>7.4.1.2.</w:t>
      </w:r>
      <w:r w:rsidRPr="00656F90">
        <w:rPr>
          <w:rFonts w:ascii="Times New Roman" w:eastAsia="Times New Roman" w:hAnsi="Times New Roman" w:cs="Times New Roman"/>
          <w:color w:val="000000"/>
          <w:sz w:val="28"/>
          <w:szCs w:val="28"/>
          <w:lang w:eastAsia="en-US"/>
        </w:rPr>
        <w:tab/>
        <w:t>Работники музеев и их филиалов (младший научный сотрудник, научный сотрудник, старший научный сотрудник, ведущий научный сотрудник, главный научный сотрудник, хранитель фондов, главный хранитель фондов, заведующий (начальник) структурным подразделением (отделом, сектором, филиалом), лектор (экскурсовод), музейный смотритель).</w:t>
      </w:r>
    </w:p>
    <w:p w:rsidR="000717CF" w:rsidRPr="00656F90" w:rsidRDefault="000717CF" w:rsidP="000717CF">
      <w:pPr>
        <w:tabs>
          <w:tab w:val="left" w:pos="851"/>
          <w:tab w:val="left" w:pos="1701"/>
        </w:tabs>
        <w:spacing w:after="0" w:line="240" w:lineRule="auto"/>
        <w:ind w:firstLine="709"/>
        <w:jc w:val="both"/>
        <w:rPr>
          <w:rFonts w:ascii="Times New Roman" w:eastAsia="Times New Roman" w:hAnsi="Times New Roman" w:cs="Times New Roman"/>
          <w:color w:val="000000"/>
          <w:sz w:val="28"/>
          <w:szCs w:val="28"/>
          <w:lang w:eastAsia="en-US"/>
        </w:rPr>
      </w:pPr>
      <w:r w:rsidRPr="00656F90">
        <w:rPr>
          <w:rFonts w:ascii="Times New Roman" w:eastAsia="Times New Roman" w:hAnsi="Times New Roman" w:cs="Times New Roman"/>
          <w:color w:val="000000"/>
          <w:sz w:val="28"/>
          <w:szCs w:val="28"/>
          <w:lang w:eastAsia="en-US"/>
        </w:rPr>
        <w:t>7.4.1.3.</w:t>
      </w:r>
      <w:r w:rsidRPr="00656F90">
        <w:rPr>
          <w:rFonts w:ascii="Times New Roman" w:eastAsia="Times New Roman" w:hAnsi="Times New Roman" w:cs="Times New Roman"/>
          <w:color w:val="000000"/>
          <w:sz w:val="28"/>
          <w:szCs w:val="28"/>
          <w:lang w:eastAsia="en-US"/>
        </w:rPr>
        <w:tab/>
        <w:t>Работники учреждений культурно-досугового типа (художественный руководитель, культорганизатор, режиссёр, хормейстер, балетмейстер, дирижёр, художник (всех видов), артист (всех видов), руководитель кружка, звукооператор, звукорежиссёр, аккомпаниатор, заведующий (начальник) структурным подразделением (отделом, сектором, филиалом), руководитель (клубного формирования, любительского объединения, клуба по интересам).</w:t>
      </w:r>
    </w:p>
    <w:p w:rsidR="000717CF" w:rsidRPr="00656F90" w:rsidRDefault="000717CF" w:rsidP="000717CF">
      <w:pPr>
        <w:tabs>
          <w:tab w:val="left" w:pos="1701"/>
        </w:tabs>
        <w:suppressAutoHyphens/>
        <w:spacing w:after="0" w:line="240" w:lineRule="auto"/>
        <w:ind w:firstLine="709"/>
        <w:jc w:val="both"/>
        <w:rPr>
          <w:rFonts w:ascii="Times New Roman" w:eastAsia="Times New Roman" w:hAnsi="Times New Roman" w:cs="Times New Roman"/>
          <w:color w:val="000000"/>
          <w:sz w:val="28"/>
          <w:szCs w:val="28"/>
          <w:lang w:eastAsia="ar-SA"/>
        </w:rPr>
      </w:pPr>
      <w:r w:rsidRPr="00656F90">
        <w:rPr>
          <w:rFonts w:ascii="Times New Roman" w:eastAsia="Times New Roman" w:hAnsi="Times New Roman" w:cs="Times New Roman"/>
          <w:color w:val="000000"/>
          <w:sz w:val="28"/>
          <w:szCs w:val="28"/>
          <w:lang w:eastAsia="ar-SA"/>
        </w:rPr>
        <w:t>7.4.1.4.</w:t>
      </w:r>
      <w:r w:rsidRPr="00656F90">
        <w:rPr>
          <w:rFonts w:ascii="Times New Roman" w:eastAsia="Times New Roman" w:hAnsi="Times New Roman" w:cs="Times New Roman"/>
          <w:color w:val="000000"/>
          <w:sz w:val="28"/>
          <w:szCs w:val="28"/>
          <w:lang w:eastAsia="ar-SA"/>
        </w:rPr>
        <w:tab/>
        <w:t>Работники учреждений, указанных в пунктах 7.4.1.1 – 7.4.1.3, осуществляющие деятельность по следующим профессиям: з</w:t>
      </w:r>
      <w:r w:rsidRPr="00656F90">
        <w:rPr>
          <w:rFonts w:ascii="Times New Roman" w:eastAsia="Times New Roman" w:hAnsi="Times New Roman" w:cs="Times New Roman"/>
          <w:color w:val="000000"/>
          <w:sz w:val="28"/>
          <w:szCs w:val="28"/>
          <w:lang w:eastAsia="en-US"/>
        </w:rPr>
        <w:t xml:space="preserve">аместитель директора (по направлениям), секретарь, администратор, инженер (всех                видов), машинист сцены, швея, юрисконсульт, костюмер, методист,        специалист по кадрам (инспектор по кадрам), заведующий хозяйством, техник (всех видов), кинооператор, программист, механик по обслуживанию                          и ремонту звуковой техники, смотритель, осветитель, редактор,                    </w:t>
      </w:r>
      <w:r w:rsidRPr="00656F90">
        <w:rPr>
          <w:rFonts w:ascii="Times New Roman" w:eastAsia="Times New Roman" w:hAnsi="Times New Roman" w:cs="Times New Roman"/>
          <w:color w:val="000000"/>
          <w:sz w:val="28"/>
          <w:szCs w:val="28"/>
          <w:lang w:eastAsia="en-US"/>
        </w:rPr>
        <w:lastRenderedPageBreak/>
        <w:t xml:space="preserve">организатор экскурсий, контролер билетов, специалист в сфере закупок,     </w:t>
      </w:r>
      <w:r w:rsidRPr="00656F90">
        <w:rPr>
          <w:rFonts w:ascii="Times New Roman" w:eastAsia="Times New Roman" w:hAnsi="Times New Roman" w:cs="Times New Roman"/>
          <w:color w:val="000000"/>
          <w:sz w:val="28"/>
          <w:szCs w:val="28"/>
          <w:lang w:eastAsia="ar-SA"/>
        </w:rPr>
        <w:t xml:space="preserve">вахтёр, водитель автомобиля, гардеробщик, дворник, истопник, кассир билетный, кладовщик, машинист (кочегар) котельной, машинист                                 по стирке и ремонту белья, мойщик посуды, настройщик музыкальных инструментов, оператор видеозаписи, оператор котельной, переплётчик документов, плотник, повар, подсобный рабочий, рабочий по комплексному обслуживанию и ремонту зданий и сооружений, реставратор музыкальных инструментов, слесарь-сантехник, слесарь-электрик, сторож, уборщик служебных помещений, уборщик территорий, электрик, электромонтёр по ремонту и обслуживанию электрооборудования. </w:t>
      </w:r>
    </w:p>
    <w:p w:rsidR="000717CF" w:rsidRPr="00656F90" w:rsidRDefault="000717CF" w:rsidP="000717CF">
      <w:pPr>
        <w:widowControl w:val="0"/>
        <w:tabs>
          <w:tab w:val="left" w:pos="1701"/>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56F90">
        <w:rPr>
          <w:rFonts w:ascii="Times New Roman" w:eastAsia="Times New Roman" w:hAnsi="Times New Roman" w:cs="Times New Roman"/>
          <w:sz w:val="28"/>
          <w:szCs w:val="28"/>
        </w:rPr>
        <w:t>7.4.2.</w:t>
      </w:r>
      <w:r w:rsidRPr="00656F90">
        <w:rPr>
          <w:rFonts w:ascii="Times New Roman" w:eastAsia="Times New Roman" w:hAnsi="Times New Roman" w:cs="Times New Roman"/>
          <w:sz w:val="28"/>
          <w:szCs w:val="28"/>
        </w:rPr>
        <w:tab/>
        <w:t>Конкретный размер надбавки устанавливается персонально в отношении конкретного работника и оформляется приказом учреждения.</w:t>
      </w:r>
    </w:p>
    <w:p w:rsidR="000717CF" w:rsidRPr="00656F90" w:rsidRDefault="000717CF" w:rsidP="000717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56F90">
        <w:rPr>
          <w:rFonts w:ascii="Times New Roman" w:eastAsia="Times New Roman" w:hAnsi="Times New Roman" w:cs="Times New Roman"/>
          <w:sz w:val="28"/>
          <w:szCs w:val="28"/>
        </w:rPr>
        <w:t>Надбавка выплачивается пропорционально отработанному времени.</w:t>
      </w:r>
    </w:p>
    <w:p w:rsidR="000717CF" w:rsidRPr="00656F90" w:rsidRDefault="000717CF" w:rsidP="000717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56F90">
        <w:rPr>
          <w:rFonts w:ascii="Times New Roman" w:eastAsia="Times New Roman" w:hAnsi="Times New Roman" w:cs="Times New Roman"/>
          <w:sz w:val="28"/>
          <w:szCs w:val="28"/>
        </w:rPr>
        <w:t>Размер надбавки - устанавливается из расчета 3000 (трех тысяч) рублей в месяц за ставку заработной платы, исходя из фактически отработанного времени в календарном месяце, но не более 3000 (трех тысяч) рублей в месяц одному работнику в одном учреждении, по основному месту работы.</w:t>
      </w:r>
    </w:p>
    <w:p w:rsidR="000717CF" w:rsidRPr="00656F90" w:rsidRDefault="000717CF" w:rsidP="000717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56F90">
        <w:rPr>
          <w:rFonts w:ascii="Times New Roman" w:eastAsia="Times New Roman" w:hAnsi="Times New Roman" w:cs="Times New Roman"/>
          <w:sz w:val="28"/>
          <w:szCs w:val="28"/>
        </w:rPr>
        <w:t>Срок установления надбавки устанавливается на соответствующий календарный год.</w:t>
      </w:r>
    </w:p>
    <w:p w:rsidR="000717CF" w:rsidRPr="00656F90" w:rsidRDefault="000717CF" w:rsidP="000717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56F90">
        <w:rPr>
          <w:rFonts w:ascii="Times New Roman" w:eastAsia="Times New Roman" w:hAnsi="Times New Roman" w:cs="Times New Roman"/>
          <w:sz w:val="28"/>
          <w:szCs w:val="28"/>
        </w:rPr>
        <w:t>Периодичность выплаты - ежемесячно.</w:t>
      </w:r>
    </w:p>
    <w:p w:rsidR="000717CF" w:rsidRPr="00656F90" w:rsidRDefault="000717CF" w:rsidP="000717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56F90">
        <w:rPr>
          <w:rFonts w:ascii="Times New Roman" w:eastAsia="Times New Roman" w:hAnsi="Times New Roman" w:cs="Times New Roman"/>
          <w:sz w:val="28"/>
          <w:szCs w:val="28"/>
        </w:rPr>
        <w:t>Применение стимулирующей надбавки «Выплата стимулирующего характера отдельным категориям работникам» не образует новый                         оклад.</w:t>
      </w:r>
    </w:p>
    <w:p w:rsidR="000717CF" w:rsidRPr="00656F90" w:rsidRDefault="000717CF" w:rsidP="000717CF">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56F90">
        <w:rPr>
          <w:rFonts w:ascii="Times New Roman" w:eastAsia="Times New Roman" w:hAnsi="Times New Roman" w:cs="Times New Roman"/>
          <w:sz w:val="28"/>
          <w:szCs w:val="28"/>
        </w:rPr>
        <w:t>Выплаты компенсационного и стимулирующего характера устанавливаются в процентном отношении к окладу без учета данной стимулирующей надбавки.</w:t>
      </w:r>
    </w:p>
    <w:p w:rsidR="000717CF" w:rsidRPr="00656F90" w:rsidRDefault="000717CF" w:rsidP="0042338B">
      <w:pPr>
        <w:spacing w:after="0" w:line="240" w:lineRule="auto"/>
        <w:ind w:firstLine="709"/>
        <w:jc w:val="both"/>
        <w:rPr>
          <w:rFonts w:ascii="Times New Roman" w:hAnsi="Times New Roman" w:cs="Times New Roman"/>
          <w:color w:val="000000" w:themeColor="text1"/>
          <w:sz w:val="28"/>
          <w:szCs w:val="28"/>
        </w:rPr>
      </w:pPr>
    </w:p>
    <w:p w:rsidR="00DB116E" w:rsidRPr="00656F90" w:rsidRDefault="00DB116E" w:rsidP="00DB116E">
      <w:pPr>
        <w:spacing w:after="0" w:line="240" w:lineRule="auto"/>
        <w:rPr>
          <w:rFonts w:ascii="Times New Roman" w:hAnsi="Times New Roman" w:cs="Times New Roman"/>
          <w:color w:val="000000" w:themeColor="text1"/>
          <w:sz w:val="28"/>
          <w:szCs w:val="28"/>
        </w:rPr>
      </w:pPr>
    </w:p>
    <w:p w:rsidR="00A15C40" w:rsidRPr="00656F90" w:rsidRDefault="002F1FD9" w:rsidP="00BA05DB">
      <w:pPr>
        <w:pStyle w:val="1"/>
        <w:spacing w:before="0" w:after="0"/>
        <w:rPr>
          <w:rFonts w:ascii="Times New Roman" w:hAnsi="Times New Roman" w:cs="Times New Roman"/>
          <w:b w:val="0"/>
          <w:color w:val="000000" w:themeColor="text1"/>
          <w:sz w:val="28"/>
          <w:szCs w:val="28"/>
        </w:rPr>
      </w:pPr>
      <w:bookmarkStart w:id="38" w:name="sub_108"/>
      <w:bookmarkEnd w:id="32"/>
      <w:r w:rsidRPr="00656F90">
        <w:rPr>
          <w:rFonts w:ascii="Times New Roman" w:hAnsi="Times New Roman" w:cs="Times New Roman"/>
          <w:b w:val="0"/>
          <w:color w:val="000000" w:themeColor="text1"/>
          <w:sz w:val="28"/>
          <w:szCs w:val="28"/>
        </w:rPr>
        <w:t>8</w:t>
      </w:r>
      <w:r w:rsidR="00565657" w:rsidRPr="00656F90">
        <w:rPr>
          <w:rFonts w:ascii="Times New Roman" w:hAnsi="Times New Roman" w:cs="Times New Roman"/>
          <w:b w:val="0"/>
          <w:color w:val="000000" w:themeColor="text1"/>
          <w:sz w:val="28"/>
          <w:szCs w:val="28"/>
        </w:rPr>
        <w:t>. Порядок и условия премирования работников учреждения</w:t>
      </w:r>
    </w:p>
    <w:p w:rsidR="004019EB" w:rsidRPr="00656F90" w:rsidRDefault="004019EB" w:rsidP="00BA05DB">
      <w:pPr>
        <w:spacing w:after="0" w:line="240" w:lineRule="auto"/>
        <w:jc w:val="center"/>
        <w:rPr>
          <w:rFonts w:ascii="Times New Roman" w:hAnsi="Times New Roman" w:cs="Times New Roman"/>
          <w:color w:val="000000" w:themeColor="text1"/>
          <w:sz w:val="28"/>
          <w:szCs w:val="28"/>
        </w:rPr>
      </w:pPr>
    </w:p>
    <w:bookmarkEnd w:id="38"/>
    <w:p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DA2553" w:rsidRPr="00656F90">
        <w:rPr>
          <w:rFonts w:ascii="Times New Roman" w:hAnsi="Times New Roman" w:cs="Times New Roman"/>
          <w:color w:val="000000" w:themeColor="text1"/>
          <w:sz w:val="28"/>
          <w:szCs w:val="28"/>
        </w:rPr>
        <w:t>.1.</w:t>
      </w:r>
      <w:r w:rsidR="00EE6E4D" w:rsidRPr="00656F90">
        <w:rPr>
          <w:rFonts w:ascii="Times New Roman" w:hAnsi="Times New Roman" w:cs="Times New Roman"/>
          <w:color w:val="000000" w:themeColor="text1"/>
          <w:sz w:val="28"/>
          <w:szCs w:val="28"/>
        </w:rPr>
        <w:tab/>
      </w:r>
      <w:r w:rsidR="00DA2553" w:rsidRPr="00656F90">
        <w:rPr>
          <w:rFonts w:ascii="Times New Roman" w:hAnsi="Times New Roman" w:cs="Times New Roman"/>
          <w:color w:val="000000" w:themeColor="text1"/>
          <w:sz w:val="28"/>
          <w:szCs w:val="28"/>
        </w:rPr>
        <w:t xml:space="preserve">В целях поощрения работников за выполненную работу в </w:t>
      </w:r>
      <w:r w:rsidR="00AF0738" w:rsidRPr="00656F90">
        <w:rPr>
          <w:rFonts w:ascii="Times New Roman" w:hAnsi="Times New Roman" w:cs="Times New Roman"/>
          <w:color w:val="000000" w:themeColor="text1"/>
          <w:sz w:val="28"/>
          <w:szCs w:val="28"/>
        </w:rPr>
        <w:t>У</w:t>
      </w:r>
      <w:r w:rsidR="00DA2553" w:rsidRPr="00656F90">
        <w:rPr>
          <w:rFonts w:ascii="Times New Roman" w:hAnsi="Times New Roman" w:cs="Times New Roman"/>
          <w:color w:val="000000" w:themeColor="text1"/>
          <w:sz w:val="28"/>
          <w:szCs w:val="28"/>
        </w:rPr>
        <w:t xml:space="preserve">чреждении в соответствии с </w:t>
      </w:r>
      <w:hyperlink r:id="rId24" w:history="1">
        <w:r w:rsidR="00DA2553" w:rsidRPr="00656F90">
          <w:rPr>
            <w:rStyle w:val="a3"/>
            <w:rFonts w:ascii="Times New Roman" w:hAnsi="Times New Roman" w:cs="Times New Roman"/>
            <w:color w:val="000000" w:themeColor="text1"/>
            <w:sz w:val="28"/>
            <w:szCs w:val="28"/>
          </w:rPr>
          <w:t>Перечнем</w:t>
        </w:r>
      </w:hyperlink>
      <w:r w:rsidR="00DA2553" w:rsidRPr="00656F90">
        <w:rPr>
          <w:rFonts w:ascii="Times New Roman" w:hAnsi="Times New Roman" w:cs="Times New Roman"/>
          <w:color w:val="000000" w:themeColor="text1"/>
          <w:sz w:val="28"/>
          <w:szCs w:val="28"/>
        </w:rPr>
        <w:t xml:space="preserve"> видов выплат стимулирующего характера могут быть установлены премии:</w:t>
      </w:r>
    </w:p>
    <w:p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.1.1.</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П</w:t>
      </w:r>
      <w:r w:rsidR="00DA2553" w:rsidRPr="00656F90">
        <w:rPr>
          <w:rFonts w:ascii="Times New Roman" w:hAnsi="Times New Roman" w:cs="Times New Roman"/>
          <w:color w:val="000000" w:themeColor="text1"/>
          <w:sz w:val="28"/>
          <w:szCs w:val="28"/>
        </w:rPr>
        <w:t>о итогам работы (за месяц, квартал, полугодие, год)</w:t>
      </w:r>
      <w:r w:rsidR="00697765" w:rsidRPr="00656F90">
        <w:rPr>
          <w:rFonts w:ascii="Times New Roman" w:hAnsi="Times New Roman" w:cs="Times New Roman"/>
          <w:color w:val="000000" w:themeColor="text1"/>
          <w:sz w:val="28"/>
          <w:szCs w:val="28"/>
        </w:rPr>
        <w:t>.</w:t>
      </w:r>
    </w:p>
    <w:p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.1.2.</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З</w:t>
      </w:r>
      <w:r w:rsidR="00DA2553" w:rsidRPr="00656F90">
        <w:rPr>
          <w:rFonts w:ascii="Times New Roman" w:hAnsi="Times New Roman" w:cs="Times New Roman"/>
          <w:color w:val="000000" w:themeColor="text1"/>
          <w:sz w:val="28"/>
          <w:szCs w:val="28"/>
        </w:rPr>
        <w:t>а качество выполняемых работ</w:t>
      </w:r>
      <w:r w:rsidR="00697765" w:rsidRPr="00656F90">
        <w:rPr>
          <w:rFonts w:ascii="Times New Roman" w:hAnsi="Times New Roman" w:cs="Times New Roman"/>
          <w:color w:val="000000" w:themeColor="text1"/>
          <w:sz w:val="28"/>
          <w:szCs w:val="28"/>
        </w:rPr>
        <w:t>.</w:t>
      </w:r>
    </w:p>
    <w:p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.1.3.</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З</w:t>
      </w:r>
      <w:r w:rsidR="00DA2553" w:rsidRPr="00656F90">
        <w:rPr>
          <w:rFonts w:ascii="Times New Roman" w:hAnsi="Times New Roman" w:cs="Times New Roman"/>
          <w:color w:val="000000" w:themeColor="text1"/>
          <w:sz w:val="28"/>
          <w:szCs w:val="28"/>
        </w:rPr>
        <w:t>а выполнение особо важных и срочных работ</w:t>
      </w:r>
      <w:r w:rsidR="00697765" w:rsidRPr="00656F90">
        <w:rPr>
          <w:rFonts w:ascii="Times New Roman" w:hAnsi="Times New Roman" w:cs="Times New Roman"/>
          <w:color w:val="000000" w:themeColor="text1"/>
          <w:sz w:val="28"/>
          <w:szCs w:val="28"/>
        </w:rPr>
        <w:t>.</w:t>
      </w:r>
    </w:p>
    <w:p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.1.4.</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З</w:t>
      </w:r>
      <w:r w:rsidR="00DA2553" w:rsidRPr="00656F90">
        <w:rPr>
          <w:rFonts w:ascii="Times New Roman" w:hAnsi="Times New Roman" w:cs="Times New Roman"/>
          <w:color w:val="000000" w:themeColor="text1"/>
          <w:sz w:val="28"/>
          <w:szCs w:val="28"/>
        </w:rPr>
        <w:t>а интенсивность и высокие результаты работы.</w:t>
      </w:r>
    </w:p>
    <w:p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.2.</w:t>
      </w:r>
      <w:r w:rsidR="00EE6E4D" w:rsidRPr="00656F90">
        <w:rPr>
          <w:rFonts w:ascii="Times New Roman" w:hAnsi="Times New Roman" w:cs="Times New Roman"/>
          <w:color w:val="000000" w:themeColor="text1"/>
          <w:sz w:val="28"/>
          <w:szCs w:val="28"/>
        </w:rPr>
        <w:tab/>
      </w:r>
      <w:r w:rsidR="00DA2553" w:rsidRPr="00656F90">
        <w:rPr>
          <w:rFonts w:ascii="Times New Roman" w:hAnsi="Times New Roman" w:cs="Times New Roman"/>
          <w:color w:val="000000" w:themeColor="text1"/>
          <w:sz w:val="28"/>
          <w:szCs w:val="28"/>
        </w:rPr>
        <w:t xml:space="preserve">Решение о введении каждой конкретной премии принимает руководитель учреждения. </w:t>
      </w:r>
      <w:r w:rsidR="00CC15E2" w:rsidRPr="00656F90">
        <w:rPr>
          <w:rFonts w:ascii="Times New Roman" w:hAnsi="Times New Roman" w:cs="Times New Roman"/>
          <w:color w:val="000000" w:themeColor="text1"/>
          <w:sz w:val="28"/>
          <w:szCs w:val="28"/>
        </w:rPr>
        <w:t>Н</w:t>
      </w:r>
      <w:r w:rsidR="00DA2553" w:rsidRPr="00656F90">
        <w:rPr>
          <w:rFonts w:ascii="Times New Roman" w:hAnsi="Times New Roman" w:cs="Times New Roman"/>
          <w:color w:val="000000" w:themeColor="text1"/>
          <w:sz w:val="28"/>
          <w:szCs w:val="28"/>
        </w:rPr>
        <w:t>аименование премии и условия ее выплаты включаются в положение об оплате и стимулировании труда работников соответствующего учреждения.</w:t>
      </w:r>
    </w:p>
    <w:p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.3.</w:t>
      </w:r>
      <w:r w:rsidR="00EE6E4D" w:rsidRPr="00656F90">
        <w:rPr>
          <w:rFonts w:ascii="Times New Roman" w:hAnsi="Times New Roman" w:cs="Times New Roman"/>
          <w:color w:val="000000" w:themeColor="text1"/>
          <w:sz w:val="28"/>
          <w:szCs w:val="28"/>
        </w:rPr>
        <w:tab/>
      </w:r>
      <w:r w:rsidR="00DA2553" w:rsidRPr="00656F90">
        <w:rPr>
          <w:rFonts w:ascii="Times New Roman" w:hAnsi="Times New Roman" w:cs="Times New Roman"/>
          <w:color w:val="000000" w:themeColor="text1"/>
          <w:sz w:val="28"/>
          <w:szCs w:val="28"/>
        </w:rPr>
        <w:t>Премирование осуществляется по решению руководителя учреждения в пределах бюджетных ассигнований на оплату труда работников учреждения, а также средств от предпринимательской и иной приносящей доход деятельности, направленных учреждением на оплату труда:</w:t>
      </w:r>
    </w:p>
    <w:p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lastRenderedPageBreak/>
        <w:t>8</w:t>
      </w:r>
      <w:r w:rsidR="00AF0738" w:rsidRPr="00656F90">
        <w:rPr>
          <w:rFonts w:ascii="Times New Roman" w:hAnsi="Times New Roman" w:cs="Times New Roman"/>
          <w:color w:val="000000" w:themeColor="text1"/>
          <w:sz w:val="28"/>
          <w:szCs w:val="28"/>
        </w:rPr>
        <w:t>.3.1.</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З</w:t>
      </w:r>
      <w:r w:rsidR="00DA2553" w:rsidRPr="00656F90">
        <w:rPr>
          <w:rFonts w:ascii="Times New Roman" w:hAnsi="Times New Roman" w:cs="Times New Roman"/>
          <w:color w:val="000000" w:themeColor="text1"/>
          <w:sz w:val="28"/>
          <w:szCs w:val="28"/>
        </w:rPr>
        <w:t>аместителей руководителя учреждения, главного бухгалтера, главных специалистов и иных работников, подчиненных руководителю учреждения непосредственно</w:t>
      </w:r>
      <w:r w:rsidR="00697765" w:rsidRPr="00656F90">
        <w:rPr>
          <w:rFonts w:ascii="Times New Roman" w:hAnsi="Times New Roman" w:cs="Times New Roman"/>
          <w:color w:val="000000" w:themeColor="text1"/>
          <w:sz w:val="28"/>
          <w:szCs w:val="28"/>
        </w:rPr>
        <w:t>.</w:t>
      </w:r>
    </w:p>
    <w:p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.3.2.</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Р</w:t>
      </w:r>
      <w:r w:rsidR="00DA2553" w:rsidRPr="00656F90">
        <w:rPr>
          <w:rFonts w:ascii="Times New Roman" w:hAnsi="Times New Roman" w:cs="Times New Roman"/>
          <w:color w:val="000000" w:themeColor="text1"/>
          <w:sz w:val="28"/>
          <w:szCs w:val="28"/>
        </w:rPr>
        <w:t>уководителей структурных подразделений учреждения, главных специалистов и иных работников, подчиненных заместителям руководителя учреждения, - по представлению заместителей руководителя учреждения</w:t>
      </w:r>
      <w:r w:rsidR="00697765" w:rsidRPr="00656F90">
        <w:rPr>
          <w:rFonts w:ascii="Times New Roman" w:hAnsi="Times New Roman" w:cs="Times New Roman"/>
          <w:color w:val="000000" w:themeColor="text1"/>
          <w:sz w:val="28"/>
          <w:szCs w:val="28"/>
        </w:rPr>
        <w:t>.</w:t>
      </w:r>
    </w:p>
    <w:p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.3.3.</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Д</w:t>
      </w:r>
      <w:r w:rsidR="00DA2553" w:rsidRPr="00656F90">
        <w:rPr>
          <w:rFonts w:ascii="Times New Roman" w:hAnsi="Times New Roman" w:cs="Times New Roman"/>
          <w:color w:val="000000" w:themeColor="text1"/>
          <w:sz w:val="28"/>
          <w:szCs w:val="28"/>
        </w:rPr>
        <w:t>ругих работников, занятых в структурных подразделениях учреждения, - на основании представления руководителя соответствующих структурных подразделений учреждения.</w:t>
      </w:r>
    </w:p>
    <w:p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bookmarkStart w:id="39" w:name="sub_1082"/>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.4</w:t>
      </w:r>
      <w:r w:rsidR="00DA2553" w:rsidRPr="00656F90">
        <w:rPr>
          <w:rFonts w:ascii="Times New Roman" w:hAnsi="Times New Roman" w:cs="Times New Roman"/>
          <w:color w:val="000000" w:themeColor="text1"/>
          <w:sz w:val="28"/>
          <w:szCs w:val="28"/>
        </w:rPr>
        <w:t>.</w:t>
      </w:r>
      <w:r w:rsidR="00EE6E4D" w:rsidRPr="00656F90">
        <w:rPr>
          <w:rFonts w:ascii="Times New Roman" w:hAnsi="Times New Roman" w:cs="Times New Roman"/>
          <w:color w:val="000000" w:themeColor="text1"/>
          <w:sz w:val="28"/>
          <w:szCs w:val="28"/>
        </w:rPr>
        <w:tab/>
      </w:r>
      <w:r w:rsidR="00DA2553" w:rsidRPr="00656F90">
        <w:rPr>
          <w:rFonts w:ascii="Times New Roman" w:hAnsi="Times New Roman" w:cs="Times New Roman"/>
          <w:color w:val="000000" w:themeColor="text1"/>
          <w:sz w:val="28"/>
          <w:szCs w:val="28"/>
        </w:rPr>
        <w:t>Премия по итогам работы за период (за месяц, квартал, полугодие, год) выплачивается с целью поощрения работников за общие результаты труда по итогам работы.</w:t>
      </w:r>
    </w:p>
    <w:bookmarkEnd w:id="39"/>
    <w:p w:rsidR="00DA2553" w:rsidRPr="00656F90" w:rsidRDefault="002F1FD9" w:rsidP="00533EF6">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.4.1.</w:t>
      </w:r>
      <w:r w:rsidR="00EE6E4D" w:rsidRPr="00656F90">
        <w:rPr>
          <w:rFonts w:ascii="Times New Roman" w:hAnsi="Times New Roman" w:cs="Times New Roman"/>
          <w:color w:val="000000" w:themeColor="text1"/>
          <w:sz w:val="28"/>
          <w:szCs w:val="28"/>
        </w:rPr>
        <w:tab/>
      </w:r>
      <w:r w:rsidR="00DA2553" w:rsidRPr="00656F90">
        <w:rPr>
          <w:rFonts w:ascii="Times New Roman" w:hAnsi="Times New Roman" w:cs="Times New Roman"/>
          <w:color w:val="000000" w:themeColor="text1"/>
          <w:sz w:val="28"/>
          <w:szCs w:val="28"/>
        </w:rPr>
        <w:t>При премировании учитываются:</w:t>
      </w:r>
    </w:p>
    <w:p w:rsidR="00DA2553" w:rsidRPr="00656F90" w:rsidRDefault="002F1FD9" w:rsidP="00533EF6">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.4.1.1.</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У</w:t>
      </w:r>
      <w:r w:rsidR="00DA2553" w:rsidRPr="00656F90">
        <w:rPr>
          <w:rFonts w:ascii="Times New Roman" w:hAnsi="Times New Roman" w:cs="Times New Roman"/>
          <w:color w:val="000000" w:themeColor="text1"/>
          <w:sz w:val="28"/>
          <w:szCs w:val="28"/>
        </w:rPr>
        <w:t>спешное и добросовестное исполнение работником своих должностных обязанностей в соответствующем периоде</w:t>
      </w:r>
      <w:r w:rsidR="00697765" w:rsidRPr="00656F90">
        <w:rPr>
          <w:rFonts w:ascii="Times New Roman" w:hAnsi="Times New Roman" w:cs="Times New Roman"/>
          <w:color w:val="000000" w:themeColor="text1"/>
          <w:sz w:val="28"/>
          <w:szCs w:val="28"/>
        </w:rPr>
        <w:t>.</w:t>
      </w:r>
    </w:p>
    <w:p w:rsidR="00DA2553" w:rsidRPr="00656F90" w:rsidRDefault="002F1FD9" w:rsidP="00533EF6">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.4.1.2.</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И</w:t>
      </w:r>
      <w:r w:rsidR="00DA2553" w:rsidRPr="00656F90">
        <w:rPr>
          <w:rFonts w:ascii="Times New Roman" w:hAnsi="Times New Roman" w:cs="Times New Roman"/>
          <w:color w:val="000000" w:themeColor="text1"/>
          <w:sz w:val="28"/>
          <w:szCs w:val="28"/>
        </w:rPr>
        <w:t>нициатива, творчество и применение в работе современных форм и методов организации труда</w:t>
      </w:r>
      <w:r w:rsidR="00697765" w:rsidRPr="00656F90">
        <w:rPr>
          <w:rFonts w:ascii="Times New Roman" w:hAnsi="Times New Roman" w:cs="Times New Roman"/>
          <w:color w:val="000000" w:themeColor="text1"/>
          <w:sz w:val="28"/>
          <w:szCs w:val="28"/>
        </w:rPr>
        <w:t>.</w:t>
      </w:r>
    </w:p>
    <w:p w:rsidR="00DA2553" w:rsidRPr="00656F90" w:rsidRDefault="002F1FD9" w:rsidP="00533EF6">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.4.1.3.</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К</w:t>
      </w:r>
      <w:r w:rsidR="00DA2553" w:rsidRPr="00656F90">
        <w:rPr>
          <w:rFonts w:ascii="Times New Roman" w:hAnsi="Times New Roman" w:cs="Times New Roman"/>
          <w:color w:val="000000" w:themeColor="text1"/>
          <w:sz w:val="28"/>
          <w:szCs w:val="28"/>
        </w:rPr>
        <w:t>ачественная подготовка и проведение мероприятий, связанных с уставной деятельностью учреждения</w:t>
      </w:r>
      <w:r w:rsidR="00697765" w:rsidRPr="00656F90">
        <w:rPr>
          <w:rFonts w:ascii="Times New Roman" w:hAnsi="Times New Roman" w:cs="Times New Roman"/>
          <w:color w:val="000000" w:themeColor="text1"/>
          <w:sz w:val="28"/>
          <w:szCs w:val="28"/>
        </w:rPr>
        <w:t>.</w:t>
      </w:r>
    </w:p>
    <w:p w:rsidR="00DA2553" w:rsidRPr="00656F90" w:rsidRDefault="002F1FD9" w:rsidP="00533EF6">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.4.1.4.</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В</w:t>
      </w:r>
      <w:r w:rsidR="00DA2553" w:rsidRPr="00656F90">
        <w:rPr>
          <w:rFonts w:ascii="Times New Roman" w:hAnsi="Times New Roman" w:cs="Times New Roman"/>
          <w:color w:val="000000" w:themeColor="text1"/>
          <w:sz w:val="28"/>
          <w:szCs w:val="28"/>
        </w:rPr>
        <w:t>ыполнение порученной работы, связанной с обеспечением рабочего процесса или уставной деятельности учреждения</w:t>
      </w:r>
      <w:r w:rsidR="00697765" w:rsidRPr="00656F90">
        <w:rPr>
          <w:rFonts w:ascii="Times New Roman" w:hAnsi="Times New Roman" w:cs="Times New Roman"/>
          <w:color w:val="000000" w:themeColor="text1"/>
          <w:sz w:val="28"/>
          <w:szCs w:val="28"/>
        </w:rPr>
        <w:t>.</w:t>
      </w:r>
    </w:p>
    <w:p w:rsidR="00DA2553" w:rsidRPr="00656F90" w:rsidRDefault="002F1FD9" w:rsidP="00533EF6">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.4.1.5.</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К</w:t>
      </w:r>
      <w:r w:rsidR="00DA2553" w:rsidRPr="00656F90">
        <w:rPr>
          <w:rFonts w:ascii="Times New Roman" w:hAnsi="Times New Roman" w:cs="Times New Roman"/>
          <w:color w:val="000000" w:themeColor="text1"/>
          <w:sz w:val="28"/>
          <w:szCs w:val="28"/>
        </w:rPr>
        <w:t>ачественная подготовка и своевременная сдача отчетности</w:t>
      </w:r>
      <w:r w:rsidR="00697765" w:rsidRPr="00656F90">
        <w:rPr>
          <w:rFonts w:ascii="Times New Roman" w:hAnsi="Times New Roman" w:cs="Times New Roman"/>
          <w:color w:val="000000" w:themeColor="text1"/>
          <w:sz w:val="28"/>
          <w:szCs w:val="28"/>
        </w:rPr>
        <w:t>.</w:t>
      </w:r>
    </w:p>
    <w:p w:rsidR="00DA2553" w:rsidRPr="00656F90" w:rsidRDefault="002F1FD9" w:rsidP="00533EF6">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.4.1.6.</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У</w:t>
      </w:r>
      <w:r w:rsidR="00DA2553" w:rsidRPr="00656F90">
        <w:rPr>
          <w:rFonts w:ascii="Times New Roman" w:hAnsi="Times New Roman" w:cs="Times New Roman"/>
          <w:color w:val="000000" w:themeColor="text1"/>
          <w:sz w:val="28"/>
          <w:szCs w:val="28"/>
        </w:rPr>
        <w:t>частие в течение месяца в выполнении важных работ и мероприятий</w:t>
      </w:r>
      <w:r w:rsidR="00697765" w:rsidRPr="00656F90">
        <w:rPr>
          <w:rFonts w:ascii="Times New Roman" w:hAnsi="Times New Roman" w:cs="Times New Roman"/>
          <w:color w:val="000000" w:themeColor="text1"/>
          <w:sz w:val="28"/>
          <w:szCs w:val="28"/>
        </w:rPr>
        <w:t>.</w:t>
      </w:r>
    </w:p>
    <w:p w:rsidR="00DA2553" w:rsidRPr="00656F90" w:rsidRDefault="002F1FD9" w:rsidP="00533EF6">
      <w:pPr>
        <w:tabs>
          <w:tab w:val="left" w:pos="1560"/>
        </w:tabs>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AF0738" w:rsidRPr="00656F90">
        <w:rPr>
          <w:rFonts w:ascii="Times New Roman" w:hAnsi="Times New Roman" w:cs="Times New Roman"/>
          <w:color w:val="000000" w:themeColor="text1"/>
          <w:sz w:val="28"/>
          <w:szCs w:val="28"/>
        </w:rPr>
        <w:t>.4.1.7.</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Д</w:t>
      </w:r>
      <w:r w:rsidR="00DA2553" w:rsidRPr="00656F90">
        <w:rPr>
          <w:rFonts w:ascii="Times New Roman" w:hAnsi="Times New Roman" w:cs="Times New Roman"/>
          <w:color w:val="000000" w:themeColor="text1"/>
          <w:sz w:val="28"/>
          <w:szCs w:val="28"/>
        </w:rPr>
        <w:t>ругие показатели.</w:t>
      </w:r>
    </w:p>
    <w:p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D93FDB" w:rsidRPr="00656F90">
        <w:rPr>
          <w:rFonts w:ascii="Times New Roman" w:hAnsi="Times New Roman" w:cs="Times New Roman"/>
          <w:color w:val="000000" w:themeColor="text1"/>
          <w:sz w:val="28"/>
          <w:szCs w:val="28"/>
        </w:rPr>
        <w:t>.4.2.</w:t>
      </w:r>
      <w:r w:rsidR="00EE6E4D" w:rsidRPr="00656F90">
        <w:rPr>
          <w:rFonts w:ascii="Times New Roman" w:hAnsi="Times New Roman" w:cs="Times New Roman"/>
          <w:color w:val="000000" w:themeColor="text1"/>
          <w:sz w:val="28"/>
          <w:szCs w:val="28"/>
        </w:rPr>
        <w:tab/>
      </w:r>
      <w:r w:rsidR="00DA2553" w:rsidRPr="00656F90">
        <w:rPr>
          <w:rFonts w:ascii="Times New Roman" w:hAnsi="Times New Roman" w:cs="Times New Roman"/>
          <w:color w:val="000000" w:themeColor="text1"/>
          <w:sz w:val="28"/>
          <w:szCs w:val="28"/>
        </w:rPr>
        <w:t>Премия по итогам работы за период (месяц, квартал, полугодие, год) выплачивается в пределах имеющихся средств. Конкретный размер премии может определяться как в процентах к окладу работника, так и в абсолютном размере</w:t>
      </w:r>
      <w:r w:rsidR="00D93FDB" w:rsidRPr="00656F90">
        <w:rPr>
          <w:rFonts w:ascii="Times New Roman" w:hAnsi="Times New Roman" w:cs="Times New Roman"/>
          <w:color w:val="000000" w:themeColor="text1"/>
          <w:sz w:val="28"/>
          <w:szCs w:val="28"/>
        </w:rPr>
        <w:t>, и м</w:t>
      </w:r>
      <w:r w:rsidR="00DA2553" w:rsidRPr="00656F90">
        <w:rPr>
          <w:rFonts w:ascii="Times New Roman" w:hAnsi="Times New Roman" w:cs="Times New Roman"/>
          <w:color w:val="000000" w:themeColor="text1"/>
          <w:sz w:val="28"/>
          <w:szCs w:val="28"/>
        </w:rPr>
        <w:t xml:space="preserve">аксимальным размером </w:t>
      </w:r>
      <w:r w:rsidR="00D93FDB" w:rsidRPr="00656F90">
        <w:rPr>
          <w:rFonts w:ascii="Times New Roman" w:hAnsi="Times New Roman" w:cs="Times New Roman"/>
          <w:color w:val="000000" w:themeColor="text1"/>
          <w:sz w:val="28"/>
          <w:szCs w:val="28"/>
        </w:rPr>
        <w:t>не ограничен.</w:t>
      </w:r>
    </w:p>
    <w:p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D93FDB" w:rsidRPr="00656F90">
        <w:rPr>
          <w:rFonts w:ascii="Times New Roman" w:hAnsi="Times New Roman" w:cs="Times New Roman"/>
          <w:color w:val="000000" w:themeColor="text1"/>
          <w:sz w:val="28"/>
          <w:szCs w:val="28"/>
        </w:rPr>
        <w:t>.4.3.</w:t>
      </w:r>
      <w:r w:rsidR="00EE6E4D" w:rsidRPr="00656F90">
        <w:rPr>
          <w:rFonts w:ascii="Times New Roman" w:hAnsi="Times New Roman" w:cs="Times New Roman"/>
          <w:color w:val="000000" w:themeColor="text1"/>
          <w:sz w:val="28"/>
          <w:szCs w:val="28"/>
        </w:rPr>
        <w:tab/>
      </w:r>
      <w:r w:rsidR="00DA2553" w:rsidRPr="00656F90">
        <w:rPr>
          <w:rFonts w:ascii="Times New Roman" w:hAnsi="Times New Roman" w:cs="Times New Roman"/>
          <w:color w:val="000000" w:themeColor="text1"/>
          <w:sz w:val="28"/>
          <w:szCs w:val="28"/>
        </w:rPr>
        <w:t>При увольнении работника по собственному желанию до истечения календарного месяца премия по итогам работы за месяц ему не выплачивается.</w:t>
      </w:r>
    </w:p>
    <w:p w:rsidR="000E28C3" w:rsidRPr="00656F90" w:rsidRDefault="002F1FD9" w:rsidP="0042338B">
      <w:pPr>
        <w:pStyle w:val="ConsPlusNormal"/>
        <w:widowControl/>
        <w:ind w:firstLine="709"/>
        <w:jc w:val="both"/>
        <w:rPr>
          <w:rFonts w:ascii="Times New Roman" w:hAnsi="Times New Roman" w:cs="Times New Roman"/>
          <w:color w:val="000000" w:themeColor="text1"/>
          <w:sz w:val="28"/>
          <w:szCs w:val="28"/>
        </w:rPr>
      </w:pPr>
      <w:bookmarkStart w:id="40" w:name="sub_1084"/>
      <w:r w:rsidRPr="00656F90">
        <w:rPr>
          <w:rFonts w:ascii="Times New Roman" w:hAnsi="Times New Roman" w:cs="Times New Roman"/>
          <w:color w:val="000000" w:themeColor="text1"/>
          <w:sz w:val="28"/>
          <w:szCs w:val="28"/>
        </w:rPr>
        <w:t>8</w:t>
      </w:r>
      <w:r w:rsidR="00D93FDB" w:rsidRPr="00656F90">
        <w:rPr>
          <w:rFonts w:ascii="Times New Roman" w:hAnsi="Times New Roman" w:cs="Times New Roman"/>
          <w:color w:val="000000" w:themeColor="text1"/>
          <w:sz w:val="28"/>
          <w:szCs w:val="28"/>
        </w:rPr>
        <w:t>.5</w:t>
      </w:r>
      <w:r w:rsidR="000E28C3" w:rsidRPr="00656F90">
        <w:rPr>
          <w:rFonts w:ascii="Times New Roman" w:hAnsi="Times New Roman" w:cs="Times New Roman"/>
          <w:color w:val="000000" w:themeColor="text1"/>
          <w:sz w:val="28"/>
          <w:szCs w:val="28"/>
        </w:rPr>
        <w:t>.</w:t>
      </w:r>
      <w:r w:rsidR="00EE6E4D" w:rsidRPr="00656F90">
        <w:rPr>
          <w:rFonts w:ascii="Times New Roman" w:hAnsi="Times New Roman" w:cs="Times New Roman"/>
          <w:color w:val="000000" w:themeColor="text1"/>
          <w:sz w:val="28"/>
          <w:szCs w:val="28"/>
        </w:rPr>
        <w:tab/>
      </w:r>
      <w:r w:rsidR="000E28C3" w:rsidRPr="00656F90">
        <w:rPr>
          <w:rFonts w:ascii="Times New Roman" w:hAnsi="Times New Roman" w:cs="Times New Roman"/>
          <w:bCs/>
          <w:color w:val="000000" w:themeColor="text1"/>
          <w:sz w:val="28"/>
          <w:szCs w:val="28"/>
        </w:rPr>
        <w:t>Премия за качество выполняемых работ</w:t>
      </w:r>
      <w:r w:rsidR="000E28C3" w:rsidRPr="00656F90">
        <w:rPr>
          <w:rFonts w:ascii="Times New Roman" w:hAnsi="Times New Roman" w:cs="Times New Roman"/>
          <w:color w:val="000000" w:themeColor="text1"/>
          <w:sz w:val="28"/>
          <w:szCs w:val="28"/>
        </w:rPr>
        <w:t xml:space="preserve"> выплачивается работникам единовременно за высокие показатели в работе за счет средств учреждения (организации, предприятия), возбудившего ходатайство о награждении в следующих размерах при:</w:t>
      </w:r>
    </w:p>
    <w:p w:rsidR="000E28C3" w:rsidRPr="00656F90" w:rsidRDefault="002F1FD9" w:rsidP="0042338B">
      <w:pPr>
        <w:pStyle w:val="ConsPlusNormal"/>
        <w:widowControl/>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D93FDB" w:rsidRPr="00656F90">
        <w:rPr>
          <w:rFonts w:ascii="Times New Roman" w:hAnsi="Times New Roman" w:cs="Times New Roman"/>
          <w:color w:val="000000" w:themeColor="text1"/>
          <w:sz w:val="28"/>
          <w:szCs w:val="28"/>
        </w:rPr>
        <w:t>.5</w:t>
      </w:r>
      <w:r w:rsidR="000E28C3" w:rsidRPr="00656F90">
        <w:rPr>
          <w:rFonts w:ascii="Times New Roman" w:hAnsi="Times New Roman" w:cs="Times New Roman"/>
          <w:color w:val="000000" w:themeColor="text1"/>
          <w:sz w:val="28"/>
          <w:szCs w:val="28"/>
        </w:rPr>
        <w:t>.1.</w:t>
      </w:r>
      <w:r w:rsidR="00EE6E4D" w:rsidRPr="00656F90">
        <w:rPr>
          <w:rFonts w:ascii="Times New Roman" w:hAnsi="Times New Roman" w:cs="Times New Roman"/>
          <w:color w:val="000000" w:themeColor="text1"/>
          <w:sz w:val="28"/>
          <w:szCs w:val="28"/>
        </w:rPr>
        <w:tab/>
      </w:r>
      <w:r w:rsidR="000E28C3" w:rsidRPr="00656F90">
        <w:rPr>
          <w:rFonts w:ascii="Times New Roman" w:hAnsi="Times New Roman" w:cs="Times New Roman"/>
          <w:color w:val="000000" w:themeColor="text1"/>
          <w:sz w:val="28"/>
          <w:szCs w:val="28"/>
        </w:rPr>
        <w:t>Поощрении Президентом Российской Федерации, Правительством Российской Федерации, присвоении почетных званий Российской Федерации и награждении знаками отличия Российской Федерации, награждении орденами и медалями Российской Федерации – до пяти окладов (должностных окладов).</w:t>
      </w:r>
    </w:p>
    <w:p w:rsidR="000E28C3" w:rsidRPr="00656F90" w:rsidRDefault="002F1FD9" w:rsidP="0042338B">
      <w:pPr>
        <w:pStyle w:val="ConsPlusNormal"/>
        <w:widowControl/>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D93FDB" w:rsidRPr="00656F90">
        <w:rPr>
          <w:rFonts w:ascii="Times New Roman" w:hAnsi="Times New Roman" w:cs="Times New Roman"/>
          <w:color w:val="000000" w:themeColor="text1"/>
          <w:sz w:val="28"/>
          <w:szCs w:val="28"/>
        </w:rPr>
        <w:t>.5</w:t>
      </w:r>
      <w:r w:rsidR="000E28C3" w:rsidRPr="00656F90">
        <w:rPr>
          <w:rFonts w:ascii="Times New Roman" w:hAnsi="Times New Roman" w:cs="Times New Roman"/>
          <w:color w:val="000000" w:themeColor="text1"/>
          <w:sz w:val="28"/>
          <w:szCs w:val="28"/>
        </w:rPr>
        <w:t>.2.</w:t>
      </w:r>
      <w:r w:rsidR="00EE6E4D" w:rsidRPr="00656F90">
        <w:rPr>
          <w:rFonts w:ascii="Times New Roman" w:hAnsi="Times New Roman" w:cs="Times New Roman"/>
          <w:color w:val="000000" w:themeColor="text1"/>
          <w:sz w:val="28"/>
          <w:szCs w:val="28"/>
        </w:rPr>
        <w:tab/>
      </w:r>
      <w:r w:rsidR="000E28C3" w:rsidRPr="00656F90">
        <w:rPr>
          <w:rFonts w:ascii="Times New Roman" w:hAnsi="Times New Roman" w:cs="Times New Roman"/>
          <w:color w:val="000000" w:themeColor="text1"/>
          <w:sz w:val="28"/>
          <w:szCs w:val="28"/>
        </w:rPr>
        <w:t>Награждении Почетной грамотой Министерства культуры Российской Федерации - трех минимальных размеров оплаты труда.</w:t>
      </w:r>
    </w:p>
    <w:p w:rsidR="000E28C3" w:rsidRPr="00656F90" w:rsidRDefault="002F1FD9" w:rsidP="0042338B">
      <w:pPr>
        <w:pStyle w:val="ConsPlusNormal"/>
        <w:widowControl/>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D93FDB" w:rsidRPr="00656F90">
        <w:rPr>
          <w:rFonts w:ascii="Times New Roman" w:hAnsi="Times New Roman" w:cs="Times New Roman"/>
          <w:color w:val="000000" w:themeColor="text1"/>
          <w:sz w:val="28"/>
          <w:szCs w:val="28"/>
        </w:rPr>
        <w:t>.5</w:t>
      </w:r>
      <w:r w:rsidR="000E28C3" w:rsidRPr="00656F90">
        <w:rPr>
          <w:rFonts w:ascii="Times New Roman" w:hAnsi="Times New Roman" w:cs="Times New Roman"/>
          <w:color w:val="000000" w:themeColor="text1"/>
          <w:sz w:val="28"/>
          <w:szCs w:val="28"/>
        </w:rPr>
        <w:t>.3.</w:t>
      </w:r>
      <w:r w:rsidR="00EE6E4D" w:rsidRPr="00656F90">
        <w:rPr>
          <w:rFonts w:ascii="Times New Roman" w:hAnsi="Times New Roman" w:cs="Times New Roman"/>
          <w:color w:val="000000" w:themeColor="text1"/>
          <w:sz w:val="28"/>
          <w:szCs w:val="28"/>
        </w:rPr>
        <w:tab/>
      </w:r>
      <w:r w:rsidR="000E28C3" w:rsidRPr="00656F90">
        <w:rPr>
          <w:rFonts w:ascii="Times New Roman" w:hAnsi="Times New Roman" w:cs="Times New Roman"/>
          <w:color w:val="000000" w:themeColor="text1"/>
          <w:sz w:val="28"/>
          <w:szCs w:val="28"/>
        </w:rPr>
        <w:t>Награждении Почетной грамотой Министерства культуры Российской Федерации и Российского профсоюза работников учреждений культуры –</w:t>
      </w:r>
      <w:r w:rsidR="004019EB" w:rsidRPr="00656F90">
        <w:rPr>
          <w:rFonts w:ascii="Times New Roman" w:hAnsi="Times New Roman" w:cs="Times New Roman"/>
          <w:color w:val="000000" w:themeColor="text1"/>
          <w:sz w:val="28"/>
          <w:szCs w:val="28"/>
        </w:rPr>
        <w:t xml:space="preserve"> </w:t>
      </w:r>
      <w:r w:rsidR="000E28C3" w:rsidRPr="00656F90">
        <w:rPr>
          <w:rFonts w:ascii="Times New Roman" w:hAnsi="Times New Roman" w:cs="Times New Roman"/>
          <w:color w:val="000000" w:themeColor="text1"/>
          <w:sz w:val="28"/>
          <w:szCs w:val="28"/>
        </w:rPr>
        <w:t>трех минимальных размеров оплаты труда.</w:t>
      </w:r>
    </w:p>
    <w:p w:rsidR="000E28C3" w:rsidRPr="00656F90" w:rsidRDefault="002F1FD9" w:rsidP="0042338B">
      <w:pPr>
        <w:pStyle w:val="ConsPlusNormal"/>
        <w:widowControl/>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lastRenderedPageBreak/>
        <w:t>8</w:t>
      </w:r>
      <w:r w:rsidR="00D93FDB" w:rsidRPr="00656F90">
        <w:rPr>
          <w:rFonts w:ascii="Times New Roman" w:hAnsi="Times New Roman" w:cs="Times New Roman"/>
          <w:color w:val="000000" w:themeColor="text1"/>
          <w:sz w:val="28"/>
          <w:szCs w:val="28"/>
        </w:rPr>
        <w:t>.5</w:t>
      </w:r>
      <w:r w:rsidR="000E28C3" w:rsidRPr="00656F90">
        <w:rPr>
          <w:rFonts w:ascii="Times New Roman" w:hAnsi="Times New Roman" w:cs="Times New Roman"/>
          <w:color w:val="000000" w:themeColor="text1"/>
          <w:sz w:val="28"/>
          <w:szCs w:val="28"/>
        </w:rPr>
        <w:t>.4.</w:t>
      </w:r>
      <w:r w:rsidR="00EE6E4D" w:rsidRPr="00656F90">
        <w:rPr>
          <w:rFonts w:ascii="Times New Roman" w:hAnsi="Times New Roman" w:cs="Times New Roman"/>
          <w:color w:val="000000" w:themeColor="text1"/>
          <w:sz w:val="28"/>
          <w:szCs w:val="28"/>
        </w:rPr>
        <w:tab/>
      </w:r>
      <w:r w:rsidR="000E28C3" w:rsidRPr="00656F90">
        <w:rPr>
          <w:rFonts w:ascii="Times New Roman" w:hAnsi="Times New Roman" w:cs="Times New Roman"/>
          <w:color w:val="000000" w:themeColor="text1"/>
          <w:sz w:val="28"/>
          <w:szCs w:val="28"/>
        </w:rPr>
        <w:t>Награждении Почетной грамотой главы администрации (губернатора) Краснодарского края – трех минимальных размеров оплаты труда.</w:t>
      </w:r>
    </w:p>
    <w:p w:rsidR="000E28C3" w:rsidRPr="00656F90" w:rsidRDefault="002F1FD9" w:rsidP="0042338B">
      <w:pPr>
        <w:pStyle w:val="ConsPlusNormal"/>
        <w:widowControl/>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D93FDB" w:rsidRPr="00656F90">
        <w:rPr>
          <w:rFonts w:ascii="Times New Roman" w:hAnsi="Times New Roman" w:cs="Times New Roman"/>
          <w:color w:val="000000" w:themeColor="text1"/>
          <w:sz w:val="28"/>
          <w:szCs w:val="28"/>
        </w:rPr>
        <w:t>.5</w:t>
      </w:r>
      <w:r w:rsidR="000E28C3" w:rsidRPr="00656F90">
        <w:rPr>
          <w:rFonts w:ascii="Times New Roman" w:hAnsi="Times New Roman" w:cs="Times New Roman"/>
          <w:color w:val="000000" w:themeColor="text1"/>
          <w:sz w:val="28"/>
          <w:szCs w:val="28"/>
        </w:rPr>
        <w:t>.5.</w:t>
      </w:r>
      <w:r w:rsidR="00EE6E4D" w:rsidRPr="00656F90">
        <w:rPr>
          <w:rFonts w:ascii="Times New Roman" w:hAnsi="Times New Roman" w:cs="Times New Roman"/>
          <w:color w:val="000000" w:themeColor="text1"/>
          <w:sz w:val="28"/>
          <w:szCs w:val="28"/>
        </w:rPr>
        <w:tab/>
      </w:r>
      <w:r w:rsidR="000E28C3" w:rsidRPr="00656F90">
        <w:rPr>
          <w:rFonts w:ascii="Times New Roman" w:hAnsi="Times New Roman" w:cs="Times New Roman"/>
          <w:color w:val="000000" w:themeColor="text1"/>
          <w:sz w:val="28"/>
          <w:szCs w:val="28"/>
        </w:rPr>
        <w:t>Награждении Благодарностью Министра культуры</w:t>
      </w:r>
      <w:r w:rsidR="00E73034" w:rsidRPr="00656F90">
        <w:rPr>
          <w:rFonts w:ascii="Times New Roman" w:hAnsi="Times New Roman" w:cs="Times New Roman"/>
          <w:color w:val="000000" w:themeColor="text1"/>
          <w:sz w:val="28"/>
          <w:szCs w:val="28"/>
        </w:rPr>
        <w:t xml:space="preserve"> </w:t>
      </w:r>
      <w:r w:rsidR="000E28C3" w:rsidRPr="00656F90">
        <w:rPr>
          <w:rFonts w:ascii="Times New Roman" w:hAnsi="Times New Roman" w:cs="Times New Roman"/>
          <w:color w:val="000000" w:themeColor="text1"/>
          <w:sz w:val="28"/>
          <w:szCs w:val="28"/>
        </w:rPr>
        <w:t>Российской Федерации - двух минимальных размеров оплаты</w:t>
      </w:r>
      <w:r w:rsidR="00E73034" w:rsidRPr="00656F90">
        <w:rPr>
          <w:rFonts w:ascii="Times New Roman" w:hAnsi="Times New Roman" w:cs="Times New Roman"/>
          <w:color w:val="000000" w:themeColor="text1"/>
          <w:sz w:val="28"/>
          <w:szCs w:val="28"/>
        </w:rPr>
        <w:t xml:space="preserve"> </w:t>
      </w:r>
      <w:r w:rsidR="000E28C3" w:rsidRPr="00656F90">
        <w:rPr>
          <w:rFonts w:ascii="Times New Roman" w:hAnsi="Times New Roman" w:cs="Times New Roman"/>
          <w:color w:val="000000" w:themeColor="text1"/>
          <w:sz w:val="28"/>
          <w:szCs w:val="28"/>
        </w:rPr>
        <w:t>труда.</w:t>
      </w:r>
    </w:p>
    <w:p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E73034" w:rsidRPr="00656F90">
        <w:rPr>
          <w:rFonts w:ascii="Times New Roman" w:hAnsi="Times New Roman" w:cs="Times New Roman"/>
          <w:color w:val="000000" w:themeColor="text1"/>
          <w:sz w:val="28"/>
          <w:szCs w:val="28"/>
        </w:rPr>
        <w:t>.6</w:t>
      </w:r>
      <w:r w:rsidR="00DA2553" w:rsidRPr="00656F90">
        <w:rPr>
          <w:rFonts w:ascii="Times New Roman" w:hAnsi="Times New Roman" w:cs="Times New Roman"/>
          <w:color w:val="000000" w:themeColor="text1"/>
          <w:sz w:val="28"/>
          <w:szCs w:val="28"/>
        </w:rPr>
        <w:t>.</w:t>
      </w:r>
      <w:r w:rsidR="00EE6E4D" w:rsidRPr="00656F90">
        <w:rPr>
          <w:rFonts w:ascii="Times New Roman" w:hAnsi="Times New Roman" w:cs="Times New Roman"/>
          <w:color w:val="000000" w:themeColor="text1"/>
          <w:sz w:val="28"/>
          <w:szCs w:val="28"/>
        </w:rPr>
        <w:tab/>
      </w:r>
      <w:r w:rsidR="00DA2553" w:rsidRPr="00656F90">
        <w:rPr>
          <w:rFonts w:ascii="Times New Roman" w:hAnsi="Times New Roman" w:cs="Times New Roman"/>
          <w:color w:val="000000" w:themeColor="text1"/>
          <w:sz w:val="28"/>
          <w:szCs w:val="28"/>
        </w:rPr>
        <w:t>Премия за выполнение особо важных и срочных работ выплачивается работникам единовременно по итогам выполнения особо важных и срочных работ с целью поощрения работников за оперативность и качественный результат труда. Размер премии может устанавливаться как в абсолютном значении, так и в процентном отношении к окладу.</w:t>
      </w:r>
    </w:p>
    <w:bookmarkEnd w:id="40"/>
    <w:p w:rsidR="00DA2553" w:rsidRPr="00656F90" w:rsidRDefault="00DA2553"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Максимальным размером премия за выполнение особо важных работ и проведение мероприятий не ограничена.</w:t>
      </w:r>
    </w:p>
    <w:p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bookmarkStart w:id="41" w:name="sub_1085"/>
      <w:r w:rsidRPr="00656F90">
        <w:rPr>
          <w:rFonts w:ascii="Times New Roman" w:hAnsi="Times New Roman" w:cs="Times New Roman"/>
          <w:color w:val="000000" w:themeColor="text1"/>
          <w:sz w:val="28"/>
          <w:szCs w:val="28"/>
        </w:rPr>
        <w:t>8</w:t>
      </w:r>
      <w:r w:rsidR="00E73034" w:rsidRPr="00656F90">
        <w:rPr>
          <w:rFonts w:ascii="Times New Roman" w:hAnsi="Times New Roman" w:cs="Times New Roman"/>
          <w:color w:val="000000" w:themeColor="text1"/>
          <w:sz w:val="28"/>
          <w:szCs w:val="28"/>
        </w:rPr>
        <w:t>.7</w:t>
      </w:r>
      <w:r w:rsidR="00DA2553" w:rsidRPr="00656F90">
        <w:rPr>
          <w:rFonts w:ascii="Times New Roman" w:hAnsi="Times New Roman" w:cs="Times New Roman"/>
          <w:color w:val="000000" w:themeColor="text1"/>
          <w:sz w:val="28"/>
          <w:szCs w:val="28"/>
        </w:rPr>
        <w:t>.</w:t>
      </w:r>
      <w:r w:rsidR="00EE6E4D" w:rsidRPr="00656F90">
        <w:rPr>
          <w:rFonts w:ascii="Times New Roman" w:hAnsi="Times New Roman" w:cs="Times New Roman"/>
          <w:color w:val="000000" w:themeColor="text1"/>
          <w:sz w:val="28"/>
          <w:szCs w:val="28"/>
        </w:rPr>
        <w:tab/>
      </w:r>
      <w:r w:rsidR="00DA2553" w:rsidRPr="00656F90">
        <w:rPr>
          <w:rFonts w:ascii="Times New Roman" w:hAnsi="Times New Roman" w:cs="Times New Roman"/>
          <w:color w:val="000000" w:themeColor="text1"/>
          <w:sz w:val="28"/>
          <w:szCs w:val="28"/>
        </w:rPr>
        <w:t>Премия за интенсивность и высокие результаты работы выплачивается работникам единовременно. При премировании учитываются:</w:t>
      </w:r>
    </w:p>
    <w:bookmarkEnd w:id="41"/>
    <w:p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E73034" w:rsidRPr="00656F90">
        <w:rPr>
          <w:rFonts w:ascii="Times New Roman" w:hAnsi="Times New Roman" w:cs="Times New Roman"/>
          <w:color w:val="000000" w:themeColor="text1"/>
          <w:sz w:val="28"/>
          <w:szCs w:val="28"/>
        </w:rPr>
        <w:t>.7.1.</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И</w:t>
      </w:r>
      <w:r w:rsidR="00DA2553" w:rsidRPr="00656F90">
        <w:rPr>
          <w:rFonts w:ascii="Times New Roman" w:hAnsi="Times New Roman" w:cs="Times New Roman"/>
          <w:color w:val="000000" w:themeColor="text1"/>
          <w:sz w:val="28"/>
          <w:szCs w:val="28"/>
        </w:rPr>
        <w:t>нтенсивность и напряженность работы</w:t>
      </w:r>
      <w:r w:rsidR="00697765" w:rsidRPr="00656F90">
        <w:rPr>
          <w:rFonts w:ascii="Times New Roman" w:hAnsi="Times New Roman" w:cs="Times New Roman"/>
          <w:color w:val="000000" w:themeColor="text1"/>
          <w:sz w:val="28"/>
          <w:szCs w:val="28"/>
        </w:rPr>
        <w:t>.</w:t>
      </w:r>
    </w:p>
    <w:p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E73034" w:rsidRPr="00656F90">
        <w:rPr>
          <w:rFonts w:ascii="Times New Roman" w:hAnsi="Times New Roman" w:cs="Times New Roman"/>
          <w:color w:val="000000" w:themeColor="text1"/>
          <w:sz w:val="28"/>
          <w:szCs w:val="28"/>
        </w:rPr>
        <w:t>.7.2.</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О</w:t>
      </w:r>
      <w:r w:rsidR="00DA2553" w:rsidRPr="00656F90">
        <w:rPr>
          <w:rFonts w:ascii="Times New Roman" w:hAnsi="Times New Roman" w:cs="Times New Roman"/>
          <w:color w:val="000000" w:themeColor="text1"/>
          <w:sz w:val="28"/>
          <w:szCs w:val="28"/>
        </w:rPr>
        <w:t>собый режим работы (связанный с обеспечением безаварийной, безотказной и бесперебойной работы инженерных и хозяйственно-эксплуатационных систем жизнеобеспечения учреждения)</w:t>
      </w:r>
      <w:r w:rsidR="00697765" w:rsidRPr="00656F90">
        <w:rPr>
          <w:rFonts w:ascii="Times New Roman" w:hAnsi="Times New Roman" w:cs="Times New Roman"/>
          <w:color w:val="000000" w:themeColor="text1"/>
          <w:sz w:val="28"/>
          <w:szCs w:val="28"/>
        </w:rPr>
        <w:t>.</w:t>
      </w:r>
    </w:p>
    <w:p w:rsidR="00DA255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w:t>
      </w:r>
      <w:r w:rsidR="00E73034" w:rsidRPr="00656F90">
        <w:rPr>
          <w:rFonts w:ascii="Times New Roman" w:hAnsi="Times New Roman" w:cs="Times New Roman"/>
          <w:color w:val="000000" w:themeColor="text1"/>
          <w:sz w:val="28"/>
          <w:szCs w:val="28"/>
        </w:rPr>
        <w:t>.7.3.</w:t>
      </w:r>
      <w:r w:rsidR="00EE6E4D" w:rsidRPr="00656F90">
        <w:rPr>
          <w:rFonts w:ascii="Times New Roman" w:hAnsi="Times New Roman" w:cs="Times New Roman"/>
          <w:color w:val="000000" w:themeColor="text1"/>
          <w:sz w:val="28"/>
          <w:szCs w:val="28"/>
        </w:rPr>
        <w:tab/>
      </w:r>
      <w:r w:rsidR="00697765" w:rsidRPr="00656F90">
        <w:rPr>
          <w:rFonts w:ascii="Times New Roman" w:hAnsi="Times New Roman" w:cs="Times New Roman"/>
          <w:color w:val="000000" w:themeColor="text1"/>
          <w:sz w:val="28"/>
          <w:szCs w:val="28"/>
        </w:rPr>
        <w:t>О</w:t>
      </w:r>
      <w:r w:rsidR="00DA2553" w:rsidRPr="00656F90">
        <w:rPr>
          <w:rFonts w:ascii="Times New Roman" w:hAnsi="Times New Roman" w:cs="Times New Roman"/>
          <w:color w:val="000000" w:themeColor="text1"/>
          <w:sz w:val="28"/>
          <w:szCs w:val="28"/>
        </w:rPr>
        <w:t>рганизация и проведение мероприятий, направленных на повышение авторитета и имиджа учреждения среди населения.</w:t>
      </w:r>
    </w:p>
    <w:p w:rsidR="00DA2553" w:rsidRPr="00656F90" w:rsidRDefault="00DA2553"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Размер премии может устанавливаться как в абсолютном значении, так и в процентном отношении к окладу. Максимальным размером премия за интенсивность и высокие результаты работы не ограничена.</w:t>
      </w:r>
    </w:p>
    <w:p w:rsidR="00DA2553" w:rsidRPr="00656F90" w:rsidRDefault="00DA2553"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Премирование за интенсивность и высокие результаты работы не применяется к работникам, которым установлена стимулирующая надбавка за интенсивность и высокие результаты работы.</w:t>
      </w:r>
    </w:p>
    <w:p w:rsidR="0002699F" w:rsidRPr="00656F90" w:rsidRDefault="002F1FD9" w:rsidP="0042338B">
      <w:pPr>
        <w:spacing w:after="0" w:line="240" w:lineRule="auto"/>
        <w:ind w:firstLine="709"/>
        <w:jc w:val="both"/>
        <w:rPr>
          <w:rFonts w:ascii="Times New Roman" w:hAnsi="Times New Roman" w:cs="Times New Roman"/>
          <w:color w:val="000000" w:themeColor="text1"/>
          <w:sz w:val="28"/>
          <w:szCs w:val="28"/>
        </w:rPr>
      </w:pPr>
      <w:bookmarkStart w:id="42" w:name="sub_1086"/>
      <w:r w:rsidRPr="00656F90">
        <w:rPr>
          <w:rFonts w:ascii="Times New Roman" w:hAnsi="Times New Roman" w:cs="Times New Roman"/>
          <w:color w:val="000000" w:themeColor="text1"/>
          <w:sz w:val="28"/>
          <w:szCs w:val="28"/>
        </w:rPr>
        <w:t>8</w:t>
      </w:r>
      <w:r w:rsidR="00E73034" w:rsidRPr="00656F90">
        <w:rPr>
          <w:rFonts w:ascii="Times New Roman" w:hAnsi="Times New Roman" w:cs="Times New Roman"/>
          <w:color w:val="000000" w:themeColor="text1"/>
          <w:sz w:val="28"/>
          <w:szCs w:val="28"/>
        </w:rPr>
        <w:t>.8</w:t>
      </w:r>
      <w:r w:rsidR="00DA2553" w:rsidRPr="00656F90">
        <w:rPr>
          <w:rFonts w:ascii="Times New Roman" w:hAnsi="Times New Roman" w:cs="Times New Roman"/>
          <w:color w:val="000000" w:themeColor="text1"/>
          <w:sz w:val="28"/>
          <w:szCs w:val="28"/>
        </w:rPr>
        <w:t>.</w:t>
      </w:r>
      <w:r w:rsidR="00EE6E4D" w:rsidRPr="00656F90">
        <w:rPr>
          <w:rFonts w:ascii="Times New Roman" w:hAnsi="Times New Roman" w:cs="Times New Roman"/>
          <w:color w:val="000000" w:themeColor="text1"/>
          <w:sz w:val="28"/>
          <w:szCs w:val="28"/>
        </w:rPr>
        <w:tab/>
      </w:r>
      <w:r w:rsidR="00DA2553" w:rsidRPr="00656F90">
        <w:rPr>
          <w:rFonts w:ascii="Times New Roman" w:hAnsi="Times New Roman" w:cs="Times New Roman"/>
          <w:color w:val="000000" w:themeColor="text1"/>
          <w:sz w:val="28"/>
          <w:szCs w:val="28"/>
        </w:rPr>
        <w:t>Премии, предусмотренные Положением, учитываются в составе средней заработной платы для исчисления пенсий, отпусков, пособий по временной нетрудоспособности и т.д.</w:t>
      </w:r>
      <w:bookmarkEnd w:id="42"/>
    </w:p>
    <w:p w:rsidR="004019EB" w:rsidRPr="00656F90" w:rsidRDefault="004019EB" w:rsidP="00BA05DB">
      <w:pPr>
        <w:spacing w:after="0" w:line="240" w:lineRule="auto"/>
        <w:jc w:val="center"/>
        <w:rPr>
          <w:rFonts w:ascii="Times New Roman" w:hAnsi="Times New Roman" w:cs="Times New Roman"/>
          <w:color w:val="FF0000"/>
          <w:sz w:val="28"/>
          <w:szCs w:val="28"/>
        </w:rPr>
      </w:pPr>
    </w:p>
    <w:bookmarkEnd w:id="25"/>
    <w:p w:rsidR="00FE04B0" w:rsidRPr="00656F90" w:rsidRDefault="002F1FD9" w:rsidP="00BA05DB">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9</w:t>
      </w:r>
      <w:r w:rsidR="00FE04B0" w:rsidRPr="00656F90">
        <w:rPr>
          <w:rFonts w:ascii="Times New Roman" w:hAnsi="Times New Roman" w:cs="Times New Roman"/>
          <w:color w:val="000000" w:themeColor="text1"/>
          <w:sz w:val="28"/>
          <w:szCs w:val="28"/>
        </w:rPr>
        <w:t xml:space="preserve">. </w:t>
      </w:r>
      <w:r w:rsidR="000E28C3" w:rsidRPr="00656F90">
        <w:rPr>
          <w:rFonts w:ascii="Times New Roman" w:hAnsi="Times New Roman" w:cs="Times New Roman"/>
          <w:color w:val="000000" w:themeColor="text1"/>
          <w:sz w:val="28"/>
          <w:szCs w:val="28"/>
        </w:rPr>
        <w:t>Другие вопросы оплаты труда</w:t>
      </w:r>
    </w:p>
    <w:p w:rsidR="004019EB" w:rsidRPr="00656F90" w:rsidRDefault="004019EB" w:rsidP="00BA05DB">
      <w:pPr>
        <w:spacing w:after="0" w:line="240" w:lineRule="auto"/>
        <w:jc w:val="center"/>
        <w:rPr>
          <w:rFonts w:ascii="Times New Roman" w:hAnsi="Times New Roman" w:cs="Times New Roman"/>
          <w:color w:val="000000" w:themeColor="text1"/>
          <w:sz w:val="28"/>
          <w:szCs w:val="28"/>
        </w:rPr>
      </w:pPr>
    </w:p>
    <w:p w:rsidR="00AE5D13" w:rsidRPr="00656F90" w:rsidRDefault="002F1FD9"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9</w:t>
      </w:r>
      <w:r w:rsidR="00AE5D13" w:rsidRPr="00656F90">
        <w:rPr>
          <w:rFonts w:ascii="Times New Roman" w:hAnsi="Times New Roman" w:cs="Times New Roman"/>
          <w:color w:val="000000" w:themeColor="text1"/>
          <w:sz w:val="28"/>
          <w:szCs w:val="28"/>
        </w:rPr>
        <w:t>.1.</w:t>
      </w:r>
      <w:r w:rsidR="00B148CA" w:rsidRPr="00656F90">
        <w:rPr>
          <w:rFonts w:ascii="Times New Roman" w:hAnsi="Times New Roman" w:cs="Times New Roman"/>
          <w:color w:val="000000" w:themeColor="text1"/>
          <w:sz w:val="28"/>
          <w:szCs w:val="28"/>
        </w:rPr>
        <w:tab/>
      </w:r>
      <w:r w:rsidR="00AE5D13" w:rsidRPr="00656F90">
        <w:rPr>
          <w:rFonts w:ascii="Times New Roman" w:hAnsi="Times New Roman" w:cs="Times New Roman"/>
          <w:color w:val="000000" w:themeColor="text1"/>
          <w:sz w:val="28"/>
          <w:szCs w:val="28"/>
        </w:rPr>
        <w:t xml:space="preserve">В случае задержки выплаты работникам заработной платы и других нарушений оплаты труда руководитель и иные должностные лица учреждения несут ответственность в соответствии с </w:t>
      </w:r>
      <w:hyperlink r:id="rId25" w:history="1">
        <w:r w:rsidR="00AE5D13" w:rsidRPr="00656F90">
          <w:rPr>
            <w:rStyle w:val="a3"/>
            <w:rFonts w:ascii="Times New Roman" w:hAnsi="Times New Roman" w:cs="Times New Roman"/>
            <w:color w:val="000000" w:themeColor="text1"/>
            <w:sz w:val="28"/>
            <w:szCs w:val="28"/>
          </w:rPr>
          <w:t>Трудовым кодексом</w:t>
        </w:r>
      </w:hyperlink>
      <w:r w:rsidR="00AE5D13" w:rsidRPr="00656F90">
        <w:rPr>
          <w:rFonts w:ascii="Times New Roman" w:hAnsi="Times New Roman" w:cs="Times New Roman"/>
          <w:color w:val="000000" w:themeColor="text1"/>
          <w:sz w:val="28"/>
          <w:szCs w:val="28"/>
        </w:rPr>
        <w:t xml:space="preserve"> Российской Федерации и иными федеральными законами.</w:t>
      </w:r>
    </w:p>
    <w:p w:rsidR="00AE5D13" w:rsidRPr="00656F90" w:rsidRDefault="00AE5D13" w:rsidP="0042338B">
      <w:pPr>
        <w:spacing w:after="0" w:line="240" w:lineRule="auto"/>
        <w:ind w:firstLine="709"/>
        <w:jc w:val="both"/>
        <w:rPr>
          <w:rFonts w:ascii="Times New Roman" w:hAnsi="Times New Roman" w:cs="Times New Roman"/>
          <w:color w:val="000000" w:themeColor="text1"/>
          <w:sz w:val="28"/>
          <w:szCs w:val="28"/>
        </w:rPr>
      </w:pPr>
      <w:bookmarkStart w:id="43" w:name="sub_10912"/>
      <w:r w:rsidRPr="00656F90">
        <w:rPr>
          <w:rFonts w:ascii="Times New Roman" w:hAnsi="Times New Roman" w:cs="Times New Roman"/>
          <w:color w:val="000000" w:themeColor="text1"/>
          <w:sz w:val="28"/>
          <w:szCs w:val="28"/>
        </w:rPr>
        <w:t>В случае задержки выплаты заработной платы на срок более 15 дней работник имеет право, известив руководителя в письменной форме, приостановить работу на весь период до выплаты задержанной суммы, за исключением случаев, когда не допускается приостановление работы.</w:t>
      </w:r>
    </w:p>
    <w:bookmarkEnd w:id="43"/>
    <w:p w:rsidR="00AE5D13" w:rsidRPr="00656F90" w:rsidRDefault="00AE5D13"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На период приостановления работы за работником сохраняется средний заработок.</w:t>
      </w:r>
    </w:p>
    <w:p w:rsidR="00AE5D13" w:rsidRPr="00656F90" w:rsidRDefault="00AE5D13"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Работник, отсутствовавший в свое рабочее время на рабочем месте в период приостановления работы, обязан выйти на работу не позднее следующего рабочего дня после получения письменного уведомления от </w:t>
      </w:r>
      <w:r w:rsidRPr="00656F90">
        <w:rPr>
          <w:rFonts w:ascii="Times New Roman" w:hAnsi="Times New Roman" w:cs="Times New Roman"/>
          <w:color w:val="000000" w:themeColor="text1"/>
          <w:sz w:val="28"/>
          <w:szCs w:val="28"/>
        </w:rPr>
        <w:lastRenderedPageBreak/>
        <w:t>руководителя учреждения о готовности произвести выплату задержанной заработной платы в день выхода работника на работу.</w:t>
      </w:r>
    </w:p>
    <w:p w:rsidR="00AE5D13" w:rsidRPr="00656F90" w:rsidRDefault="002F1FD9" w:rsidP="0042338B">
      <w:pPr>
        <w:spacing w:after="0" w:line="240" w:lineRule="auto"/>
        <w:ind w:firstLine="709"/>
        <w:jc w:val="both"/>
        <w:rPr>
          <w:rFonts w:ascii="Times New Roman" w:hAnsi="Times New Roman" w:cs="Times New Roman"/>
          <w:color w:val="000000" w:themeColor="text1"/>
          <w:sz w:val="28"/>
          <w:szCs w:val="28"/>
        </w:rPr>
      </w:pPr>
      <w:bookmarkStart w:id="44" w:name="sub_1092"/>
      <w:r w:rsidRPr="00656F90">
        <w:rPr>
          <w:rFonts w:ascii="Times New Roman" w:hAnsi="Times New Roman" w:cs="Times New Roman"/>
          <w:color w:val="000000" w:themeColor="text1"/>
          <w:sz w:val="28"/>
          <w:szCs w:val="28"/>
        </w:rPr>
        <w:t>9</w:t>
      </w:r>
      <w:r w:rsidR="00AE5D13" w:rsidRPr="00656F90">
        <w:rPr>
          <w:rFonts w:ascii="Times New Roman" w:hAnsi="Times New Roman" w:cs="Times New Roman"/>
          <w:color w:val="000000" w:themeColor="text1"/>
          <w:sz w:val="28"/>
          <w:szCs w:val="28"/>
        </w:rPr>
        <w:t>.2.</w:t>
      </w:r>
      <w:r w:rsidR="00B148CA" w:rsidRPr="00656F90">
        <w:rPr>
          <w:rFonts w:ascii="Times New Roman" w:hAnsi="Times New Roman" w:cs="Times New Roman"/>
          <w:color w:val="000000" w:themeColor="text1"/>
          <w:sz w:val="28"/>
          <w:szCs w:val="28"/>
        </w:rPr>
        <w:tab/>
      </w:r>
      <w:r w:rsidR="00AE5D13" w:rsidRPr="00656F90">
        <w:rPr>
          <w:rFonts w:ascii="Times New Roman" w:hAnsi="Times New Roman" w:cs="Times New Roman"/>
          <w:color w:val="000000" w:themeColor="text1"/>
          <w:sz w:val="28"/>
          <w:szCs w:val="28"/>
        </w:rPr>
        <w:t>Из фонда оплаты труда учреждения работникам может быть выплачена материальная помощь в следующих случаях:</w:t>
      </w:r>
    </w:p>
    <w:p w:rsidR="00AE5D13" w:rsidRPr="00656F90" w:rsidRDefault="002F1FD9" w:rsidP="0042338B">
      <w:pPr>
        <w:pStyle w:val="ConsPlusNormal"/>
        <w:widowControl/>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9</w:t>
      </w:r>
      <w:r w:rsidR="00FE04B0" w:rsidRPr="00656F90">
        <w:rPr>
          <w:rFonts w:ascii="Times New Roman" w:hAnsi="Times New Roman" w:cs="Times New Roman"/>
          <w:color w:val="000000" w:themeColor="text1"/>
          <w:sz w:val="28"/>
          <w:szCs w:val="28"/>
        </w:rPr>
        <w:t>.2.1.</w:t>
      </w:r>
      <w:r w:rsidR="00B148CA" w:rsidRPr="00656F90">
        <w:rPr>
          <w:rFonts w:ascii="Times New Roman" w:hAnsi="Times New Roman" w:cs="Times New Roman"/>
          <w:color w:val="000000" w:themeColor="text1"/>
          <w:sz w:val="28"/>
          <w:szCs w:val="28"/>
        </w:rPr>
        <w:tab/>
      </w:r>
      <w:r w:rsidR="00AE5D13" w:rsidRPr="00656F90">
        <w:rPr>
          <w:rFonts w:ascii="Times New Roman" w:hAnsi="Times New Roman" w:cs="Times New Roman"/>
          <w:color w:val="000000" w:themeColor="text1"/>
          <w:sz w:val="28"/>
          <w:szCs w:val="28"/>
        </w:rPr>
        <w:t>К юбилейным датам рождения (у женщин – 50, 55, 60 лет, у му</w:t>
      </w:r>
      <w:r w:rsidR="00FE04B0" w:rsidRPr="00656F90">
        <w:rPr>
          <w:rFonts w:ascii="Times New Roman" w:hAnsi="Times New Roman" w:cs="Times New Roman"/>
          <w:color w:val="000000" w:themeColor="text1"/>
          <w:sz w:val="28"/>
          <w:szCs w:val="28"/>
        </w:rPr>
        <w:t xml:space="preserve">жчин – 50, 60, 65 лет), в связи </w:t>
      </w:r>
      <w:r w:rsidR="00AE5D13" w:rsidRPr="00656F90">
        <w:rPr>
          <w:rFonts w:ascii="Times New Roman" w:hAnsi="Times New Roman" w:cs="Times New Roman"/>
          <w:color w:val="000000" w:themeColor="text1"/>
          <w:sz w:val="28"/>
          <w:szCs w:val="28"/>
        </w:rPr>
        <w:t>со свадьбой, рождением ребенка, стихийным бедствием – не более 1 должностного оклада.</w:t>
      </w:r>
    </w:p>
    <w:p w:rsidR="00AE5D13" w:rsidRPr="00656F90" w:rsidRDefault="002F1FD9" w:rsidP="0042338B">
      <w:pPr>
        <w:pStyle w:val="ConsPlusNormal"/>
        <w:widowControl/>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9</w:t>
      </w:r>
      <w:r w:rsidR="00FE04B0" w:rsidRPr="00656F90">
        <w:rPr>
          <w:rFonts w:ascii="Times New Roman" w:hAnsi="Times New Roman" w:cs="Times New Roman"/>
          <w:color w:val="000000" w:themeColor="text1"/>
          <w:sz w:val="28"/>
          <w:szCs w:val="28"/>
        </w:rPr>
        <w:t>.2.2.</w:t>
      </w:r>
      <w:r w:rsidR="00B148CA" w:rsidRPr="00656F90">
        <w:rPr>
          <w:rFonts w:ascii="Times New Roman" w:hAnsi="Times New Roman" w:cs="Times New Roman"/>
          <w:color w:val="000000" w:themeColor="text1"/>
          <w:sz w:val="28"/>
          <w:szCs w:val="28"/>
        </w:rPr>
        <w:tab/>
      </w:r>
      <w:r w:rsidR="00AE5D13" w:rsidRPr="00656F90">
        <w:rPr>
          <w:rFonts w:ascii="Times New Roman" w:hAnsi="Times New Roman" w:cs="Times New Roman"/>
          <w:color w:val="000000" w:themeColor="text1"/>
          <w:sz w:val="28"/>
          <w:szCs w:val="28"/>
        </w:rPr>
        <w:t>В случае особой нуждаемости в лечении и восстановлении здоровья в связи с увечьем (ранением, травмой), заболеванием, несчастным случаем - не более 2 должностных окладов.</w:t>
      </w:r>
    </w:p>
    <w:p w:rsidR="00AE5D13" w:rsidRPr="00656F90" w:rsidRDefault="002F1FD9" w:rsidP="0042338B">
      <w:pPr>
        <w:pStyle w:val="ConsPlusNormal"/>
        <w:widowControl/>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9</w:t>
      </w:r>
      <w:r w:rsidR="00FE04B0" w:rsidRPr="00656F90">
        <w:rPr>
          <w:rFonts w:ascii="Times New Roman" w:hAnsi="Times New Roman" w:cs="Times New Roman"/>
          <w:color w:val="000000" w:themeColor="text1"/>
          <w:sz w:val="28"/>
          <w:szCs w:val="28"/>
        </w:rPr>
        <w:t>.2.3.</w:t>
      </w:r>
      <w:r w:rsidR="00B148CA" w:rsidRPr="00656F90">
        <w:rPr>
          <w:rFonts w:ascii="Times New Roman" w:hAnsi="Times New Roman" w:cs="Times New Roman"/>
          <w:color w:val="000000" w:themeColor="text1"/>
          <w:sz w:val="28"/>
          <w:szCs w:val="28"/>
        </w:rPr>
        <w:tab/>
      </w:r>
      <w:r w:rsidR="00AE5D13" w:rsidRPr="00656F90">
        <w:rPr>
          <w:rFonts w:ascii="Times New Roman" w:hAnsi="Times New Roman" w:cs="Times New Roman"/>
          <w:color w:val="000000" w:themeColor="text1"/>
          <w:sz w:val="28"/>
          <w:szCs w:val="28"/>
        </w:rPr>
        <w:t>В случае смерти близкого родственника (супруг, дети, родители) – не более 2 должностных окладов; в случае смерти работника материальная помощь в тех же размерах выплачивается его родственникам.</w:t>
      </w:r>
    </w:p>
    <w:p w:rsidR="00AE5D13" w:rsidRPr="00656F90" w:rsidRDefault="002F1FD9" w:rsidP="0042338B">
      <w:pPr>
        <w:pStyle w:val="ConsPlusNormal"/>
        <w:widowControl/>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9</w:t>
      </w:r>
      <w:r w:rsidR="00FE04B0" w:rsidRPr="00656F90">
        <w:rPr>
          <w:rFonts w:ascii="Times New Roman" w:hAnsi="Times New Roman" w:cs="Times New Roman"/>
          <w:color w:val="000000" w:themeColor="text1"/>
          <w:sz w:val="28"/>
          <w:szCs w:val="28"/>
        </w:rPr>
        <w:t>.2.4.</w:t>
      </w:r>
      <w:r w:rsidR="00B148CA" w:rsidRPr="00656F90">
        <w:rPr>
          <w:rFonts w:ascii="Times New Roman" w:hAnsi="Times New Roman" w:cs="Times New Roman"/>
          <w:color w:val="000000" w:themeColor="text1"/>
          <w:sz w:val="28"/>
          <w:szCs w:val="28"/>
        </w:rPr>
        <w:tab/>
      </w:r>
      <w:r w:rsidR="00AE5D13" w:rsidRPr="00656F90">
        <w:rPr>
          <w:rFonts w:ascii="Times New Roman" w:hAnsi="Times New Roman" w:cs="Times New Roman"/>
          <w:color w:val="000000" w:themeColor="text1"/>
          <w:sz w:val="28"/>
          <w:szCs w:val="28"/>
        </w:rPr>
        <w:t>По другим уважительным причинам.</w:t>
      </w:r>
    </w:p>
    <w:bookmarkEnd w:id="44"/>
    <w:p w:rsidR="00AE5D13" w:rsidRPr="00656F90" w:rsidRDefault="00AE5D13"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Решение о ее выплате и конкретных размерах принимает руководитель учреждения на основании письменного заявления работника.</w:t>
      </w:r>
    </w:p>
    <w:p w:rsidR="00AE5D13" w:rsidRPr="00656F90" w:rsidRDefault="002F1FD9" w:rsidP="0042338B">
      <w:pPr>
        <w:spacing w:after="0" w:line="240" w:lineRule="auto"/>
        <w:ind w:firstLine="709"/>
        <w:jc w:val="both"/>
        <w:rPr>
          <w:rFonts w:ascii="Times New Roman" w:hAnsi="Times New Roman" w:cs="Times New Roman"/>
          <w:color w:val="000000" w:themeColor="text1"/>
          <w:sz w:val="28"/>
          <w:szCs w:val="28"/>
        </w:rPr>
      </w:pPr>
      <w:bookmarkStart w:id="45" w:name="sub_1093"/>
      <w:r w:rsidRPr="00656F90">
        <w:rPr>
          <w:rFonts w:ascii="Times New Roman" w:hAnsi="Times New Roman" w:cs="Times New Roman"/>
          <w:color w:val="000000" w:themeColor="text1"/>
          <w:sz w:val="28"/>
          <w:szCs w:val="28"/>
        </w:rPr>
        <w:t>9</w:t>
      </w:r>
      <w:r w:rsidR="00AE5D13" w:rsidRPr="00656F90">
        <w:rPr>
          <w:rFonts w:ascii="Times New Roman" w:hAnsi="Times New Roman" w:cs="Times New Roman"/>
          <w:color w:val="000000" w:themeColor="text1"/>
          <w:sz w:val="28"/>
          <w:szCs w:val="28"/>
        </w:rPr>
        <w:t>.3.</w:t>
      </w:r>
      <w:r w:rsidR="00B148CA" w:rsidRPr="00656F90">
        <w:rPr>
          <w:rFonts w:ascii="Times New Roman" w:hAnsi="Times New Roman" w:cs="Times New Roman"/>
          <w:color w:val="000000" w:themeColor="text1"/>
          <w:sz w:val="28"/>
          <w:szCs w:val="28"/>
        </w:rPr>
        <w:tab/>
      </w:r>
      <w:r w:rsidR="00AE5D13" w:rsidRPr="00656F90">
        <w:rPr>
          <w:rFonts w:ascii="Times New Roman" w:hAnsi="Times New Roman" w:cs="Times New Roman"/>
          <w:color w:val="000000" w:themeColor="text1"/>
          <w:sz w:val="28"/>
          <w:szCs w:val="28"/>
        </w:rPr>
        <w:t>Руководитель учреждения имеет право делегировать руководителю филиала полномочия по определению размеров заработной платы работников филиала, стимулирующих и компенсационных выплат в пределах средств, направляемых филиалом на оплату труда.</w:t>
      </w:r>
    </w:p>
    <w:p w:rsidR="00AE5D13" w:rsidRPr="00656F90" w:rsidRDefault="002F1FD9" w:rsidP="0042338B">
      <w:pPr>
        <w:spacing w:after="0" w:line="240" w:lineRule="auto"/>
        <w:ind w:firstLine="709"/>
        <w:jc w:val="both"/>
        <w:rPr>
          <w:rFonts w:ascii="Times New Roman" w:hAnsi="Times New Roman" w:cs="Times New Roman"/>
          <w:color w:val="000000" w:themeColor="text1"/>
          <w:sz w:val="28"/>
          <w:szCs w:val="28"/>
        </w:rPr>
      </w:pPr>
      <w:bookmarkStart w:id="46" w:name="sub_1094"/>
      <w:bookmarkEnd w:id="45"/>
      <w:r w:rsidRPr="00656F90">
        <w:rPr>
          <w:rFonts w:ascii="Times New Roman" w:hAnsi="Times New Roman" w:cs="Times New Roman"/>
          <w:color w:val="000000" w:themeColor="text1"/>
          <w:sz w:val="28"/>
          <w:szCs w:val="28"/>
        </w:rPr>
        <w:t>9</w:t>
      </w:r>
      <w:r w:rsidR="00AE5D13" w:rsidRPr="00656F90">
        <w:rPr>
          <w:rFonts w:ascii="Times New Roman" w:hAnsi="Times New Roman" w:cs="Times New Roman"/>
          <w:color w:val="000000" w:themeColor="text1"/>
          <w:sz w:val="28"/>
          <w:szCs w:val="28"/>
        </w:rPr>
        <w:t>.4.</w:t>
      </w:r>
      <w:r w:rsidR="00B148CA" w:rsidRPr="00656F90">
        <w:rPr>
          <w:rFonts w:ascii="Times New Roman" w:hAnsi="Times New Roman" w:cs="Times New Roman"/>
          <w:color w:val="000000" w:themeColor="text1"/>
          <w:sz w:val="28"/>
          <w:szCs w:val="28"/>
        </w:rPr>
        <w:tab/>
      </w:r>
      <w:r w:rsidR="00AE5D13" w:rsidRPr="00656F90">
        <w:rPr>
          <w:rFonts w:ascii="Times New Roman" w:hAnsi="Times New Roman" w:cs="Times New Roman"/>
          <w:color w:val="000000" w:themeColor="text1"/>
          <w:sz w:val="28"/>
          <w:szCs w:val="28"/>
        </w:rPr>
        <w:t xml:space="preserve">В штаты учреждений могут вводиться должности, включенные в </w:t>
      </w:r>
      <w:hyperlink w:anchor="sub_10122" w:history="1">
        <w:r w:rsidR="00AE5D13" w:rsidRPr="00656F90">
          <w:rPr>
            <w:rStyle w:val="a3"/>
            <w:rFonts w:ascii="Times New Roman" w:hAnsi="Times New Roman" w:cs="Times New Roman"/>
            <w:color w:val="000000" w:themeColor="text1"/>
            <w:sz w:val="28"/>
            <w:szCs w:val="28"/>
          </w:rPr>
          <w:t>ПКГ</w:t>
        </w:r>
      </w:hyperlink>
      <w:r w:rsidR="00AE5D13" w:rsidRPr="00656F90">
        <w:rPr>
          <w:rFonts w:ascii="Times New Roman" w:hAnsi="Times New Roman" w:cs="Times New Roman"/>
          <w:color w:val="000000" w:themeColor="text1"/>
          <w:sz w:val="28"/>
          <w:szCs w:val="28"/>
        </w:rPr>
        <w:t xml:space="preserve"> должностей работников других отраслей, при условии выполнения работниками учреждения соответствующих видов работ.</w:t>
      </w:r>
    </w:p>
    <w:bookmarkEnd w:id="46"/>
    <w:p w:rsidR="008E5D4F" w:rsidRPr="00656F90" w:rsidRDefault="00AE5D13" w:rsidP="0042338B">
      <w:pPr>
        <w:spacing w:after="0" w:line="240" w:lineRule="auto"/>
        <w:ind w:firstLine="709"/>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По должностям служащих (профессиям рабочих), размеры окладов по которым не определены настоящим Положением, размеры окладов устанавливаются по решению руководителя учреждения</w:t>
      </w:r>
      <w:r w:rsidR="00BA05DB" w:rsidRPr="00656F90">
        <w:rPr>
          <w:rFonts w:ascii="Times New Roman" w:hAnsi="Times New Roman" w:cs="Times New Roman"/>
          <w:color w:val="000000" w:themeColor="text1"/>
          <w:sz w:val="28"/>
          <w:szCs w:val="28"/>
        </w:rPr>
        <w:t>, но не более чем оклад по ПКГ «</w:t>
      </w:r>
      <w:r w:rsidRPr="00656F90">
        <w:rPr>
          <w:rFonts w:ascii="Times New Roman" w:hAnsi="Times New Roman" w:cs="Times New Roman"/>
          <w:color w:val="000000" w:themeColor="text1"/>
          <w:sz w:val="28"/>
          <w:szCs w:val="28"/>
        </w:rPr>
        <w:t>Должности руководящего состава учреждений культуры, искусства и кинематографии</w:t>
      </w:r>
      <w:r w:rsidR="00BA05DB" w:rsidRPr="00656F90">
        <w:rPr>
          <w:rFonts w:ascii="Times New Roman" w:hAnsi="Times New Roman" w:cs="Times New Roman"/>
          <w:color w:val="000000" w:themeColor="text1"/>
          <w:sz w:val="28"/>
          <w:szCs w:val="28"/>
        </w:rPr>
        <w:t>»</w:t>
      </w:r>
      <w:r w:rsidRPr="00656F90">
        <w:rPr>
          <w:rFonts w:ascii="Times New Roman" w:hAnsi="Times New Roman" w:cs="Times New Roman"/>
          <w:color w:val="000000" w:themeColor="text1"/>
          <w:sz w:val="28"/>
          <w:szCs w:val="28"/>
        </w:rPr>
        <w:t>.</w:t>
      </w:r>
    </w:p>
    <w:p w:rsidR="00B73C87" w:rsidRPr="00656F90" w:rsidRDefault="00B73C87" w:rsidP="00B73C87">
      <w:pPr>
        <w:pStyle w:val="ConsPlusTitle"/>
        <w:tabs>
          <w:tab w:val="left" w:pos="1134"/>
        </w:tabs>
        <w:ind w:firstLine="709"/>
        <w:rPr>
          <w:b w:val="0"/>
          <w:color w:val="000000" w:themeColor="text1"/>
        </w:rPr>
      </w:pPr>
    </w:p>
    <w:p w:rsidR="00030EA0" w:rsidRPr="00656F90" w:rsidRDefault="00030EA0" w:rsidP="00B73C87">
      <w:pPr>
        <w:pStyle w:val="ConsPlusTitle"/>
        <w:tabs>
          <w:tab w:val="left" w:pos="1134"/>
        </w:tabs>
        <w:ind w:firstLine="709"/>
        <w:rPr>
          <w:b w:val="0"/>
          <w:color w:val="000000" w:themeColor="text1"/>
        </w:rPr>
      </w:pPr>
    </w:p>
    <w:p w:rsidR="00030EA0" w:rsidRPr="00656F90" w:rsidRDefault="00030EA0" w:rsidP="00B73C87">
      <w:pPr>
        <w:pStyle w:val="ConsPlusNormal"/>
        <w:widowControl/>
        <w:ind w:firstLine="0"/>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Заместитель главы </w:t>
      </w:r>
      <w:r w:rsidR="00B73C87" w:rsidRPr="00656F90">
        <w:rPr>
          <w:rFonts w:ascii="Times New Roman" w:hAnsi="Times New Roman" w:cs="Times New Roman"/>
          <w:color w:val="000000" w:themeColor="text1"/>
          <w:sz w:val="28"/>
          <w:szCs w:val="28"/>
        </w:rPr>
        <w:t>администрации</w:t>
      </w:r>
    </w:p>
    <w:p w:rsidR="00B73C87" w:rsidRPr="00656F90" w:rsidRDefault="00030EA0" w:rsidP="00B73C87">
      <w:pPr>
        <w:pStyle w:val="ConsPlusNormal"/>
        <w:widowControl/>
        <w:ind w:firstLine="0"/>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Лабинского городского поселения </w:t>
      </w:r>
      <w:r w:rsidR="00B73C87" w:rsidRPr="00656F90">
        <w:rPr>
          <w:rFonts w:ascii="Times New Roman" w:hAnsi="Times New Roman" w:cs="Times New Roman"/>
          <w:color w:val="000000" w:themeColor="text1"/>
          <w:sz w:val="28"/>
          <w:szCs w:val="28"/>
        </w:rPr>
        <w:tab/>
      </w:r>
      <w:r w:rsidR="00B73C87" w:rsidRPr="00656F90">
        <w:rPr>
          <w:rFonts w:ascii="Times New Roman" w:hAnsi="Times New Roman" w:cs="Times New Roman"/>
          <w:color w:val="000000" w:themeColor="text1"/>
          <w:sz w:val="28"/>
          <w:szCs w:val="28"/>
        </w:rPr>
        <w:tab/>
      </w:r>
      <w:r w:rsidR="00B73C87" w:rsidRPr="00656F90">
        <w:rPr>
          <w:rFonts w:ascii="Times New Roman" w:hAnsi="Times New Roman" w:cs="Times New Roman"/>
          <w:color w:val="000000" w:themeColor="text1"/>
          <w:sz w:val="28"/>
          <w:szCs w:val="28"/>
        </w:rPr>
        <w:tab/>
      </w:r>
      <w:r w:rsidR="00B73C87" w:rsidRPr="00656F90">
        <w:rPr>
          <w:rFonts w:ascii="Times New Roman" w:hAnsi="Times New Roman" w:cs="Times New Roman"/>
          <w:color w:val="000000" w:themeColor="text1"/>
          <w:sz w:val="28"/>
          <w:szCs w:val="28"/>
        </w:rPr>
        <w:tab/>
      </w:r>
      <w:r w:rsidR="00B73C87" w:rsidRPr="00656F90">
        <w:rPr>
          <w:rFonts w:ascii="Times New Roman" w:hAnsi="Times New Roman" w:cs="Times New Roman"/>
          <w:color w:val="000000" w:themeColor="text1"/>
          <w:sz w:val="28"/>
          <w:szCs w:val="28"/>
        </w:rPr>
        <w:tab/>
      </w:r>
      <w:r w:rsidR="001760A4"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  </w:t>
      </w:r>
      <w:r w:rsidR="00432E2D">
        <w:rPr>
          <w:rFonts w:ascii="Times New Roman" w:hAnsi="Times New Roman" w:cs="Times New Roman"/>
          <w:color w:val="000000" w:themeColor="text1"/>
          <w:sz w:val="28"/>
          <w:szCs w:val="28"/>
        </w:rPr>
        <w:t xml:space="preserve">     </w:t>
      </w:r>
      <w:r w:rsidR="009017F6" w:rsidRPr="00656F90">
        <w:rPr>
          <w:rFonts w:ascii="Times New Roman" w:hAnsi="Times New Roman" w:cs="Times New Roman"/>
          <w:color w:val="000000" w:themeColor="text1"/>
          <w:sz w:val="28"/>
          <w:szCs w:val="28"/>
        </w:rPr>
        <w:t xml:space="preserve"> </w:t>
      </w:r>
      <w:r w:rsidR="001760A4" w:rsidRPr="00656F90">
        <w:rPr>
          <w:rFonts w:ascii="Times New Roman" w:hAnsi="Times New Roman" w:cs="Times New Roman"/>
          <w:color w:val="000000" w:themeColor="text1"/>
          <w:sz w:val="28"/>
          <w:szCs w:val="28"/>
        </w:rPr>
        <w:t>П.В. Манаков</w:t>
      </w:r>
    </w:p>
    <w:p w:rsidR="00C266E7" w:rsidRPr="00656F90" w:rsidRDefault="00C266E7" w:rsidP="00BA05DB">
      <w:pPr>
        <w:spacing w:after="0" w:line="240" w:lineRule="auto"/>
        <w:jc w:val="both"/>
        <w:rPr>
          <w:rFonts w:ascii="Times New Roman" w:hAnsi="Times New Roman" w:cs="Times New Roman"/>
          <w:color w:val="FF0000"/>
          <w:sz w:val="28"/>
          <w:szCs w:val="28"/>
        </w:rPr>
      </w:pPr>
    </w:p>
    <w:p w:rsidR="00CA3C90" w:rsidRPr="00656F90" w:rsidRDefault="00CA3C90" w:rsidP="00BA05DB">
      <w:pPr>
        <w:spacing w:after="0" w:line="240" w:lineRule="auto"/>
        <w:jc w:val="both"/>
        <w:rPr>
          <w:rFonts w:ascii="Times New Roman" w:hAnsi="Times New Roman" w:cs="Times New Roman"/>
          <w:color w:val="FF0000"/>
          <w:sz w:val="28"/>
          <w:szCs w:val="28"/>
        </w:rPr>
      </w:pPr>
    </w:p>
    <w:p w:rsidR="00CA3C90" w:rsidRPr="00656F90" w:rsidRDefault="00CA3C90" w:rsidP="00BA05DB">
      <w:pPr>
        <w:spacing w:after="0" w:line="240" w:lineRule="auto"/>
        <w:jc w:val="both"/>
        <w:rPr>
          <w:rFonts w:ascii="Times New Roman" w:hAnsi="Times New Roman" w:cs="Times New Roman"/>
          <w:color w:val="FF0000"/>
          <w:sz w:val="28"/>
          <w:szCs w:val="28"/>
        </w:rPr>
      </w:pPr>
    </w:p>
    <w:p w:rsidR="00EA1FFC" w:rsidRPr="00656F90" w:rsidRDefault="00EA1FFC" w:rsidP="00BA05DB">
      <w:pPr>
        <w:spacing w:after="0" w:line="240" w:lineRule="auto"/>
        <w:jc w:val="both"/>
        <w:rPr>
          <w:rFonts w:ascii="Times New Roman" w:hAnsi="Times New Roman" w:cs="Times New Roman"/>
          <w:color w:val="FF0000"/>
          <w:sz w:val="28"/>
          <w:szCs w:val="28"/>
        </w:rPr>
        <w:sectPr w:rsidR="00EA1FFC" w:rsidRPr="00656F90" w:rsidSect="00CC63A7">
          <w:pgSz w:w="11906" w:h="16838" w:code="9"/>
          <w:pgMar w:top="1134" w:right="567" w:bottom="1134" w:left="1701" w:header="709" w:footer="709" w:gutter="0"/>
          <w:pgNumType w:start="1"/>
          <w:cols w:space="708"/>
          <w:titlePg/>
          <w:docGrid w:linePitch="360"/>
        </w:sectPr>
      </w:pPr>
    </w:p>
    <w:tbl>
      <w:tblPr>
        <w:tblStyle w:val="af2"/>
        <w:tblW w:w="97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0"/>
        <w:gridCol w:w="4447"/>
      </w:tblGrid>
      <w:tr w:rsidR="00CA3C90" w:rsidRPr="00656F90" w:rsidTr="00CF7379">
        <w:trPr>
          <w:jc w:val="center"/>
        </w:trPr>
        <w:tc>
          <w:tcPr>
            <w:tcW w:w="5300" w:type="dxa"/>
          </w:tcPr>
          <w:p w:rsidR="00CA3C90" w:rsidRPr="00656F90" w:rsidRDefault="00CA3C90" w:rsidP="004946D9">
            <w:pPr>
              <w:pStyle w:val="1"/>
              <w:spacing w:before="0" w:after="0"/>
              <w:outlineLvl w:val="0"/>
              <w:rPr>
                <w:rFonts w:ascii="Times New Roman" w:hAnsi="Times New Roman" w:cs="Times New Roman"/>
                <w:b w:val="0"/>
                <w:color w:val="FF0000"/>
                <w:sz w:val="28"/>
                <w:szCs w:val="28"/>
              </w:rPr>
            </w:pPr>
          </w:p>
        </w:tc>
        <w:tc>
          <w:tcPr>
            <w:tcW w:w="4447" w:type="dxa"/>
          </w:tcPr>
          <w:p w:rsidR="00CA3C90" w:rsidRPr="00656F90" w:rsidRDefault="00CA3C90" w:rsidP="004946D9">
            <w:pPr>
              <w:pStyle w:val="1"/>
              <w:spacing w:before="0" w:after="0"/>
              <w:outlineLvl w:val="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ПРИЛОЖЕНИЕ № 1</w:t>
            </w:r>
          </w:p>
          <w:p w:rsidR="00CA3C90" w:rsidRPr="00656F90" w:rsidRDefault="00CA3C90" w:rsidP="004946D9">
            <w:pPr>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к </w:t>
            </w:r>
            <w:r w:rsidR="00A416AE" w:rsidRPr="00656F90">
              <w:rPr>
                <w:rFonts w:ascii="Times New Roman" w:hAnsi="Times New Roman" w:cs="Times New Roman"/>
                <w:color w:val="000000" w:themeColor="text1"/>
                <w:sz w:val="28"/>
                <w:szCs w:val="28"/>
              </w:rPr>
              <w:t>П</w:t>
            </w:r>
            <w:r w:rsidRPr="00656F90">
              <w:rPr>
                <w:rFonts w:ascii="Times New Roman" w:hAnsi="Times New Roman" w:cs="Times New Roman"/>
                <w:color w:val="000000" w:themeColor="text1"/>
                <w:sz w:val="28"/>
                <w:szCs w:val="28"/>
              </w:rPr>
              <w:t>оложению об оплате труда работников муни</w:t>
            </w:r>
            <w:r w:rsidR="007F0DDA" w:rsidRPr="00656F90">
              <w:rPr>
                <w:rFonts w:ascii="Times New Roman" w:hAnsi="Times New Roman" w:cs="Times New Roman"/>
                <w:color w:val="000000" w:themeColor="text1"/>
                <w:sz w:val="28"/>
                <w:szCs w:val="28"/>
              </w:rPr>
              <w:t>ципальных учреждений культуры</w:t>
            </w:r>
          </w:p>
          <w:p w:rsidR="00CA3C90" w:rsidRPr="00656F90" w:rsidRDefault="00CA3C90" w:rsidP="004946D9">
            <w:pPr>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Лабинского городского поселения Лабинского района</w:t>
            </w:r>
          </w:p>
        </w:tc>
      </w:tr>
    </w:tbl>
    <w:p w:rsidR="00CA3C90" w:rsidRPr="00656F90" w:rsidRDefault="00CA3C90" w:rsidP="00BA05DB">
      <w:pPr>
        <w:spacing w:after="0" w:line="240" w:lineRule="auto"/>
        <w:jc w:val="center"/>
        <w:rPr>
          <w:rFonts w:ascii="Times New Roman" w:hAnsi="Times New Roman" w:cs="Times New Roman"/>
          <w:color w:val="FF0000"/>
          <w:sz w:val="28"/>
          <w:szCs w:val="28"/>
        </w:rPr>
      </w:pPr>
    </w:p>
    <w:p w:rsidR="00BA05DB" w:rsidRPr="00656F90" w:rsidRDefault="00BA05DB" w:rsidP="00BA05DB">
      <w:pPr>
        <w:spacing w:after="0" w:line="240" w:lineRule="auto"/>
        <w:jc w:val="center"/>
        <w:rPr>
          <w:rFonts w:ascii="Times New Roman" w:hAnsi="Times New Roman" w:cs="Times New Roman"/>
          <w:color w:val="FF0000"/>
          <w:sz w:val="28"/>
          <w:szCs w:val="28"/>
        </w:rPr>
      </w:pPr>
    </w:p>
    <w:p w:rsidR="00210B95" w:rsidRPr="00656F90" w:rsidRDefault="00210B95" w:rsidP="00BA05DB">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ПЕРЕЧЕНЬ</w:t>
      </w:r>
    </w:p>
    <w:p w:rsidR="00210B95" w:rsidRPr="00656F90" w:rsidRDefault="00210B95" w:rsidP="00BA05DB">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муниципальных учреждений культуры </w:t>
      </w:r>
    </w:p>
    <w:p w:rsidR="00210B95" w:rsidRPr="00656F90" w:rsidRDefault="00210B95" w:rsidP="00BA05DB">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Лабинского городского поселения Лабинского района</w:t>
      </w:r>
    </w:p>
    <w:p w:rsidR="00210B95" w:rsidRPr="00656F90" w:rsidRDefault="00210B95" w:rsidP="00BA05DB">
      <w:pPr>
        <w:spacing w:after="0" w:line="240" w:lineRule="auto"/>
        <w:jc w:val="center"/>
        <w:rPr>
          <w:rFonts w:ascii="Times New Roman" w:hAnsi="Times New Roman" w:cs="Times New Roman"/>
          <w:color w:val="FF0000"/>
          <w:sz w:val="28"/>
          <w:szCs w:val="28"/>
        </w:rPr>
      </w:pPr>
    </w:p>
    <w:p w:rsidR="00210B95" w:rsidRPr="00656F90" w:rsidRDefault="00210B95" w:rsidP="00BA05DB">
      <w:pPr>
        <w:spacing w:after="0" w:line="240" w:lineRule="auto"/>
        <w:jc w:val="center"/>
        <w:rPr>
          <w:rFonts w:ascii="Times New Roman" w:hAnsi="Times New Roman" w:cs="Times New Roman"/>
          <w:color w:val="FF0000"/>
          <w:sz w:val="28"/>
          <w:szCs w:val="28"/>
        </w:rPr>
      </w:pP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9072"/>
      </w:tblGrid>
      <w:tr w:rsidR="00210B95" w:rsidRPr="00656F90" w:rsidTr="00724B9F">
        <w:trPr>
          <w:trHeight w:val="616"/>
        </w:trPr>
        <w:tc>
          <w:tcPr>
            <w:tcW w:w="582" w:type="dxa"/>
          </w:tcPr>
          <w:p w:rsidR="00210B95" w:rsidRPr="00656F90" w:rsidRDefault="00210B95" w:rsidP="00724B9F">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w:t>
            </w:r>
          </w:p>
        </w:tc>
        <w:tc>
          <w:tcPr>
            <w:tcW w:w="9072" w:type="dxa"/>
            <w:shd w:val="clear" w:color="auto" w:fill="auto"/>
          </w:tcPr>
          <w:p w:rsidR="00210B95" w:rsidRPr="00656F90" w:rsidRDefault="00210B95" w:rsidP="00CA3C90">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Муниципальное бюджетное учреждение культуры Лабинского городского поселения Лабинского района «Выставочный зал»</w:t>
            </w:r>
          </w:p>
        </w:tc>
      </w:tr>
      <w:tr w:rsidR="00210B95" w:rsidRPr="00656F90" w:rsidTr="00724B9F">
        <w:trPr>
          <w:trHeight w:val="554"/>
        </w:trPr>
        <w:tc>
          <w:tcPr>
            <w:tcW w:w="582" w:type="dxa"/>
          </w:tcPr>
          <w:p w:rsidR="00210B95" w:rsidRPr="00656F90" w:rsidRDefault="00210B95" w:rsidP="00724B9F">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2</w:t>
            </w:r>
          </w:p>
        </w:tc>
        <w:tc>
          <w:tcPr>
            <w:tcW w:w="9072" w:type="dxa"/>
            <w:shd w:val="clear" w:color="auto" w:fill="auto"/>
          </w:tcPr>
          <w:p w:rsidR="00210B95" w:rsidRPr="00656F90" w:rsidRDefault="00210B95" w:rsidP="00CA3C90">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Муниципальное бюджетное учреждение культуры Лабинского городского поселения Лабинского района «Музей истории и краеведения </w:t>
            </w:r>
            <w:r w:rsidR="006312E9"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имени Ф.И.</w:t>
            </w:r>
            <w:r w:rsidR="006312E9"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Моисеенко»</w:t>
            </w:r>
          </w:p>
        </w:tc>
      </w:tr>
      <w:tr w:rsidR="00210B95" w:rsidRPr="00656F90" w:rsidTr="00724B9F">
        <w:trPr>
          <w:trHeight w:val="562"/>
        </w:trPr>
        <w:tc>
          <w:tcPr>
            <w:tcW w:w="582" w:type="dxa"/>
          </w:tcPr>
          <w:p w:rsidR="00210B95" w:rsidRPr="00656F90" w:rsidRDefault="00210B95" w:rsidP="00724B9F">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3</w:t>
            </w:r>
          </w:p>
        </w:tc>
        <w:tc>
          <w:tcPr>
            <w:tcW w:w="9072" w:type="dxa"/>
            <w:shd w:val="clear" w:color="auto" w:fill="auto"/>
          </w:tcPr>
          <w:p w:rsidR="00210B95" w:rsidRPr="00656F90" w:rsidRDefault="00210B95" w:rsidP="00CA3C90">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Муниципальное автономное учреждение культуры Лабинского городского поселения Лабинского района «Центр досуга и кино «Восход»</w:t>
            </w:r>
          </w:p>
        </w:tc>
      </w:tr>
      <w:tr w:rsidR="00210B95" w:rsidRPr="00656F90" w:rsidTr="00724B9F">
        <w:trPr>
          <w:trHeight w:val="554"/>
        </w:trPr>
        <w:tc>
          <w:tcPr>
            <w:tcW w:w="582" w:type="dxa"/>
          </w:tcPr>
          <w:p w:rsidR="00210B95" w:rsidRPr="00656F90" w:rsidRDefault="00210B95" w:rsidP="00724B9F">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4</w:t>
            </w:r>
          </w:p>
        </w:tc>
        <w:tc>
          <w:tcPr>
            <w:tcW w:w="9072" w:type="dxa"/>
            <w:shd w:val="clear" w:color="auto" w:fill="auto"/>
          </w:tcPr>
          <w:p w:rsidR="00210B95" w:rsidRPr="00656F90" w:rsidRDefault="00210B95" w:rsidP="00CA3C90">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Муниципальное бюджетное учреждение культуры Лабинского городского поселения Лабинского района «Лабинский культурный центр»</w:t>
            </w:r>
          </w:p>
        </w:tc>
      </w:tr>
      <w:tr w:rsidR="00210B95" w:rsidRPr="00656F90" w:rsidTr="00724B9F">
        <w:trPr>
          <w:trHeight w:val="589"/>
        </w:trPr>
        <w:tc>
          <w:tcPr>
            <w:tcW w:w="582" w:type="dxa"/>
          </w:tcPr>
          <w:p w:rsidR="00210B95" w:rsidRPr="00656F90" w:rsidRDefault="00030EA0" w:rsidP="00724B9F">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w:t>
            </w:r>
          </w:p>
          <w:p w:rsidR="00210B95" w:rsidRPr="00656F90" w:rsidRDefault="00210B95" w:rsidP="00724B9F">
            <w:pPr>
              <w:spacing w:after="0" w:line="240" w:lineRule="auto"/>
              <w:ind w:firstLine="709"/>
              <w:jc w:val="center"/>
              <w:rPr>
                <w:rFonts w:ascii="Times New Roman" w:hAnsi="Times New Roman" w:cs="Times New Roman"/>
                <w:color w:val="000000" w:themeColor="text1"/>
                <w:sz w:val="28"/>
                <w:szCs w:val="28"/>
              </w:rPr>
            </w:pPr>
          </w:p>
        </w:tc>
        <w:tc>
          <w:tcPr>
            <w:tcW w:w="9072" w:type="dxa"/>
            <w:shd w:val="clear" w:color="auto" w:fill="auto"/>
          </w:tcPr>
          <w:p w:rsidR="00210B95" w:rsidRPr="00656F90" w:rsidRDefault="00210B95" w:rsidP="00CA3C90">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Муниципальное бюджетное учреждение культуры Лабинского городского поселения Лабинского района «Централизованная библиотечная система»</w:t>
            </w:r>
          </w:p>
        </w:tc>
      </w:tr>
    </w:tbl>
    <w:p w:rsidR="00B73C87" w:rsidRPr="00656F90" w:rsidRDefault="00B73C87" w:rsidP="00B73C87">
      <w:pPr>
        <w:pStyle w:val="ConsPlusTitle"/>
        <w:tabs>
          <w:tab w:val="left" w:pos="1134"/>
        </w:tabs>
        <w:ind w:firstLine="709"/>
        <w:rPr>
          <w:b w:val="0"/>
          <w:color w:val="000000" w:themeColor="text1"/>
        </w:rPr>
      </w:pPr>
    </w:p>
    <w:p w:rsidR="00030EA0" w:rsidRPr="00656F90" w:rsidRDefault="00030EA0" w:rsidP="00030EA0">
      <w:pPr>
        <w:pStyle w:val="ConsPlusTitle"/>
        <w:tabs>
          <w:tab w:val="left" w:pos="1134"/>
        </w:tabs>
        <w:ind w:firstLine="709"/>
        <w:rPr>
          <w:b w:val="0"/>
          <w:color w:val="000000" w:themeColor="text1"/>
        </w:rPr>
      </w:pPr>
    </w:p>
    <w:p w:rsidR="00030EA0" w:rsidRPr="00656F90" w:rsidRDefault="00030EA0" w:rsidP="00030EA0">
      <w:pPr>
        <w:pStyle w:val="ConsPlusNormal"/>
        <w:widowControl/>
        <w:ind w:firstLine="0"/>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Заместитель главы администрации</w:t>
      </w:r>
    </w:p>
    <w:p w:rsidR="00030EA0" w:rsidRPr="00656F90" w:rsidRDefault="00030EA0" w:rsidP="00030EA0">
      <w:pPr>
        <w:pStyle w:val="ConsPlusNormal"/>
        <w:widowControl/>
        <w:ind w:firstLine="0"/>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Лабинского городского поселения </w:t>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t xml:space="preserve">      </w:t>
      </w:r>
      <w:r w:rsidR="00064908"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  </w:t>
      </w:r>
      <w:r w:rsidR="001760A4" w:rsidRPr="00656F90">
        <w:rPr>
          <w:rFonts w:ascii="Times New Roman" w:hAnsi="Times New Roman" w:cs="Times New Roman"/>
          <w:color w:val="000000" w:themeColor="text1"/>
          <w:sz w:val="28"/>
          <w:szCs w:val="28"/>
        </w:rPr>
        <w:t>П.В. Манаков</w:t>
      </w:r>
    </w:p>
    <w:p w:rsidR="003112CD" w:rsidRPr="00656F90" w:rsidRDefault="003112CD" w:rsidP="00BA05DB">
      <w:pPr>
        <w:spacing w:after="0" w:line="240" w:lineRule="auto"/>
        <w:jc w:val="both"/>
        <w:rPr>
          <w:rFonts w:ascii="Times New Roman" w:hAnsi="Times New Roman" w:cs="Times New Roman"/>
          <w:color w:val="000000" w:themeColor="text1"/>
          <w:sz w:val="28"/>
          <w:szCs w:val="28"/>
        </w:rPr>
      </w:pPr>
    </w:p>
    <w:p w:rsidR="00B73C87" w:rsidRPr="00656F90" w:rsidRDefault="00B73C87" w:rsidP="00BA05DB">
      <w:pPr>
        <w:spacing w:after="0" w:line="240" w:lineRule="auto"/>
        <w:jc w:val="both"/>
        <w:rPr>
          <w:rFonts w:ascii="Times New Roman" w:hAnsi="Times New Roman" w:cs="Times New Roman"/>
          <w:color w:val="000000" w:themeColor="text1"/>
          <w:sz w:val="28"/>
          <w:szCs w:val="28"/>
        </w:rPr>
      </w:pPr>
    </w:p>
    <w:p w:rsidR="00BA05DB" w:rsidRPr="00656F90" w:rsidRDefault="00BA05DB" w:rsidP="00BA05DB">
      <w:pPr>
        <w:spacing w:after="0" w:line="240" w:lineRule="auto"/>
        <w:jc w:val="both"/>
        <w:rPr>
          <w:rFonts w:ascii="Times New Roman" w:hAnsi="Times New Roman" w:cs="Times New Roman"/>
          <w:color w:val="000000" w:themeColor="text1"/>
          <w:sz w:val="28"/>
          <w:szCs w:val="28"/>
        </w:rPr>
      </w:pPr>
    </w:p>
    <w:p w:rsidR="00BA05DB" w:rsidRPr="00656F90" w:rsidRDefault="00BA05DB" w:rsidP="00BA05DB">
      <w:pPr>
        <w:spacing w:after="0" w:line="240" w:lineRule="auto"/>
        <w:jc w:val="both"/>
        <w:rPr>
          <w:rFonts w:ascii="Times New Roman" w:hAnsi="Times New Roman" w:cs="Times New Roman"/>
          <w:color w:val="000000" w:themeColor="text1"/>
          <w:sz w:val="28"/>
          <w:szCs w:val="28"/>
        </w:rPr>
      </w:pPr>
    </w:p>
    <w:p w:rsidR="00BA05DB" w:rsidRPr="00656F90" w:rsidRDefault="00BA05DB" w:rsidP="00BA05DB">
      <w:pPr>
        <w:spacing w:after="0" w:line="240" w:lineRule="auto"/>
        <w:jc w:val="both"/>
        <w:rPr>
          <w:rFonts w:ascii="Times New Roman" w:hAnsi="Times New Roman" w:cs="Times New Roman"/>
          <w:color w:val="000000" w:themeColor="text1"/>
          <w:sz w:val="28"/>
          <w:szCs w:val="28"/>
        </w:rPr>
      </w:pPr>
    </w:p>
    <w:p w:rsidR="00BA05DB" w:rsidRPr="00656F90" w:rsidRDefault="00BA05DB" w:rsidP="00BA05DB">
      <w:pPr>
        <w:spacing w:after="0" w:line="240" w:lineRule="auto"/>
        <w:jc w:val="both"/>
        <w:rPr>
          <w:rFonts w:ascii="Times New Roman" w:hAnsi="Times New Roman" w:cs="Times New Roman"/>
          <w:color w:val="000000" w:themeColor="text1"/>
          <w:sz w:val="28"/>
          <w:szCs w:val="28"/>
        </w:rPr>
      </w:pPr>
    </w:p>
    <w:p w:rsidR="00BA05DB" w:rsidRPr="00656F90" w:rsidRDefault="00BA05DB" w:rsidP="00BA05DB">
      <w:pPr>
        <w:spacing w:after="0" w:line="240" w:lineRule="auto"/>
        <w:jc w:val="both"/>
        <w:rPr>
          <w:rFonts w:ascii="Times New Roman" w:hAnsi="Times New Roman" w:cs="Times New Roman"/>
          <w:color w:val="FF0000"/>
          <w:sz w:val="28"/>
          <w:szCs w:val="28"/>
        </w:rPr>
      </w:pPr>
    </w:p>
    <w:p w:rsidR="00C266E7" w:rsidRPr="00656F90" w:rsidRDefault="00C266E7" w:rsidP="00BA05DB">
      <w:pPr>
        <w:spacing w:after="0" w:line="240" w:lineRule="auto"/>
        <w:jc w:val="both"/>
        <w:rPr>
          <w:rFonts w:ascii="Times New Roman" w:hAnsi="Times New Roman" w:cs="Times New Roman"/>
          <w:color w:val="FF0000"/>
          <w:sz w:val="28"/>
          <w:szCs w:val="28"/>
        </w:rPr>
      </w:pPr>
    </w:p>
    <w:p w:rsidR="00651F4E" w:rsidRPr="00656F90" w:rsidRDefault="00651F4E" w:rsidP="00BA05DB">
      <w:pPr>
        <w:spacing w:after="0" w:line="240" w:lineRule="auto"/>
        <w:jc w:val="both"/>
        <w:rPr>
          <w:rFonts w:ascii="Times New Roman" w:hAnsi="Times New Roman" w:cs="Times New Roman"/>
          <w:color w:val="FF0000"/>
          <w:sz w:val="28"/>
          <w:szCs w:val="28"/>
        </w:rPr>
      </w:pPr>
    </w:p>
    <w:p w:rsidR="00651F4E" w:rsidRPr="00656F90" w:rsidRDefault="00651F4E" w:rsidP="00BA05DB">
      <w:pPr>
        <w:spacing w:after="0" w:line="240" w:lineRule="auto"/>
        <w:jc w:val="both"/>
        <w:rPr>
          <w:rFonts w:ascii="Times New Roman" w:hAnsi="Times New Roman" w:cs="Times New Roman"/>
          <w:color w:val="FF0000"/>
          <w:sz w:val="28"/>
          <w:szCs w:val="28"/>
        </w:rPr>
      </w:pPr>
    </w:p>
    <w:p w:rsidR="00651F4E" w:rsidRPr="00656F90" w:rsidRDefault="00651F4E" w:rsidP="00BA05DB">
      <w:pPr>
        <w:spacing w:after="0" w:line="240" w:lineRule="auto"/>
        <w:jc w:val="both"/>
        <w:rPr>
          <w:rFonts w:ascii="Times New Roman" w:hAnsi="Times New Roman" w:cs="Times New Roman"/>
          <w:color w:val="FF0000"/>
          <w:sz w:val="28"/>
          <w:szCs w:val="28"/>
        </w:rPr>
      </w:pPr>
    </w:p>
    <w:p w:rsidR="00651F4E" w:rsidRPr="00656F90" w:rsidRDefault="00651F4E" w:rsidP="00BA05DB">
      <w:pPr>
        <w:spacing w:after="0" w:line="240" w:lineRule="auto"/>
        <w:jc w:val="both"/>
        <w:rPr>
          <w:rFonts w:ascii="Times New Roman" w:hAnsi="Times New Roman" w:cs="Times New Roman"/>
          <w:color w:val="FF0000"/>
          <w:sz w:val="28"/>
          <w:szCs w:val="28"/>
        </w:rPr>
      </w:pPr>
    </w:p>
    <w:p w:rsidR="00C266E7" w:rsidRPr="00656F90" w:rsidRDefault="00C266E7" w:rsidP="00BA05DB">
      <w:pPr>
        <w:spacing w:after="0" w:line="240" w:lineRule="auto"/>
        <w:jc w:val="both"/>
        <w:rPr>
          <w:rFonts w:ascii="Times New Roman" w:hAnsi="Times New Roman" w:cs="Times New Roman"/>
          <w:color w:val="FF0000"/>
          <w:sz w:val="28"/>
          <w:szCs w:val="28"/>
        </w:rPr>
      </w:pPr>
    </w:p>
    <w:p w:rsidR="00C266E7" w:rsidRPr="00656F90" w:rsidRDefault="00C266E7" w:rsidP="00BA05DB">
      <w:pPr>
        <w:spacing w:after="0" w:line="240" w:lineRule="auto"/>
        <w:jc w:val="both"/>
        <w:rPr>
          <w:rFonts w:ascii="Times New Roman" w:hAnsi="Times New Roman" w:cs="Times New Roman"/>
          <w:color w:val="FF0000"/>
          <w:sz w:val="28"/>
          <w:szCs w:val="28"/>
        </w:rPr>
      </w:pPr>
    </w:p>
    <w:tbl>
      <w:tblPr>
        <w:tblStyle w:val="af2"/>
        <w:tblW w:w="97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0"/>
        <w:gridCol w:w="4447"/>
      </w:tblGrid>
      <w:tr w:rsidR="00CA3C90" w:rsidRPr="00656F90" w:rsidTr="003D2245">
        <w:trPr>
          <w:jc w:val="center"/>
        </w:trPr>
        <w:tc>
          <w:tcPr>
            <w:tcW w:w="5300" w:type="dxa"/>
          </w:tcPr>
          <w:p w:rsidR="00CA3C90" w:rsidRPr="00656F90" w:rsidRDefault="00CA3C90" w:rsidP="00A93D78">
            <w:pPr>
              <w:pStyle w:val="1"/>
              <w:spacing w:before="0" w:after="0"/>
              <w:outlineLvl w:val="0"/>
              <w:rPr>
                <w:rFonts w:ascii="Times New Roman" w:hAnsi="Times New Roman" w:cs="Times New Roman"/>
                <w:b w:val="0"/>
                <w:color w:val="FF0000"/>
                <w:sz w:val="28"/>
                <w:szCs w:val="28"/>
              </w:rPr>
            </w:pPr>
          </w:p>
        </w:tc>
        <w:tc>
          <w:tcPr>
            <w:tcW w:w="4447" w:type="dxa"/>
          </w:tcPr>
          <w:p w:rsidR="00CA3C90" w:rsidRPr="00656F90" w:rsidRDefault="00CA3C90" w:rsidP="00A93D78">
            <w:pPr>
              <w:pStyle w:val="1"/>
              <w:spacing w:before="0" w:after="0"/>
              <w:outlineLvl w:val="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ПРИЛОЖЕНИЕ № 2</w:t>
            </w:r>
          </w:p>
          <w:p w:rsidR="00CA3C90" w:rsidRPr="00656F90" w:rsidRDefault="00CA3C90" w:rsidP="00A93D78">
            <w:pPr>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к </w:t>
            </w:r>
            <w:r w:rsidR="00A416AE" w:rsidRPr="00656F90">
              <w:rPr>
                <w:rFonts w:ascii="Times New Roman" w:hAnsi="Times New Roman" w:cs="Times New Roman"/>
                <w:color w:val="000000" w:themeColor="text1"/>
                <w:sz w:val="28"/>
                <w:szCs w:val="28"/>
              </w:rPr>
              <w:t>П</w:t>
            </w:r>
            <w:r w:rsidRPr="00656F90">
              <w:rPr>
                <w:rFonts w:ascii="Times New Roman" w:hAnsi="Times New Roman" w:cs="Times New Roman"/>
                <w:color w:val="000000" w:themeColor="text1"/>
                <w:sz w:val="28"/>
                <w:szCs w:val="28"/>
              </w:rPr>
              <w:t>оложению об оплате труда работников муни</w:t>
            </w:r>
            <w:r w:rsidR="007F0DDA" w:rsidRPr="00656F90">
              <w:rPr>
                <w:rFonts w:ascii="Times New Roman" w:hAnsi="Times New Roman" w:cs="Times New Roman"/>
                <w:color w:val="000000" w:themeColor="text1"/>
                <w:sz w:val="28"/>
                <w:szCs w:val="28"/>
              </w:rPr>
              <w:t xml:space="preserve">ципальных учреждений культуры </w:t>
            </w:r>
          </w:p>
          <w:p w:rsidR="00CA3C90" w:rsidRPr="00656F90" w:rsidRDefault="00CA3C90" w:rsidP="00A93D78">
            <w:pPr>
              <w:jc w:val="center"/>
              <w:rPr>
                <w:rFonts w:ascii="Times New Roman" w:hAnsi="Times New Roman" w:cs="Times New Roman"/>
                <w:color w:val="FF0000"/>
                <w:sz w:val="28"/>
                <w:szCs w:val="28"/>
              </w:rPr>
            </w:pPr>
            <w:r w:rsidRPr="00656F90">
              <w:rPr>
                <w:rFonts w:ascii="Times New Roman" w:hAnsi="Times New Roman" w:cs="Times New Roman"/>
                <w:color w:val="000000" w:themeColor="text1"/>
                <w:sz w:val="28"/>
                <w:szCs w:val="28"/>
              </w:rPr>
              <w:t>Лабинского городского поселения Лабинского района</w:t>
            </w:r>
          </w:p>
        </w:tc>
      </w:tr>
    </w:tbl>
    <w:p w:rsidR="00A93D78" w:rsidRPr="00656F90" w:rsidRDefault="00A93D78" w:rsidP="00BA05DB">
      <w:pPr>
        <w:spacing w:after="0" w:line="240" w:lineRule="auto"/>
        <w:jc w:val="center"/>
        <w:rPr>
          <w:rFonts w:ascii="Times New Roman" w:hAnsi="Times New Roman" w:cs="Times New Roman"/>
          <w:color w:val="FF0000"/>
          <w:sz w:val="28"/>
          <w:szCs w:val="28"/>
        </w:rPr>
      </w:pPr>
    </w:p>
    <w:p w:rsidR="00A93D78" w:rsidRPr="00656F90" w:rsidRDefault="00A93D78" w:rsidP="00BA05DB">
      <w:pPr>
        <w:spacing w:after="0" w:line="240" w:lineRule="auto"/>
        <w:jc w:val="center"/>
        <w:rPr>
          <w:rFonts w:ascii="Times New Roman" w:hAnsi="Times New Roman" w:cs="Times New Roman"/>
          <w:color w:val="FF0000"/>
          <w:sz w:val="28"/>
          <w:szCs w:val="28"/>
        </w:rPr>
      </w:pPr>
    </w:p>
    <w:p w:rsidR="00A93D78" w:rsidRPr="00656F90" w:rsidRDefault="00A93D78" w:rsidP="00BA05DB">
      <w:pPr>
        <w:pStyle w:val="1"/>
        <w:spacing w:before="0" w:after="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БАЗОВЫЕ ДОЛЖНОСТНЫЕ ОКЛАДЫ</w:t>
      </w:r>
    </w:p>
    <w:p w:rsidR="00A93D78" w:rsidRPr="00656F90" w:rsidRDefault="00A93D78" w:rsidP="00BA05DB">
      <w:pPr>
        <w:pStyle w:val="1"/>
        <w:spacing w:before="0" w:after="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 xml:space="preserve">работников учреждений культуры </w:t>
      </w:r>
    </w:p>
    <w:p w:rsidR="000B530D" w:rsidRDefault="00030EA0" w:rsidP="00BA05DB">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Лабинского городского поселения Лабинского района </w:t>
      </w:r>
    </w:p>
    <w:p w:rsidR="00A93D78" w:rsidRPr="00656F90" w:rsidRDefault="00A93D78" w:rsidP="00BA05DB">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по профессиональным квалификационным группам</w:t>
      </w:r>
    </w:p>
    <w:p w:rsidR="00A93D78" w:rsidRPr="00656F90" w:rsidRDefault="00A93D78" w:rsidP="00BA05DB">
      <w:pPr>
        <w:spacing w:after="0" w:line="240" w:lineRule="auto"/>
        <w:jc w:val="center"/>
        <w:rPr>
          <w:rFonts w:ascii="Times New Roman" w:hAnsi="Times New Roman" w:cs="Times New Roman"/>
          <w:color w:val="FF0000"/>
          <w:sz w:val="28"/>
          <w:szCs w:val="28"/>
        </w:rPr>
      </w:pPr>
    </w:p>
    <w:p w:rsidR="00BA05DB" w:rsidRPr="00656F90" w:rsidRDefault="00BA05DB" w:rsidP="00BA05DB">
      <w:pPr>
        <w:spacing w:after="0" w:line="240" w:lineRule="auto"/>
        <w:jc w:val="center"/>
        <w:rPr>
          <w:rFonts w:ascii="Times New Roman" w:hAnsi="Times New Roman" w:cs="Times New Roman"/>
          <w:color w:val="FF0000"/>
          <w:sz w:val="28"/>
          <w:szCs w:val="28"/>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6804"/>
        <w:gridCol w:w="2126"/>
      </w:tblGrid>
      <w:tr w:rsidR="00212658" w:rsidRPr="00656F90" w:rsidTr="009B75AC">
        <w:trPr>
          <w:tblHeader/>
          <w:jc w:val="center"/>
        </w:trPr>
        <w:tc>
          <w:tcPr>
            <w:tcW w:w="817" w:type="dxa"/>
            <w:tcBorders>
              <w:bottom w:val="single" w:sz="4" w:space="0" w:color="auto"/>
            </w:tcBorders>
          </w:tcPr>
          <w:p w:rsidR="00212658" w:rsidRPr="00656F90" w:rsidRDefault="00212658" w:rsidP="00212658">
            <w:pPr>
              <w:pStyle w:val="1"/>
              <w:rPr>
                <w:rFonts w:ascii="Times New Roman" w:hAnsi="Times New Roman" w:cs="Times New Roman"/>
                <w:b w:val="0"/>
                <w:bCs w:val="0"/>
                <w:color w:val="000000" w:themeColor="text1"/>
                <w:sz w:val="28"/>
                <w:szCs w:val="28"/>
              </w:rPr>
            </w:pPr>
            <w:r w:rsidRPr="00656F90">
              <w:rPr>
                <w:rFonts w:ascii="Times New Roman" w:hAnsi="Times New Roman" w:cs="Times New Roman"/>
                <w:b w:val="0"/>
                <w:bCs w:val="0"/>
                <w:color w:val="000000" w:themeColor="text1"/>
                <w:sz w:val="28"/>
                <w:szCs w:val="28"/>
              </w:rPr>
              <w:t>№ п/п</w:t>
            </w:r>
          </w:p>
        </w:tc>
        <w:tc>
          <w:tcPr>
            <w:tcW w:w="6804" w:type="dxa"/>
          </w:tcPr>
          <w:p w:rsidR="00212658" w:rsidRPr="00656F90" w:rsidRDefault="00212658" w:rsidP="00212658">
            <w:pPr>
              <w:pStyle w:val="1"/>
              <w:rPr>
                <w:rFonts w:ascii="Times New Roman" w:hAnsi="Times New Roman" w:cs="Times New Roman"/>
                <w:b w:val="0"/>
                <w:bCs w:val="0"/>
                <w:color w:val="000000" w:themeColor="text1"/>
                <w:sz w:val="28"/>
                <w:szCs w:val="28"/>
              </w:rPr>
            </w:pPr>
            <w:r w:rsidRPr="00656F90">
              <w:rPr>
                <w:rFonts w:ascii="Times New Roman" w:hAnsi="Times New Roman" w:cs="Times New Roman"/>
                <w:b w:val="0"/>
                <w:bCs w:val="0"/>
                <w:color w:val="000000" w:themeColor="text1"/>
                <w:sz w:val="28"/>
                <w:szCs w:val="28"/>
              </w:rPr>
              <w:t>Наименование ПКГ</w:t>
            </w:r>
          </w:p>
        </w:tc>
        <w:tc>
          <w:tcPr>
            <w:tcW w:w="2126" w:type="dxa"/>
          </w:tcPr>
          <w:p w:rsidR="00212658" w:rsidRPr="00656F90" w:rsidRDefault="00212658" w:rsidP="00212658">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Базовый должностной оклад, руб.</w:t>
            </w:r>
          </w:p>
        </w:tc>
      </w:tr>
      <w:tr w:rsidR="00993194" w:rsidRPr="00656F90" w:rsidTr="009B75AC">
        <w:trPr>
          <w:trHeight w:val="179"/>
          <w:tblHeader/>
          <w:jc w:val="center"/>
        </w:trPr>
        <w:tc>
          <w:tcPr>
            <w:tcW w:w="817" w:type="dxa"/>
            <w:tcBorders>
              <w:bottom w:val="single" w:sz="4" w:space="0" w:color="auto"/>
            </w:tcBorders>
          </w:tcPr>
          <w:p w:rsidR="00993194" w:rsidRPr="00656F90" w:rsidRDefault="00993194" w:rsidP="00993194">
            <w:pPr>
              <w:pStyle w:val="1"/>
              <w:rPr>
                <w:rFonts w:ascii="Times New Roman" w:hAnsi="Times New Roman" w:cs="Times New Roman"/>
                <w:b w:val="0"/>
                <w:bCs w:val="0"/>
                <w:color w:val="000000" w:themeColor="text1"/>
                <w:sz w:val="28"/>
                <w:szCs w:val="28"/>
              </w:rPr>
            </w:pPr>
            <w:r>
              <w:rPr>
                <w:rFonts w:ascii="Times New Roman" w:hAnsi="Times New Roman" w:cs="Times New Roman"/>
                <w:b w:val="0"/>
                <w:bCs w:val="0"/>
                <w:color w:val="000000" w:themeColor="text1"/>
                <w:sz w:val="28"/>
                <w:szCs w:val="28"/>
              </w:rPr>
              <w:t>1</w:t>
            </w:r>
          </w:p>
        </w:tc>
        <w:tc>
          <w:tcPr>
            <w:tcW w:w="6804" w:type="dxa"/>
          </w:tcPr>
          <w:p w:rsidR="00993194" w:rsidRPr="00656F90" w:rsidRDefault="00993194" w:rsidP="00993194">
            <w:pPr>
              <w:pStyle w:val="1"/>
              <w:rPr>
                <w:rFonts w:ascii="Times New Roman" w:hAnsi="Times New Roman" w:cs="Times New Roman"/>
                <w:b w:val="0"/>
                <w:bCs w:val="0"/>
                <w:color w:val="000000" w:themeColor="text1"/>
                <w:sz w:val="28"/>
                <w:szCs w:val="28"/>
              </w:rPr>
            </w:pPr>
            <w:r>
              <w:rPr>
                <w:rFonts w:ascii="Times New Roman" w:hAnsi="Times New Roman" w:cs="Times New Roman"/>
                <w:b w:val="0"/>
                <w:bCs w:val="0"/>
                <w:color w:val="000000" w:themeColor="text1"/>
                <w:sz w:val="28"/>
                <w:szCs w:val="28"/>
              </w:rPr>
              <w:t>2</w:t>
            </w:r>
          </w:p>
        </w:tc>
        <w:tc>
          <w:tcPr>
            <w:tcW w:w="2126" w:type="dxa"/>
          </w:tcPr>
          <w:p w:rsidR="00993194" w:rsidRPr="00656F90" w:rsidRDefault="00993194" w:rsidP="00993194">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p>
        </w:tc>
      </w:tr>
      <w:tr w:rsidR="00212658" w:rsidRPr="00656F90" w:rsidTr="009B75AC">
        <w:trPr>
          <w:jc w:val="center"/>
        </w:trPr>
        <w:tc>
          <w:tcPr>
            <w:tcW w:w="817" w:type="dxa"/>
            <w:tcBorders>
              <w:bottom w:val="single" w:sz="4" w:space="0" w:color="auto"/>
            </w:tcBorders>
          </w:tcPr>
          <w:p w:rsidR="00212658" w:rsidRPr="00656F90" w:rsidRDefault="00212658" w:rsidP="00212658">
            <w:pPr>
              <w:pStyle w:val="2"/>
              <w:spacing w:after="0" w:line="240" w:lineRule="auto"/>
              <w:jc w:val="center"/>
              <w:rPr>
                <w:color w:val="000000" w:themeColor="text1"/>
                <w:szCs w:val="28"/>
              </w:rPr>
            </w:pPr>
            <w:r w:rsidRPr="00656F90">
              <w:rPr>
                <w:color w:val="000000" w:themeColor="text1"/>
                <w:szCs w:val="28"/>
              </w:rPr>
              <w:t>1</w:t>
            </w:r>
          </w:p>
        </w:tc>
        <w:tc>
          <w:tcPr>
            <w:tcW w:w="6804" w:type="dxa"/>
          </w:tcPr>
          <w:p w:rsidR="00212658" w:rsidRPr="00656F90" w:rsidRDefault="00212658" w:rsidP="00212658">
            <w:pPr>
              <w:pStyle w:val="2"/>
              <w:spacing w:after="0" w:line="240" w:lineRule="auto"/>
              <w:jc w:val="both"/>
              <w:rPr>
                <w:color w:val="000000" w:themeColor="text1"/>
                <w:szCs w:val="28"/>
              </w:rPr>
            </w:pPr>
            <w:r w:rsidRPr="00656F90">
              <w:rPr>
                <w:i/>
                <w:color w:val="000000" w:themeColor="text1"/>
                <w:szCs w:val="28"/>
                <w:u w:val="single"/>
              </w:rPr>
              <w:t>«Должности технических исполнителей и артистов вспомогательного состава»</w:t>
            </w:r>
            <w:r w:rsidRPr="00656F90">
              <w:rPr>
                <w:color w:val="000000" w:themeColor="text1"/>
                <w:szCs w:val="28"/>
              </w:rPr>
              <w:t>:</w:t>
            </w:r>
          </w:p>
          <w:p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артист вспомогательного состава театров и концертных организаций; смотритель музейный; смотритель; контролер билетов.</w:t>
            </w:r>
          </w:p>
        </w:tc>
        <w:tc>
          <w:tcPr>
            <w:tcW w:w="2126" w:type="dxa"/>
          </w:tcPr>
          <w:p w:rsidR="00212658" w:rsidRPr="00656F90" w:rsidRDefault="00212658" w:rsidP="00212658">
            <w:pPr>
              <w:spacing w:after="0" w:line="240" w:lineRule="auto"/>
              <w:jc w:val="center"/>
              <w:rPr>
                <w:rFonts w:ascii="Times New Roman" w:hAnsi="Times New Roman" w:cs="Times New Roman"/>
                <w:color w:val="000000" w:themeColor="text1"/>
                <w:sz w:val="28"/>
                <w:szCs w:val="28"/>
              </w:rPr>
            </w:pPr>
          </w:p>
          <w:p w:rsidR="00212658" w:rsidRPr="00656F90" w:rsidRDefault="00212658" w:rsidP="00212658">
            <w:pPr>
              <w:spacing w:after="0" w:line="240" w:lineRule="auto"/>
              <w:jc w:val="center"/>
              <w:rPr>
                <w:rFonts w:ascii="Times New Roman" w:hAnsi="Times New Roman" w:cs="Times New Roman"/>
                <w:color w:val="000000" w:themeColor="text1"/>
                <w:sz w:val="28"/>
                <w:szCs w:val="28"/>
              </w:rPr>
            </w:pPr>
          </w:p>
          <w:p w:rsidR="00212658" w:rsidRPr="00656F90" w:rsidRDefault="00212658" w:rsidP="00212658">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5296</w:t>
            </w:r>
          </w:p>
          <w:p w:rsidR="00212658" w:rsidRPr="00656F90" w:rsidRDefault="00212658" w:rsidP="00212658">
            <w:pPr>
              <w:spacing w:after="0" w:line="240" w:lineRule="auto"/>
              <w:jc w:val="center"/>
              <w:rPr>
                <w:rFonts w:ascii="Times New Roman" w:hAnsi="Times New Roman" w:cs="Times New Roman"/>
                <w:color w:val="000000" w:themeColor="text1"/>
                <w:sz w:val="28"/>
                <w:szCs w:val="28"/>
              </w:rPr>
            </w:pPr>
          </w:p>
        </w:tc>
      </w:tr>
      <w:tr w:rsidR="00212658" w:rsidRPr="00656F90" w:rsidTr="009B75AC">
        <w:trPr>
          <w:jc w:val="center"/>
        </w:trPr>
        <w:tc>
          <w:tcPr>
            <w:tcW w:w="817" w:type="dxa"/>
            <w:tcBorders>
              <w:top w:val="single" w:sz="4" w:space="0" w:color="auto"/>
            </w:tcBorders>
          </w:tcPr>
          <w:p w:rsidR="00212658" w:rsidRPr="00656F90" w:rsidRDefault="00212658" w:rsidP="00212658">
            <w:pPr>
              <w:pStyle w:val="2"/>
              <w:spacing w:after="0" w:line="240" w:lineRule="auto"/>
              <w:jc w:val="center"/>
              <w:rPr>
                <w:color w:val="000000" w:themeColor="text1"/>
                <w:szCs w:val="28"/>
              </w:rPr>
            </w:pPr>
            <w:r w:rsidRPr="00656F90">
              <w:rPr>
                <w:color w:val="000000" w:themeColor="text1"/>
                <w:szCs w:val="28"/>
              </w:rPr>
              <w:t>2</w:t>
            </w:r>
          </w:p>
        </w:tc>
        <w:tc>
          <w:tcPr>
            <w:tcW w:w="6804" w:type="dxa"/>
          </w:tcPr>
          <w:p w:rsidR="00212658" w:rsidRPr="00656F90" w:rsidRDefault="00212658" w:rsidP="00212658">
            <w:pPr>
              <w:pStyle w:val="2"/>
              <w:spacing w:after="0" w:line="240" w:lineRule="auto"/>
              <w:jc w:val="both"/>
              <w:rPr>
                <w:color w:val="000000" w:themeColor="text1"/>
                <w:szCs w:val="28"/>
              </w:rPr>
            </w:pPr>
            <w:r w:rsidRPr="00656F90">
              <w:rPr>
                <w:i/>
                <w:color w:val="000000" w:themeColor="text1"/>
                <w:szCs w:val="28"/>
                <w:u w:val="single"/>
              </w:rPr>
              <w:t>«Должности работников культуры, искусства, кинематографии среднего звена»</w:t>
            </w:r>
            <w:r w:rsidRPr="00656F90">
              <w:rPr>
                <w:color w:val="000000" w:themeColor="text1"/>
                <w:szCs w:val="28"/>
              </w:rPr>
              <w:t>:</w:t>
            </w:r>
          </w:p>
          <w:p w:rsidR="00212658" w:rsidRPr="00656F90" w:rsidRDefault="00212658" w:rsidP="00212658">
            <w:pPr>
              <w:autoSpaceDE w:val="0"/>
              <w:autoSpaceDN w:val="0"/>
              <w:adjustRightInd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заведующий билетными кассами; заведующий костюмерной; репетитор по технике речи; суфлер; артист оркестра (ансамбля), обслуживающего кинотеатры, рестораны, кафе и танцевальные площадки; организатор экскурсий; руководитель кружка, любительского объединения, клуба по интересам; распорядитель танцевального вечера, ведущий дискотеки, руководитель музыкальной части дискотеки; аккомпаниатор; культорганизатор; ассистенты: режиссера, дирижера, балетмейстера, хормейстера; помощник режиссера; дрессировщик цирка; артист балета цирка; контролер-посадчик аттракциона; мастер участка ремонта и реставрации фильмофонда;  младший научный сотрудник.</w:t>
            </w:r>
          </w:p>
        </w:tc>
        <w:tc>
          <w:tcPr>
            <w:tcW w:w="2126" w:type="dxa"/>
          </w:tcPr>
          <w:p w:rsidR="00212658" w:rsidRPr="00656F90" w:rsidRDefault="00212658" w:rsidP="00212658">
            <w:pPr>
              <w:spacing w:after="0" w:line="240" w:lineRule="auto"/>
              <w:jc w:val="center"/>
              <w:rPr>
                <w:rFonts w:ascii="Times New Roman" w:hAnsi="Times New Roman" w:cs="Times New Roman"/>
                <w:color w:val="000000" w:themeColor="text1"/>
                <w:sz w:val="28"/>
                <w:szCs w:val="28"/>
              </w:rPr>
            </w:pPr>
          </w:p>
          <w:p w:rsidR="00212658" w:rsidRPr="00656F90" w:rsidRDefault="00212658" w:rsidP="00212658">
            <w:pPr>
              <w:spacing w:after="0" w:line="240" w:lineRule="auto"/>
              <w:jc w:val="center"/>
              <w:rPr>
                <w:rFonts w:ascii="Times New Roman" w:hAnsi="Times New Roman" w:cs="Times New Roman"/>
                <w:color w:val="000000" w:themeColor="text1"/>
                <w:sz w:val="28"/>
                <w:szCs w:val="28"/>
              </w:rPr>
            </w:pPr>
          </w:p>
          <w:p w:rsidR="00212658" w:rsidRPr="00656F90" w:rsidRDefault="00212658" w:rsidP="00212658">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7677</w:t>
            </w:r>
          </w:p>
        </w:tc>
      </w:tr>
      <w:tr w:rsidR="00212658" w:rsidRPr="00656F90" w:rsidTr="009B75AC">
        <w:trPr>
          <w:jc w:val="center"/>
        </w:trPr>
        <w:tc>
          <w:tcPr>
            <w:tcW w:w="817" w:type="dxa"/>
            <w:tcBorders>
              <w:top w:val="single" w:sz="4" w:space="0" w:color="auto"/>
            </w:tcBorders>
          </w:tcPr>
          <w:p w:rsidR="00212658" w:rsidRPr="00656F90" w:rsidRDefault="00212658" w:rsidP="00212658">
            <w:pPr>
              <w:pStyle w:val="2"/>
              <w:spacing w:after="0" w:line="240" w:lineRule="auto"/>
              <w:jc w:val="center"/>
              <w:rPr>
                <w:color w:val="000000" w:themeColor="text1"/>
                <w:szCs w:val="28"/>
              </w:rPr>
            </w:pPr>
            <w:r w:rsidRPr="00656F90">
              <w:rPr>
                <w:color w:val="000000" w:themeColor="text1"/>
                <w:szCs w:val="28"/>
              </w:rPr>
              <w:t>3</w:t>
            </w:r>
          </w:p>
          <w:p w:rsidR="00212658" w:rsidRPr="00656F90" w:rsidRDefault="00212658" w:rsidP="00212658">
            <w:pPr>
              <w:pStyle w:val="2"/>
              <w:spacing w:after="0" w:line="240" w:lineRule="auto"/>
              <w:jc w:val="center"/>
              <w:rPr>
                <w:color w:val="000000" w:themeColor="text1"/>
                <w:szCs w:val="28"/>
              </w:rPr>
            </w:pPr>
          </w:p>
          <w:p w:rsidR="00212658" w:rsidRPr="00656F90" w:rsidRDefault="00212658" w:rsidP="00212658">
            <w:pPr>
              <w:pStyle w:val="2"/>
              <w:spacing w:after="0" w:line="240" w:lineRule="auto"/>
              <w:jc w:val="center"/>
              <w:rPr>
                <w:color w:val="000000" w:themeColor="text1"/>
                <w:szCs w:val="28"/>
              </w:rPr>
            </w:pPr>
          </w:p>
          <w:p w:rsidR="00212658" w:rsidRPr="00656F90" w:rsidRDefault="00212658" w:rsidP="00212658">
            <w:pPr>
              <w:pStyle w:val="2"/>
              <w:spacing w:after="0" w:line="240" w:lineRule="auto"/>
              <w:jc w:val="center"/>
              <w:rPr>
                <w:color w:val="000000" w:themeColor="text1"/>
                <w:szCs w:val="28"/>
              </w:rPr>
            </w:pPr>
          </w:p>
        </w:tc>
        <w:tc>
          <w:tcPr>
            <w:tcW w:w="6804" w:type="dxa"/>
          </w:tcPr>
          <w:p w:rsidR="00212658" w:rsidRPr="00656F90" w:rsidRDefault="00212658" w:rsidP="00212658">
            <w:pPr>
              <w:pStyle w:val="2"/>
              <w:spacing w:after="0" w:line="240" w:lineRule="auto"/>
              <w:jc w:val="both"/>
              <w:rPr>
                <w:color w:val="000000" w:themeColor="text1"/>
                <w:szCs w:val="28"/>
              </w:rPr>
            </w:pPr>
            <w:r w:rsidRPr="00656F90">
              <w:rPr>
                <w:i/>
                <w:color w:val="000000" w:themeColor="text1"/>
                <w:szCs w:val="28"/>
                <w:u w:val="single"/>
              </w:rPr>
              <w:t>«Должности работников культуры, искусства, кинематографии ведущего звена»</w:t>
            </w:r>
            <w:r w:rsidRPr="00656F90">
              <w:rPr>
                <w:color w:val="000000" w:themeColor="text1"/>
                <w:szCs w:val="28"/>
              </w:rPr>
              <w:t>:</w:t>
            </w:r>
          </w:p>
          <w:p w:rsidR="00212658" w:rsidRPr="00656F90" w:rsidRDefault="00212658" w:rsidP="00212658">
            <w:pPr>
              <w:pStyle w:val="2"/>
              <w:spacing w:after="0" w:line="240" w:lineRule="auto"/>
              <w:jc w:val="both"/>
              <w:rPr>
                <w:i/>
                <w:color w:val="000000" w:themeColor="text1"/>
                <w:szCs w:val="28"/>
                <w:u w:val="single"/>
              </w:rPr>
            </w:pPr>
            <w:r w:rsidRPr="00656F90">
              <w:rPr>
                <w:color w:val="000000" w:themeColor="text1"/>
                <w:szCs w:val="28"/>
              </w:rPr>
              <w:t xml:space="preserve">концертмейстер по классу вокала (балета); лектор-искусствовед (музыковед); чтец-мастер художественного слова; главный библиотекарь; </w:t>
            </w:r>
            <w:r w:rsidRPr="00656F90">
              <w:rPr>
                <w:color w:val="000000" w:themeColor="text1"/>
                <w:szCs w:val="28"/>
              </w:rPr>
              <w:lastRenderedPageBreak/>
              <w:t xml:space="preserve">главный библиограф; помощник главного режиссера (главного дирижера, главного балетмейстера, художественного руководителя), заведующий труппой; художник-бутафор; художник-гример; художник-декоратор; художник-конструктор; художник-скульптор; художник по свету; художник-модельер театрального костюма; художник-реставратор; художник-постановщик; художник-фотограф; мастер-художник по созданию и реставрации музыкальных инструментов; репетитор по вокалу; репетитор по балету; аккомпаниатор-концертмейстер; администратор (старший администратор); заведующий аттракционом; библиотекарь; библиограф; методист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редактор библиотеки, клубного учреждения, музея,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лектор (экскурсовод); артист-вокалист (солист); артист балета; артист оркестра; артист хора; артист драмы; артист (кукловод) театра кукол; артист симфонического, камерного, эстрадно-симфонического, духового оркестров, оркестра народных инструментов; артист оркестра ансамблей песни и танца, артист эстрадного оркестра (ансамбля); артист балета ансамбля песни и танца, танцевального коллектива; артист хора ансамбля песни и танца, хорового коллектива; артисты - концертные исполнители (всех жанров), кроме артистов - концертных исполнителей вспомогательного состава; репетитор цирковых номеров; хранитель фондов; редактор (музыкальный редактор); специалист по фольклору; специалист по жанрам творчества; специалист по методике клубной работы; методист по составлению кинопрограмм; инспектор манежа </w:t>
            </w:r>
            <w:r w:rsidRPr="00656F90">
              <w:rPr>
                <w:color w:val="000000" w:themeColor="text1"/>
                <w:szCs w:val="28"/>
              </w:rPr>
              <w:lastRenderedPageBreak/>
              <w:t>(ведущий представление); артист - воздушный гимнаст; артист спортивно-акробатического жанра; артист жанра "эквилибр"; артист жанра дрессуры животных; артист жанра конной дрессуры; артист жанра жонглирования; артист жанра иллюзии; артист коверный, буффонадный клоун, музыкальный эксцентрик, сатирик; артист оркестра цирка; специалист по учетно-хранительской документации; специалист экспозиционного и выставочного отдела; кинооператор; ассистент кинорежиссера; ассистент кинооператора; звукооператор; монтажер; редактор по репертуару; научный сотрудник.</w:t>
            </w:r>
          </w:p>
        </w:tc>
        <w:tc>
          <w:tcPr>
            <w:tcW w:w="2126" w:type="dxa"/>
          </w:tcPr>
          <w:p w:rsidR="00212658" w:rsidRPr="00656F90" w:rsidRDefault="00212658" w:rsidP="00212658">
            <w:pPr>
              <w:spacing w:after="0" w:line="240" w:lineRule="auto"/>
              <w:jc w:val="center"/>
              <w:rPr>
                <w:rFonts w:ascii="Times New Roman" w:hAnsi="Times New Roman" w:cs="Times New Roman"/>
                <w:color w:val="000000" w:themeColor="text1"/>
                <w:sz w:val="28"/>
                <w:szCs w:val="28"/>
              </w:rPr>
            </w:pPr>
          </w:p>
          <w:p w:rsidR="00212658" w:rsidRPr="00656F90" w:rsidRDefault="00212658" w:rsidP="00212658">
            <w:pPr>
              <w:spacing w:after="0" w:line="240" w:lineRule="auto"/>
              <w:jc w:val="center"/>
              <w:rPr>
                <w:rFonts w:ascii="Times New Roman" w:hAnsi="Times New Roman" w:cs="Times New Roman"/>
                <w:color w:val="000000" w:themeColor="text1"/>
                <w:sz w:val="28"/>
                <w:szCs w:val="28"/>
              </w:rPr>
            </w:pPr>
          </w:p>
          <w:p w:rsidR="00212658" w:rsidRPr="00656F90" w:rsidRDefault="00212658" w:rsidP="00212658">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8826</w:t>
            </w:r>
          </w:p>
          <w:p w:rsidR="00212658" w:rsidRPr="00656F90" w:rsidRDefault="00212658" w:rsidP="00212658">
            <w:pPr>
              <w:spacing w:after="0" w:line="240" w:lineRule="auto"/>
              <w:jc w:val="center"/>
              <w:rPr>
                <w:rFonts w:ascii="Times New Roman" w:hAnsi="Times New Roman" w:cs="Times New Roman"/>
                <w:color w:val="000000" w:themeColor="text1"/>
                <w:sz w:val="28"/>
                <w:szCs w:val="28"/>
              </w:rPr>
            </w:pPr>
          </w:p>
        </w:tc>
      </w:tr>
      <w:tr w:rsidR="00212658" w:rsidRPr="00656F90" w:rsidTr="009B75AC">
        <w:trPr>
          <w:jc w:val="center"/>
        </w:trPr>
        <w:tc>
          <w:tcPr>
            <w:tcW w:w="817" w:type="dxa"/>
          </w:tcPr>
          <w:p w:rsidR="00212658" w:rsidRPr="00656F90" w:rsidRDefault="00212658" w:rsidP="00212658">
            <w:pPr>
              <w:pStyle w:val="2"/>
              <w:spacing w:after="0" w:line="240" w:lineRule="auto"/>
              <w:jc w:val="center"/>
              <w:rPr>
                <w:color w:val="000000" w:themeColor="text1"/>
                <w:szCs w:val="28"/>
              </w:rPr>
            </w:pPr>
            <w:r w:rsidRPr="00656F90">
              <w:rPr>
                <w:color w:val="000000" w:themeColor="text1"/>
                <w:szCs w:val="28"/>
              </w:rPr>
              <w:lastRenderedPageBreak/>
              <w:t>4</w:t>
            </w:r>
          </w:p>
          <w:p w:rsidR="00212658" w:rsidRPr="00656F90" w:rsidRDefault="00212658" w:rsidP="00212658">
            <w:pPr>
              <w:pStyle w:val="2"/>
              <w:spacing w:after="0" w:line="240" w:lineRule="auto"/>
              <w:jc w:val="center"/>
              <w:rPr>
                <w:color w:val="000000" w:themeColor="text1"/>
                <w:szCs w:val="28"/>
              </w:rPr>
            </w:pPr>
          </w:p>
          <w:p w:rsidR="00212658" w:rsidRPr="00656F90" w:rsidRDefault="00212658" w:rsidP="00212658">
            <w:pPr>
              <w:pStyle w:val="2"/>
              <w:spacing w:after="0" w:line="240" w:lineRule="auto"/>
              <w:rPr>
                <w:color w:val="000000" w:themeColor="text1"/>
                <w:szCs w:val="28"/>
              </w:rPr>
            </w:pPr>
          </w:p>
          <w:p w:rsidR="00212658" w:rsidRPr="00656F90" w:rsidRDefault="00212658" w:rsidP="00212658">
            <w:pPr>
              <w:pStyle w:val="2"/>
              <w:spacing w:after="0" w:line="240" w:lineRule="auto"/>
              <w:jc w:val="center"/>
              <w:rPr>
                <w:color w:val="000000" w:themeColor="text1"/>
                <w:szCs w:val="28"/>
              </w:rPr>
            </w:pPr>
          </w:p>
        </w:tc>
        <w:tc>
          <w:tcPr>
            <w:tcW w:w="6804" w:type="dxa"/>
          </w:tcPr>
          <w:p w:rsidR="00212658" w:rsidRPr="00656F90" w:rsidRDefault="007F0DDA" w:rsidP="00212658">
            <w:pPr>
              <w:pStyle w:val="2"/>
              <w:spacing w:after="0" w:line="240" w:lineRule="auto"/>
              <w:jc w:val="both"/>
              <w:rPr>
                <w:i/>
                <w:color w:val="000000" w:themeColor="text1"/>
                <w:szCs w:val="28"/>
                <w:u w:val="single"/>
              </w:rPr>
            </w:pPr>
            <w:r w:rsidRPr="00656F90">
              <w:rPr>
                <w:color w:val="000000" w:themeColor="text1"/>
                <w:szCs w:val="28"/>
                <w:u w:val="single"/>
              </w:rPr>
              <w:t xml:space="preserve"> </w:t>
            </w:r>
            <w:r w:rsidR="00212658" w:rsidRPr="00656F90">
              <w:rPr>
                <w:color w:val="000000" w:themeColor="text1"/>
                <w:szCs w:val="28"/>
                <w:u w:val="single"/>
              </w:rPr>
              <w:t>«</w:t>
            </w:r>
            <w:r w:rsidR="00212658" w:rsidRPr="00656F90">
              <w:rPr>
                <w:i/>
                <w:color w:val="000000" w:themeColor="text1"/>
                <w:szCs w:val="28"/>
                <w:u w:val="single"/>
              </w:rPr>
              <w:t>Должности руководящего состава учреждений культуры, искусства, кинематографии»:</w:t>
            </w:r>
          </w:p>
          <w:p w:rsidR="00212658" w:rsidRPr="00656F90" w:rsidRDefault="00212658" w:rsidP="00212658">
            <w:pPr>
              <w:autoSpaceDE w:val="0"/>
              <w:autoSpaceDN w:val="0"/>
              <w:adjustRightInd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главный балетмейстер; главный хормейстер; главный художник; художественный руководитель; режиссер-постановщик; балетмейстер-постановщик; главный дирижер; руководитель литературно-драматургической части; заведующий музыкальной частью; заведующий художественно-постановочной частью, программой (коллектива) цирка; заведующий отделом (сектором) библиотеки; заведующий отделом (сектором) музея; заведующий передвижной выставкой музея; заведующий отделом (сектором) зоопарка; режиссер (дирижер, балетмейстер, хормейстер); звукорежиссер; главный хранитель фондов; заведующий реставрационной мастерской; заведующий отделом (сектором) дома (дворца) культуры, парка культуры и отдыха, научно-методического центра народного творчества, дома народного творчества, центра народной культуры (культуры и досуга) и других аналогичных учреждений и организаций; заведующий отделением (пунктом) по прокату кино- и видеофильмов; заведующий художественно-оформительской мастерской; директор съемочной группы; директор творческого коллектива, программы циркового конвейера; режиссер массовых представлений; заведующий отделом по эксплуатации аттракционной техники; кинорежиссер; руководитель клубного </w:t>
            </w:r>
            <w:r w:rsidRPr="00656F90">
              <w:rPr>
                <w:rFonts w:ascii="Times New Roman" w:hAnsi="Times New Roman" w:cs="Times New Roman"/>
                <w:color w:val="000000" w:themeColor="text1"/>
                <w:sz w:val="28"/>
                <w:szCs w:val="28"/>
              </w:rPr>
              <w:lastRenderedPageBreak/>
              <w:t>формирования - любительского объединения, студии, коллектива самодеятельного искусства, клуба по интересам; старший научный сотрудник.</w:t>
            </w:r>
          </w:p>
        </w:tc>
        <w:tc>
          <w:tcPr>
            <w:tcW w:w="2126" w:type="dxa"/>
          </w:tcPr>
          <w:p w:rsidR="00212658" w:rsidRPr="00656F90" w:rsidRDefault="00212658" w:rsidP="00212658">
            <w:pPr>
              <w:spacing w:after="0" w:line="240" w:lineRule="auto"/>
              <w:jc w:val="center"/>
              <w:rPr>
                <w:rFonts w:ascii="Times New Roman" w:hAnsi="Times New Roman" w:cs="Times New Roman"/>
                <w:color w:val="000000" w:themeColor="text1"/>
                <w:sz w:val="28"/>
                <w:szCs w:val="28"/>
              </w:rPr>
            </w:pPr>
          </w:p>
          <w:p w:rsidR="00212658" w:rsidRPr="00656F90" w:rsidRDefault="00212658" w:rsidP="00212658">
            <w:pPr>
              <w:spacing w:after="0" w:line="240" w:lineRule="auto"/>
              <w:jc w:val="center"/>
              <w:rPr>
                <w:rFonts w:ascii="Times New Roman" w:hAnsi="Times New Roman" w:cs="Times New Roman"/>
                <w:color w:val="000000" w:themeColor="text1"/>
                <w:sz w:val="28"/>
                <w:szCs w:val="28"/>
              </w:rPr>
            </w:pPr>
          </w:p>
          <w:p w:rsidR="00212658" w:rsidRPr="00656F90" w:rsidRDefault="00212658" w:rsidP="00212658">
            <w:pPr>
              <w:spacing w:after="0" w:line="240" w:lineRule="auto"/>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10061</w:t>
            </w:r>
          </w:p>
        </w:tc>
      </w:tr>
      <w:tr w:rsidR="00212658" w:rsidRPr="00656F90" w:rsidTr="009B75AC">
        <w:trPr>
          <w:jc w:val="center"/>
        </w:trPr>
        <w:tc>
          <w:tcPr>
            <w:tcW w:w="817" w:type="dxa"/>
          </w:tcPr>
          <w:p w:rsidR="00212658" w:rsidRPr="00656F90" w:rsidRDefault="00212658" w:rsidP="00212658">
            <w:pPr>
              <w:pStyle w:val="2"/>
              <w:spacing w:after="0" w:line="240" w:lineRule="auto"/>
              <w:jc w:val="center"/>
              <w:rPr>
                <w:color w:val="000000" w:themeColor="text1"/>
                <w:szCs w:val="28"/>
              </w:rPr>
            </w:pPr>
            <w:r w:rsidRPr="00656F90">
              <w:rPr>
                <w:color w:val="000000" w:themeColor="text1"/>
                <w:szCs w:val="28"/>
              </w:rPr>
              <w:t>5</w:t>
            </w:r>
          </w:p>
          <w:p w:rsidR="00212658" w:rsidRPr="00656F90" w:rsidRDefault="00212658" w:rsidP="00212658">
            <w:pPr>
              <w:pStyle w:val="2"/>
              <w:spacing w:after="0" w:line="240" w:lineRule="auto"/>
              <w:jc w:val="center"/>
              <w:rPr>
                <w:color w:val="000000" w:themeColor="text1"/>
                <w:szCs w:val="28"/>
              </w:rPr>
            </w:pPr>
          </w:p>
          <w:p w:rsidR="00212658" w:rsidRPr="00656F90" w:rsidRDefault="00212658" w:rsidP="00212658">
            <w:pPr>
              <w:pStyle w:val="2"/>
              <w:spacing w:after="0" w:line="240" w:lineRule="auto"/>
              <w:jc w:val="center"/>
              <w:rPr>
                <w:color w:val="000000" w:themeColor="text1"/>
                <w:szCs w:val="28"/>
              </w:rPr>
            </w:pPr>
          </w:p>
        </w:tc>
        <w:tc>
          <w:tcPr>
            <w:tcW w:w="6804" w:type="dxa"/>
          </w:tcPr>
          <w:p w:rsidR="00212658" w:rsidRPr="00656F90" w:rsidRDefault="00212658" w:rsidP="00212658">
            <w:pPr>
              <w:pStyle w:val="2"/>
              <w:spacing w:after="0" w:line="240" w:lineRule="auto"/>
              <w:jc w:val="both"/>
              <w:rPr>
                <w:i/>
                <w:color w:val="000000" w:themeColor="text1"/>
                <w:szCs w:val="28"/>
                <w:u w:val="single"/>
              </w:rPr>
            </w:pPr>
            <w:r w:rsidRPr="00656F90">
              <w:rPr>
                <w:i/>
                <w:color w:val="000000" w:themeColor="text1"/>
                <w:szCs w:val="28"/>
              </w:rPr>
              <w:t>«</w:t>
            </w:r>
            <w:r w:rsidRPr="00656F90">
              <w:rPr>
                <w:i/>
                <w:color w:val="000000" w:themeColor="text1"/>
                <w:szCs w:val="28"/>
                <w:u w:val="single"/>
              </w:rPr>
              <w:t>Общеотраслевые должности служащих первого уровня»:</w:t>
            </w:r>
          </w:p>
          <w:p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Первый квалификационный уровень</w:t>
            </w:r>
            <w:r w:rsidRPr="00656F90">
              <w:rPr>
                <w:rFonts w:ascii="Times New Roman" w:hAnsi="Times New Roman" w:cs="Times New Roman"/>
                <w:color w:val="000000" w:themeColor="text1"/>
                <w:sz w:val="28"/>
                <w:szCs w:val="28"/>
              </w:rPr>
              <w:t xml:space="preserve">: </w:t>
            </w:r>
          </w:p>
          <w:p w:rsidR="00212658" w:rsidRPr="00656F90" w:rsidRDefault="00212658" w:rsidP="00212658">
            <w:pPr>
              <w:autoSpaceDE w:val="0"/>
              <w:autoSpaceDN w:val="0"/>
              <w:adjustRightInd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делопроизводитель; кассир; машинистка; нарядчик;  секретарь; секретарь-машинистка; секретарь-стенографистка; статистик; стенографистка; счетовод; табельщик; таксировщик; учетчик; хронометражист; чертежник; экспедитор.</w:t>
            </w:r>
          </w:p>
          <w:p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Второй квалификационный уровень</w:t>
            </w:r>
            <w:r w:rsidRPr="00656F90">
              <w:rPr>
                <w:rFonts w:ascii="Times New Roman" w:hAnsi="Times New Roman" w:cs="Times New Roman"/>
                <w:color w:val="000000" w:themeColor="text1"/>
                <w:sz w:val="28"/>
                <w:szCs w:val="28"/>
              </w:rPr>
              <w:t xml:space="preserve">: </w:t>
            </w:r>
          </w:p>
          <w:p w:rsidR="00212658" w:rsidRPr="00656F90" w:rsidRDefault="00BC5FD4" w:rsidP="00212658">
            <w:pPr>
              <w:autoSpaceDE w:val="0"/>
              <w:autoSpaceDN w:val="0"/>
              <w:adjustRightInd w:val="0"/>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д</w:t>
            </w:r>
            <w:r w:rsidR="00212658" w:rsidRPr="00656F90">
              <w:rPr>
                <w:rFonts w:ascii="Times New Roman" w:hAnsi="Times New Roman" w:cs="Times New Roman"/>
                <w:color w:val="000000" w:themeColor="text1"/>
                <w:sz w:val="28"/>
                <w:szCs w:val="28"/>
              </w:rPr>
              <w:t>олжности служащих первого квалификационного уровня, по которым может устанавливаться производное должностное наименование «старший»</w:t>
            </w:r>
          </w:p>
        </w:tc>
        <w:tc>
          <w:tcPr>
            <w:tcW w:w="2126" w:type="dxa"/>
          </w:tcPr>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4672</w:t>
            </w: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4765</w:t>
            </w: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tc>
      </w:tr>
      <w:tr w:rsidR="00212658" w:rsidRPr="00656F90" w:rsidTr="009B75AC">
        <w:trPr>
          <w:jc w:val="center"/>
        </w:trPr>
        <w:tc>
          <w:tcPr>
            <w:tcW w:w="817" w:type="dxa"/>
          </w:tcPr>
          <w:p w:rsidR="00212658" w:rsidRPr="00656F90" w:rsidRDefault="00212658" w:rsidP="00212658">
            <w:pPr>
              <w:pStyle w:val="2"/>
              <w:spacing w:after="0" w:line="240" w:lineRule="auto"/>
              <w:jc w:val="center"/>
              <w:rPr>
                <w:color w:val="000000" w:themeColor="text1"/>
                <w:szCs w:val="28"/>
              </w:rPr>
            </w:pPr>
            <w:r w:rsidRPr="00656F90">
              <w:rPr>
                <w:color w:val="000000" w:themeColor="text1"/>
                <w:szCs w:val="28"/>
              </w:rPr>
              <w:t>6</w:t>
            </w:r>
          </w:p>
        </w:tc>
        <w:tc>
          <w:tcPr>
            <w:tcW w:w="6804" w:type="dxa"/>
          </w:tcPr>
          <w:p w:rsidR="00212658" w:rsidRPr="00656F90" w:rsidRDefault="00212658" w:rsidP="00212658">
            <w:pPr>
              <w:pStyle w:val="2"/>
              <w:spacing w:after="0" w:line="240" w:lineRule="auto"/>
              <w:jc w:val="both"/>
              <w:rPr>
                <w:i/>
                <w:color w:val="000000" w:themeColor="text1"/>
                <w:szCs w:val="28"/>
                <w:u w:val="single"/>
              </w:rPr>
            </w:pPr>
            <w:r w:rsidRPr="00656F90">
              <w:rPr>
                <w:i/>
                <w:color w:val="000000" w:themeColor="text1"/>
                <w:szCs w:val="28"/>
                <w:u w:val="single"/>
              </w:rPr>
              <w:t>«Общеотраслевые должности служащих второго уровня»:</w:t>
            </w:r>
          </w:p>
          <w:p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Первый квалификационный уровень</w:t>
            </w:r>
            <w:r w:rsidRPr="00656F90">
              <w:rPr>
                <w:rFonts w:ascii="Times New Roman" w:hAnsi="Times New Roman" w:cs="Times New Roman"/>
                <w:color w:val="000000" w:themeColor="text1"/>
                <w:sz w:val="28"/>
                <w:szCs w:val="28"/>
              </w:rPr>
              <w:t xml:space="preserve">: </w:t>
            </w:r>
          </w:p>
          <w:p w:rsidR="00212658" w:rsidRPr="00656F90" w:rsidRDefault="00212658" w:rsidP="00212658">
            <w:pPr>
              <w:pStyle w:val="ab"/>
              <w:rPr>
                <w:rFonts w:ascii="Times New Roman" w:eastAsiaTheme="minorHAnsi" w:hAnsi="Times New Roman" w:cs="Times New Roman"/>
                <w:color w:val="000000" w:themeColor="text1"/>
                <w:sz w:val="28"/>
                <w:szCs w:val="28"/>
                <w:lang w:eastAsia="en-US"/>
              </w:rPr>
            </w:pPr>
            <w:r w:rsidRPr="00656F90">
              <w:rPr>
                <w:rFonts w:ascii="Times New Roman" w:eastAsiaTheme="minorHAnsi" w:hAnsi="Times New Roman" w:cs="Times New Roman"/>
                <w:color w:val="000000" w:themeColor="text1"/>
                <w:sz w:val="28"/>
                <w:szCs w:val="28"/>
                <w:lang w:eastAsia="en-US"/>
              </w:rPr>
              <w:t>администратор; диспетчер; инспектор по кадрам; инспектор по контролю за исполнением поручений; лаборант; секретарь руководителя; специалист по работе с молодежью; специалист по социальной работе с молодежью;  техник (всех наименований); товаровед; художник</w:t>
            </w:r>
          </w:p>
          <w:p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Второй квалификационный уровень</w:t>
            </w:r>
            <w:r w:rsidRPr="00656F90">
              <w:rPr>
                <w:rFonts w:ascii="Times New Roman" w:hAnsi="Times New Roman" w:cs="Times New Roman"/>
                <w:color w:val="000000" w:themeColor="text1"/>
                <w:sz w:val="28"/>
                <w:szCs w:val="28"/>
              </w:rPr>
              <w:t>:</w:t>
            </w:r>
          </w:p>
          <w:p w:rsidR="00212658" w:rsidRPr="00656F90" w:rsidRDefault="00BC5FD4" w:rsidP="00212658">
            <w:pPr>
              <w:pStyle w:val="ab"/>
              <w:rPr>
                <w:rFonts w:ascii="Times New Roman" w:eastAsiaTheme="minorHAnsi" w:hAnsi="Times New Roman" w:cs="Times New Roman"/>
                <w:color w:val="000000" w:themeColor="text1"/>
                <w:sz w:val="28"/>
                <w:szCs w:val="28"/>
                <w:lang w:eastAsia="en-US"/>
              </w:rPr>
            </w:pPr>
            <w:r w:rsidRPr="00656F90">
              <w:rPr>
                <w:rFonts w:ascii="Times New Roman" w:eastAsiaTheme="minorHAnsi" w:hAnsi="Times New Roman" w:cs="Times New Roman"/>
                <w:color w:val="000000" w:themeColor="text1"/>
                <w:sz w:val="28"/>
                <w:szCs w:val="28"/>
                <w:lang w:eastAsia="en-US"/>
              </w:rPr>
              <w:t>з</w:t>
            </w:r>
            <w:r w:rsidR="00212658" w:rsidRPr="00656F90">
              <w:rPr>
                <w:rFonts w:ascii="Times New Roman" w:eastAsiaTheme="minorHAnsi" w:hAnsi="Times New Roman" w:cs="Times New Roman"/>
                <w:color w:val="000000" w:themeColor="text1"/>
                <w:sz w:val="28"/>
                <w:szCs w:val="28"/>
                <w:lang w:eastAsia="en-US"/>
              </w:rPr>
              <w:t>аведующая машинописным бюро; заведующий архивом; заведующий канцелярией; заведующий комнатой отдыха; заведующий копировально-множительным бюро; заведующий складом; заведующий хозяйством;</w:t>
            </w:r>
          </w:p>
          <w:p w:rsidR="00212658" w:rsidRPr="00656F90" w:rsidRDefault="00212658" w:rsidP="00212658">
            <w:pPr>
              <w:spacing w:after="0" w:line="240" w:lineRule="auto"/>
              <w:jc w:val="both"/>
              <w:rPr>
                <w:rFonts w:ascii="Times New Roman" w:hAnsi="Times New Roman" w:cs="Times New Roman"/>
                <w:i/>
                <w:color w:val="000000" w:themeColor="text1"/>
                <w:sz w:val="28"/>
                <w:szCs w:val="28"/>
              </w:rPr>
            </w:pPr>
            <w:r w:rsidRPr="00656F90">
              <w:rPr>
                <w:rFonts w:ascii="Times New Roman" w:hAnsi="Times New Roman" w:cs="Times New Roman"/>
                <w:i/>
                <w:color w:val="000000" w:themeColor="text1"/>
                <w:sz w:val="28"/>
                <w:szCs w:val="28"/>
              </w:rPr>
              <w:t xml:space="preserve">Должности служащих первого квалификационного уровня, по </w:t>
            </w:r>
            <w:r w:rsidRPr="00266152">
              <w:rPr>
                <w:rFonts w:ascii="Times New Roman" w:hAnsi="Times New Roman" w:cs="Times New Roman"/>
                <w:i/>
                <w:color w:val="000000" w:themeColor="text1"/>
                <w:sz w:val="28"/>
                <w:szCs w:val="28"/>
              </w:rPr>
              <w:t>которым устанавливается производное</w:t>
            </w:r>
            <w:r w:rsidRPr="00656F90">
              <w:rPr>
                <w:rFonts w:ascii="Times New Roman" w:hAnsi="Times New Roman" w:cs="Times New Roman"/>
                <w:i/>
                <w:color w:val="000000" w:themeColor="text1"/>
                <w:sz w:val="28"/>
                <w:szCs w:val="28"/>
              </w:rPr>
              <w:t xml:space="preserve"> должностное наименование «старший» </w:t>
            </w:r>
          </w:p>
          <w:p w:rsidR="00212658" w:rsidRPr="00656F90" w:rsidRDefault="00212658" w:rsidP="00212658">
            <w:pPr>
              <w:spacing w:after="0" w:line="240" w:lineRule="auto"/>
              <w:jc w:val="both"/>
              <w:rPr>
                <w:rFonts w:ascii="Times New Roman" w:hAnsi="Times New Roman" w:cs="Times New Roman"/>
                <w:i/>
                <w:color w:val="000000" w:themeColor="text1"/>
                <w:sz w:val="28"/>
                <w:szCs w:val="28"/>
              </w:rPr>
            </w:pPr>
            <w:r w:rsidRPr="00656F90">
              <w:rPr>
                <w:rFonts w:ascii="Times New Roman" w:hAnsi="Times New Roman" w:cs="Times New Roman"/>
                <w:i/>
                <w:color w:val="000000" w:themeColor="text1"/>
                <w:sz w:val="28"/>
                <w:szCs w:val="28"/>
              </w:rPr>
              <w:t>Должности служащих первого квалификационного уровня, по которым устанавлив</w:t>
            </w:r>
            <w:r w:rsidRPr="00266152">
              <w:rPr>
                <w:rFonts w:ascii="Times New Roman" w:hAnsi="Times New Roman" w:cs="Times New Roman"/>
                <w:i/>
                <w:color w:val="000000" w:themeColor="text1"/>
                <w:sz w:val="28"/>
                <w:szCs w:val="28"/>
              </w:rPr>
              <w:t>а</w:t>
            </w:r>
            <w:r w:rsidR="00927A4B" w:rsidRPr="00266152">
              <w:rPr>
                <w:rFonts w:ascii="Times New Roman" w:hAnsi="Times New Roman" w:cs="Times New Roman"/>
                <w:i/>
                <w:color w:val="000000" w:themeColor="text1"/>
                <w:sz w:val="28"/>
                <w:szCs w:val="28"/>
              </w:rPr>
              <w:t>ет</w:t>
            </w:r>
            <w:r w:rsidRPr="00656F90">
              <w:rPr>
                <w:rFonts w:ascii="Times New Roman" w:hAnsi="Times New Roman" w:cs="Times New Roman"/>
                <w:i/>
                <w:color w:val="000000" w:themeColor="text1"/>
                <w:sz w:val="28"/>
                <w:szCs w:val="28"/>
              </w:rPr>
              <w:t>ся II внутридолжностная категория</w:t>
            </w:r>
          </w:p>
          <w:p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Третий квалификационный уровень</w:t>
            </w:r>
            <w:r w:rsidRPr="00656F90">
              <w:rPr>
                <w:rFonts w:ascii="Times New Roman" w:hAnsi="Times New Roman" w:cs="Times New Roman"/>
                <w:color w:val="000000" w:themeColor="text1"/>
                <w:sz w:val="28"/>
                <w:szCs w:val="28"/>
              </w:rPr>
              <w:t xml:space="preserve">: </w:t>
            </w:r>
          </w:p>
          <w:p w:rsidR="00212658" w:rsidRPr="00656F90" w:rsidRDefault="00212658" w:rsidP="00212658">
            <w:pPr>
              <w:pStyle w:val="ab"/>
              <w:rPr>
                <w:rFonts w:ascii="Times New Roman" w:eastAsiaTheme="minorHAnsi" w:hAnsi="Times New Roman" w:cs="Times New Roman"/>
                <w:color w:val="000000" w:themeColor="text1"/>
                <w:sz w:val="28"/>
                <w:szCs w:val="28"/>
                <w:lang w:eastAsia="en-US"/>
              </w:rPr>
            </w:pPr>
            <w:r w:rsidRPr="00656F90">
              <w:rPr>
                <w:rFonts w:ascii="Times New Roman" w:eastAsiaTheme="minorHAnsi" w:hAnsi="Times New Roman" w:cs="Times New Roman"/>
                <w:color w:val="000000" w:themeColor="text1"/>
                <w:sz w:val="28"/>
                <w:szCs w:val="28"/>
                <w:lang w:eastAsia="en-US"/>
              </w:rPr>
              <w:t xml:space="preserve">заведующий научно-технической библиотекой; заведующий общежитием; заведующий производством (шеф-повар); заведующий столовой; </w:t>
            </w:r>
            <w:r w:rsidRPr="00656F90">
              <w:rPr>
                <w:rFonts w:ascii="Times New Roman" w:eastAsiaTheme="minorHAnsi" w:hAnsi="Times New Roman" w:cs="Times New Roman"/>
                <w:color w:val="000000" w:themeColor="text1"/>
                <w:sz w:val="28"/>
                <w:szCs w:val="28"/>
                <w:lang w:eastAsia="en-US"/>
              </w:rPr>
              <w:lastRenderedPageBreak/>
              <w:t>начальник хозяйственного отдела</w:t>
            </w:r>
          </w:p>
          <w:p w:rsidR="00212658" w:rsidRPr="00656F90" w:rsidRDefault="00212658" w:rsidP="00212658">
            <w:pPr>
              <w:pStyle w:val="ab"/>
              <w:rPr>
                <w:rFonts w:ascii="Times New Roman" w:eastAsiaTheme="minorHAnsi" w:hAnsi="Times New Roman" w:cs="Times New Roman"/>
                <w:color w:val="000000" w:themeColor="text1"/>
                <w:sz w:val="28"/>
                <w:szCs w:val="28"/>
                <w:lang w:eastAsia="en-US"/>
              </w:rPr>
            </w:pPr>
            <w:r w:rsidRPr="00656F90">
              <w:rPr>
                <w:rFonts w:ascii="Times New Roman" w:eastAsiaTheme="minorHAnsi" w:hAnsi="Times New Roman" w:cs="Times New Roman"/>
                <w:color w:val="000000" w:themeColor="text1"/>
                <w:sz w:val="28"/>
                <w:szCs w:val="28"/>
                <w:lang w:eastAsia="en-US"/>
              </w:rPr>
              <w:t>Должности служащих первого квалификационного уровня, по которым устанавл</w:t>
            </w:r>
            <w:r w:rsidRPr="00266152">
              <w:rPr>
                <w:rFonts w:ascii="Times New Roman" w:eastAsiaTheme="minorHAnsi" w:hAnsi="Times New Roman" w:cs="Times New Roman"/>
                <w:color w:val="000000" w:themeColor="text1"/>
                <w:sz w:val="28"/>
                <w:szCs w:val="28"/>
                <w:lang w:eastAsia="en-US"/>
              </w:rPr>
              <w:t>ива</w:t>
            </w:r>
            <w:r w:rsidR="00B17171" w:rsidRPr="00266152">
              <w:rPr>
                <w:rFonts w:ascii="Times New Roman" w:eastAsiaTheme="minorHAnsi" w:hAnsi="Times New Roman" w:cs="Times New Roman"/>
                <w:color w:val="000000" w:themeColor="text1"/>
                <w:sz w:val="28"/>
                <w:szCs w:val="28"/>
                <w:lang w:eastAsia="en-US"/>
              </w:rPr>
              <w:t>ет</w:t>
            </w:r>
            <w:r w:rsidRPr="00266152">
              <w:rPr>
                <w:rFonts w:ascii="Times New Roman" w:eastAsiaTheme="minorHAnsi" w:hAnsi="Times New Roman" w:cs="Times New Roman"/>
                <w:color w:val="000000" w:themeColor="text1"/>
                <w:sz w:val="28"/>
                <w:szCs w:val="28"/>
                <w:lang w:eastAsia="en-US"/>
              </w:rPr>
              <w:t>с</w:t>
            </w:r>
            <w:r w:rsidRPr="00656F90">
              <w:rPr>
                <w:rFonts w:ascii="Times New Roman" w:eastAsiaTheme="minorHAnsi" w:hAnsi="Times New Roman" w:cs="Times New Roman"/>
                <w:color w:val="000000" w:themeColor="text1"/>
                <w:sz w:val="28"/>
                <w:szCs w:val="28"/>
                <w:lang w:eastAsia="en-US"/>
              </w:rPr>
              <w:t>я I внутридолжностная категория</w:t>
            </w:r>
          </w:p>
          <w:p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Четвертый квалификационный уровень</w:t>
            </w:r>
            <w:r w:rsidRPr="00656F90">
              <w:rPr>
                <w:rFonts w:ascii="Times New Roman" w:hAnsi="Times New Roman" w:cs="Times New Roman"/>
                <w:color w:val="000000" w:themeColor="text1"/>
                <w:sz w:val="28"/>
                <w:szCs w:val="28"/>
              </w:rPr>
              <w:t>:</w:t>
            </w:r>
          </w:p>
          <w:p w:rsidR="00212658" w:rsidRPr="00656F90" w:rsidRDefault="00212658" w:rsidP="00212658">
            <w:pPr>
              <w:pStyle w:val="ab"/>
              <w:rPr>
                <w:rFonts w:ascii="Times New Roman" w:eastAsiaTheme="minorHAnsi" w:hAnsi="Times New Roman" w:cs="Times New Roman"/>
                <w:color w:val="000000" w:themeColor="text1"/>
                <w:sz w:val="28"/>
                <w:szCs w:val="28"/>
                <w:lang w:eastAsia="en-US"/>
              </w:rPr>
            </w:pPr>
            <w:r w:rsidRPr="00656F90">
              <w:rPr>
                <w:rFonts w:ascii="Times New Roman" w:eastAsiaTheme="minorHAnsi" w:hAnsi="Times New Roman" w:cs="Times New Roman"/>
                <w:color w:val="000000" w:themeColor="text1"/>
                <w:sz w:val="28"/>
                <w:szCs w:val="28"/>
                <w:lang w:eastAsia="en-US"/>
              </w:rPr>
              <w:t>мастер контрольный (участка, цеха); мастер участка (включая старшего); механик</w:t>
            </w:r>
          </w:p>
          <w:p w:rsidR="00212658" w:rsidRPr="00656F90" w:rsidRDefault="00212658" w:rsidP="00212658">
            <w:pPr>
              <w:spacing w:after="0" w:line="240" w:lineRule="auto"/>
              <w:jc w:val="both"/>
              <w:rPr>
                <w:rFonts w:ascii="Times New Roman" w:hAnsi="Times New Roman" w:cs="Times New Roman"/>
                <w:i/>
                <w:color w:val="000000" w:themeColor="text1"/>
                <w:sz w:val="28"/>
                <w:szCs w:val="28"/>
              </w:rPr>
            </w:pPr>
            <w:r w:rsidRPr="00656F90">
              <w:rPr>
                <w:rFonts w:ascii="Times New Roman" w:hAnsi="Times New Roman" w:cs="Times New Roman"/>
                <w:color w:val="000000" w:themeColor="text1"/>
                <w:sz w:val="28"/>
                <w:szCs w:val="28"/>
              </w:rPr>
              <w:t> </w:t>
            </w:r>
            <w:r w:rsidRPr="00656F90">
              <w:rPr>
                <w:rFonts w:ascii="Times New Roman" w:hAnsi="Times New Roman" w:cs="Times New Roman"/>
                <w:i/>
                <w:color w:val="000000" w:themeColor="text1"/>
                <w:sz w:val="28"/>
                <w:szCs w:val="28"/>
              </w:rPr>
              <w:t xml:space="preserve">Должности служащих первого квалификационного уровня, по которым </w:t>
            </w:r>
            <w:r w:rsidR="00B416CE" w:rsidRPr="00656F90">
              <w:rPr>
                <w:rFonts w:ascii="Times New Roman" w:hAnsi="Times New Roman" w:cs="Times New Roman"/>
                <w:i/>
                <w:color w:val="000000" w:themeColor="text1"/>
                <w:sz w:val="28"/>
                <w:szCs w:val="28"/>
              </w:rPr>
              <w:t xml:space="preserve">может </w:t>
            </w:r>
            <w:r w:rsidRPr="00656F90">
              <w:rPr>
                <w:rFonts w:ascii="Times New Roman" w:hAnsi="Times New Roman" w:cs="Times New Roman"/>
                <w:i/>
                <w:color w:val="000000" w:themeColor="text1"/>
                <w:sz w:val="28"/>
                <w:szCs w:val="28"/>
              </w:rPr>
              <w:t>устанавлив</w:t>
            </w:r>
            <w:r w:rsidRPr="00266152">
              <w:rPr>
                <w:rFonts w:ascii="Times New Roman" w:hAnsi="Times New Roman" w:cs="Times New Roman"/>
                <w:i/>
                <w:color w:val="000000" w:themeColor="text1"/>
                <w:sz w:val="28"/>
                <w:szCs w:val="28"/>
              </w:rPr>
              <w:t>а</w:t>
            </w:r>
            <w:r w:rsidR="00B17171" w:rsidRPr="00266152">
              <w:rPr>
                <w:rFonts w:ascii="Times New Roman" w:hAnsi="Times New Roman" w:cs="Times New Roman"/>
                <w:i/>
                <w:color w:val="000000" w:themeColor="text1"/>
                <w:sz w:val="28"/>
                <w:szCs w:val="28"/>
              </w:rPr>
              <w:t>т</w:t>
            </w:r>
            <w:r w:rsidR="00B416CE" w:rsidRPr="00656F90">
              <w:rPr>
                <w:rFonts w:ascii="Times New Roman" w:hAnsi="Times New Roman" w:cs="Times New Roman"/>
                <w:i/>
                <w:color w:val="000000" w:themeColor="text1"/>
                <w:sz w:val="28"/>
                <w:szCs w:val="28"/>
              </w:rPr>
              <w:t>ь</w:t>
            </w:r>
            <w:r w:rsidRPr="00656F90">
              <w:rPr>
                <w:rFonts w:ascii="Times New Roman" w:hAnsi="Times New Roman" w:cs="Times New Roman"/>
                <w:i/>
                <w:color w:val="000000" w:themeColor="text1"/>
                <w:sz w:val="28"/>
                <w:szCs w:val="28"/>
              </w:rPr>
              <w:t>ся производное должностное наименование «ведущий»</w:t>
            </w:r>
          </w:p>
          <w:p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Пятый квалификационный уровень</w:t>
            </w:r>
            <w:r w:rsidRPr="00656F90">
              <w:rPr>
                <w:rFonts w:ascii="Times New Roman" w:hAnsi="Times New Roman" w:cs="Times New Roman"/>
                <w:color w:val="000000" w:themeColor="text1"/>
                <w:sz w:val="28"/>
                <w:szCs w:val="28"/>
              </w:rPr>
              <w:t xml:space="preserve">: </w:t>
            </w:r>
          </w:p>
          <w:p w:rsidR="00212658" w:rsidRPr="00656F90" w:rsidRDefault="00D73E2E" w:rsidP="00212658">
            <w:pPr>
              <w:pStyle w:val="ab"/>
              <w:rPr>
                <w:rFonts w:ascii="Times New Roman" w:hAnsi="Times New Roman" w:cs="Times New Roman"/>
                <w:color w:val="000000" w:themeColor="text1"/>
                <w:sz w:val="28"/>
                <w:szCs w:val="28"/>
              </w:rPr>
            </w:pPr>
            <w:r w:rsidRPr="00656F90">
              <w:rPr>
                <w:rFonts w:ascii="Times New Roman" w:eastAsiaTheme="minorHAnsi" w:hAnsi="Times New Roman" w:cs="Times New Roman"/>
                <w:color w:val="000000" w:themeColor="text1"/>
                <w:sz w:val="28"/>
                <w:szCs w:val="28"/>
                <w:lang w:eastAsia="en-US"/>
              </w:rPr>
              <w:t>н</w:t>
            </w:r>
            <w:r w:rsidR="00212658" w:rsidRPr="00656F90">
              <w:rPr>
                <w:rFonts w:ascii="Times New Roman" w:eastAsiaTheme="minorHAnsi" w:hAnsi="Times New Roman" w:cs="Times New Roman"/>
                <w:color w:val="000000" w:themeColor="text1"/>
                <w:sz w:val="28"/>
                <w:szCs w:val="28"/>
                <w:lang w:eastAsia="en-US"/>
              </w:rPr>
              <w:t>ачальник гаража; начальник (заведующий) мастерской; начальник ремонтного цеха; начальник смены (участка); начальник цеха (участка)</w:t>
            </w:r>
          </w:p>
        </w:tc>
        <w:tc>
          <w:tcPr>
            <w:tcW w:w="2126" w:type="dxa"/>
          </w:tcPr>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6774</w:t>
            </w: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sz w:val="28"/>
                <w:szCs w:val="28"/>
              </w:rPr>
            </w:pPr>
          </w:p>
          <w:p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7045</w:t>
            </w: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7046</w:t>
            </w: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7249</w:t>
            </w: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7790</w:t>
            </w: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7655</w:t>
            </w: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7926</w:t>
            </w: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7790</w:t>
            </w: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8130</w:t>
            </w:r>
          </w:p>
        </w:tc>
      </w:tr>
      <w:tr w:rsidR="00212658" w:rsidRPr="00656F90" w:rsidTr="009B75AC">
        <w:trPr>
          <w:jc w:val="center"/>
        </w:trPr>
        <w:tc>
          <w:tcPr>
            <w:tcW w:w="817" w:type="dxa"/>
          </w:tcPr>
          <w:p w:rsidR="00212658" w:rsidRPr="00656F90" w:rsidRDefault="00212658" w:rsidP="00212658">
            <w:pPr>
              <w:pStyle w:val="2"/>
              <w:spacing w:after="0" w:line="240" w:lineRule="auto"/>
              <w:jc w:val="center"/>
              <w:rPr>
                <w:color w:val="000000" w:themeColor="text1"/>
                <w:szCs w:val="28"/>
              </w:rPr>
            </w:pPr>
            <w:r w:rsidRPr="00656F90">
              <w:rPr>
                <w:color w:val="000000" w:themeColor="text1"/>
                <w:szCs w:val="28"/>
              </w:rPr>
              <w:t>7</w:t>
            </w:r>
          </w:p>
        </w:tc>
        <w:tc>
          <w:tcPr>
            <w:tcW w:w="6804" w:type="dxa"/>
          </w:tcPr>
          <w:p w:rsidR="00212658" w:rsidRPr="00656F90" w:rsidRDefault="00212658" w:rsidP="00212658">
            <w:pPr>
              <w:pStyle w:val="2"/>
              <w:spacing w:after="0" w:line="240" w:lineRule="auto"/>
              <w:jc w:val="both"/>
              <w:rPr>
                <w:color w:val="000000" w:themeColor="text1"/>
                <w:szCs w:val="28"/>
              </w:rPr>
            </w:pPr>
            <w:r w:rsidRPr="00656F90">
              <w:rPr>
                <w:i/>
                <w:color w:val="000000" w:themeColor="text1"/>
                <w:szCs w:val="28"/>
                <w:u w:val="single"/>
              </w:rPr>
              <w:t xml:space="preserve">«Общеотраслевые должности служащих третьего </w:t>
            </w:r>
            <w:r w:rsidRPr="00656F90">
              <w:rPr>
                <w:color w:val="000000" w:themeColor="text1"/>
                <w:szCs w:val="28"/>
              </w:rPr>
              <w:t>уровня»:</w:t>
            </w:r>
          </w:p>
          <w:p w:rsidR="00B416CE"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i/>
                <w:color w:val="000000" w:themeColor="text1"/>
                <w:sz w:val="28"/>
                <w:szCs w:val="28"/>
              </w:rPr>
              <w:t>Первый квалификационный уровень</w:t>
            </w:r>
            <w:r w:rsidRPr="00656F90">
              <w:rPr>
                <w:rFonts w:ascii="Times New Roman" w:hAnsi="Times New Roman" w:cs="Times New Roman"/>
                <w:color w:val="000000" w:themeColor="text1"/>
                <w:sz w:val="28"/>
                <w:szCs w:val="28"/>
              </w:rPr>
              <w:t xml:space="preserve">: </w:t>
            </w:r>
          </w:p>
          <w:p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аналитик; аудитор; бухгалтер; бухгалтер-ревизор; документовед; инженер; инженер (всех наименований) инспектор фонда; менеджер; менеджер по культурно-массовому досугу; менеджер по персоналу; менеджер по рекламе; менеджер по связям с общественностью; переводчик; переводчик синхронный; профконсультант; психолог; социолог; специалист по защите информации; специалист по кадрам; специалист по маркетингу; специалист по связям с общественностью; сурдопереводчик; экономист (всех наименований); эксперт; юрисконсульт; специалист в сфере закупок; специалист по охране труда, юрисконсульт, инженер-программист (программист), системный администратор, специалист.</w:t>
            </w:r>
          </w:p>
          <w:p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Второй квалификационный уровень</w:t>
            </w:r>
            <w:r w:rsidRPr="00656F90">
              <w:rPr>
                <w:rFonts w:ascii="Times New Roman" w:hAnsi="Times New Roman" w:cs="Times New Roman"/>
                <w:color w:val="000000" w:themeColor="text1"/>
                <w:sz w:val="28"/>
                <w:szCs w:val="28"/>
              </w:rPr>
              <w:t>:</w:t>
            </w:r>
          </w:p>
          <w:p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должности служащих первого квалификационного уровня, по которым может устанавливаться II внутридолжностная категория</w:t>
            </w:r>
          </w:p>
          <w:p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Третий квалификационный уровень</w:t>
            </w:r>
            <w:r w:rsidRPr="00656F90">
              <w:rPr>
                <w:rFonts w:ascii="Times New Roman" w:hAnsi="Times New Roman" w:cs="Times New Roman"/>
                <w:color w:val="000000" w:themeColor="text1"/>
                <w:sz w:val="28"/>
                <w:szCs w:val="28"/>
              </w:rPr>
              <w:t>:</w:t>
            </w:r>
          </w:p>
          <w:p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должности служащих первого квалификационного уровня, по которым может устанавливаться I внутридолжностная категория</w:t>
            </w:r>
          </w:p>
          <w:p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lastRenderedPageBreak/>
              <w:t>Четвертый квалификационный уровень</w:t>
            </w:r>
            <w:r w:rsidRPr="00656F90">
              <w:rPr>
                <w:rFonts w:ascii="Times New Roman" w:hAnsi="Times New Roman" w:cs="Times New Roman"/>
                <w:color w:val="000000" w:themeColor="text1"/>
                <w:sz w:val="28"/>
                <w:szCs w:val="28"/>
              </w:rPr>
              <w:t xml:space="preserve">: </w:t>
            </w:r>
          </w:p>
          <w:p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должности служащих первого квалификационного уровня, по которым может устанавливаться производное должностное наименование «ведущий»</w:t>
            </w:r>
          </w:p>
          <w:p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Пятый квалификационный уровень</w:t>
            </w:r>
            <w:r w:rsidRPr="00656F90">
              <w:rPr>
                <w:rFonts w:ascii="Times New Roman" w:hAnsi="Times New Roman" w:cs="Times New Roman"/>
                <w:color w:val="000000" w:themeColor="text1"/>
                <w:sz w:val="28"/>
                <w:szCs w:val="28"/>
              </w:rPr>
              <w:t xml:space="preserve">: </w:t>
            </w:r>
          </w:p>
          <w:p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главные специалисты: в отделах, отделениях,  мастерских; заместитель главного бухгалтера</w:t>
            </w:r>
          </w:p>
        </w:tc>
        <w:tc>
          <w:tcPr>
            <w:tcW w:w="2126" w:type="dxa"/>
          </w:tcPr>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B416CE" w:rsidRPr="00656F90" w:rsidRDefault="00B416CE" w:rsidP="00212658">
            <w:pPr>
              <w:spacing w:after="0" w:line="240" w:lineRule="auto"/>
              <w:jc w:val="center"/>
              <w:rPr>
                <w:rFonts w:ascii="Times New Roman" w:hAnsi="Times New Roman" w:cs="Times New Roman"/>
                <w:sz w:val="28"/>
                <w:szCs w:val="28"/>
              </w:rPr>
            </w:pPr>
          </w:p>
          <w:p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7786</w:t>
            </w: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rPr>
                <w:rFonts w:ascii="Times New Roman" w:hAnsi="Times New Roman" w:cs="Times New Roman"/>
                <w:color w:val="FF0000"/>
                <w:sz w:val="28"/>
                <w:szCs w:val="28"/>
              </w:rPr>
            </w:pPr>
          </w:p>
          <w:p w:rsidR="00212658" w:rsidRPr="00656F90" w:rsidRDefault="00212658" w:rsidP="00212658">
            <w:pPr>
              <w:spacing w:after="0" w:line="240" w:lineRule="auto"/>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B416CE">
            <w:pPr>
              <w:spacing w:after="0" w:line="240" w:lineRule="auto"/>
              <w:rPr>
                <w:rFonts w:ascii="Times New Roman" w:hAnsi="Times New Roman" w:cs="Times New Roman"/>
                <w:color w:val="FF0000"/>
                <w:sz w:val="28"/>
                <w:szCs w:val="28"/>
              </w:rPr>
            </w:pPr>
          </w:p>
          <w:p w:rsidR="00B416CE" w:rsidRPr="00656F90" w:rsidRDefault="00B416CE" w:rsidP="00B416CE">
            <w:pPr>
              <w:spacing w:after="0" w:line="240" w:lineRule="auto"/>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sz w:val="28"/>
                <w:szCs w:val="28"/>
              </w:rPr>
            </w:pPr>
          </w:p>
          <w:p w:rsidR="00212658" w:rsidRPr="00656F90" w:rsidRDefault="00212658" w:rsidP="00B416CE">
            <w:pPr>
              <w:spacing w:after="0" w:line="240" w:lineRule="auto"/>
              <w:rPr>
                <w:rFonts w:ascii="Times New Roman" w:hAnsi="Times New Roman" w:cs="Times New Roman"/>
                <w:sz w:val="28"/>
                <w:szCs w:val="28"/>
              </w:rPr>
            </w:pPr>
          </w:p>
          <w:p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8332</w:t>
            </w: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8565</w:t>
            </w: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9343</w:t>
            </w: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10122</w:t>
            </w:r>
          </w:p>
        </w:tc>
      </w:tr>
      <w:tr w:rsidR="00212658" w:rsidRPr="00656F90" w:rsidTr="009B75AC">
        <w:trPr>
          <w:trHeight w:val="813"/>
          <w:jc w:val="center"/>
        </w:trPr>
        <w:tc>
          <w:tcPr>
            <w:tcW w:w="817" w:type="dxa"/>
          </w:tcPr>
          <w:p w:rsidR="00212658" w:rsidRPr="00656F90" w:rsidRDefault="00212658" w:rsidP="00212658">
            <w:pPr>
              <w:pStyle w:val="2"/>
              <w:spacing w:after="0" w:line="240" w:lineRule="auto"/>
              <w:jc w:val="center"/>
              <w:rPr>
                <w:color w:val="000000" w:themeColor="text1"/>
                <w:szCs w:val="28"/>
              </w:rPr>
            </w:pPr>
            <w:r w:rsidRPr="00656F90">
              <w:rPr>
                <w:color w:val="000000" w:themeColor="text1"/>
                <w:szCs w:val="28"/>
              </w:rPr>
              <w:t>8</w:t>
            </w:r>
          </w:p>
        </w:tc>
        <w:tc>
          <w:tcPr>
            <w:tcW w:w="6804" w:type="dxa"/>
          </w:tcPr>
          <w:p w:rsidR="00212658" w:rsidRPr="00656F90" w:rsidRDefault="00212658" w:rsidP="00212658">
            <w:pPr>
              <w:pStyle w:val="2"/>
              <w:spacing w:after="0" w:line="240" w:lineRule="auto"/>
              <w:rPr>
                <w:i/>
                <w:color w:val="000000" w:themeColor="text1"/>
                <w:szCs w:val="28"/>
                <w:u w:val="single"/>
              </w:rPr>
            </w:pPr>
            <w:r w:rsidRPr="00656F90">
              <w:rPr>
                <w:i/>
                <w:color w:val="000000" w:themeColor="text1"/>
                <w:szCs w:val="28"/>
                <w:u w:val="single"/>
              </w:rPr>
              <w:t>«Общеотраслевые должности служащих четвертого уровня»:</w:t>
            </w:r>
          </w:p>
          <w:p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Первый квалификационный уровень</w:t>
            </w:r>
            <w:r w:rsidRPr="00656F90">
              <w:rPr>
                <w:rFonts w:ascii="Times New Roman" w:hAnsi="Times New Roman" w:cs="Times New Roman"/>
                <w:color w:val="000000" w:themeColor="text1"/>
                <w:sz w:val="28"/>
                <w:szCs w:val="28"/>
              </w:rPr>
              <w:t>:</w:t>
            </w:r>
          </w:p>
          <w:p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начальник отдела (всех наименований), начальник штаба гражданской обороны, руководитель службы охраны.</w:t>
            </w:r>
          </w:p>
          <w:p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Второй квалификационный уровень</w:t>
            </w:r>
            <w:r w:rsidRPr="00656F90">
              <w:rPr>
                <w:rFonts w:ascii="Times New Roman" w:hAnsi="Times New Roman" w:cs="Times New Roman"/>
                <w:color w:val="000000" w:themeColor="text1"/>
                <w:sz w:val="28"/>
                <w:szCs w:val="28"/>
              </w:rPr>
              <w:t>:</w:t>
            </w:r>
          </w:p>
          <w:p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главный* (диспетчер, инженер, механик, экономист сварщик, специалист по защите информации, энергетик, технолог)</w:t>
            </w:r>
          </w:p>
          <w:p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b/>
                <w:bCs/>
                <w:i/>
                <w:iCs/>
                <w:color w:val="000000" w:themeColor="text1"/>
                <w:sz w:val="28"/>
                <w:szCs w:val="28"/>
              </w:rPr>
              <w:t>Третий квалификационный уровень</w:t>
            </w:r>
            <w:r w:rsidRPr="00656F90">
              <w:rPr>
                <w:rFonts w:ascii="Times New Roman" w:hAnsi="Times New Roman" w:cs="Times New Roman"/>
                <w:color w:val="000000" w:themeColor="text1"/>
                <w:sz w:val="28"/>
                <w:szCs w:val="28"/>
              </w:rPr>
              <w:t>:</w:t>
            </w:r>
          </w:p>
          <w:p w:rsidR="00212658" w:rsidRPr="00656F90" w:rsidRDefault="00212658" w:rsidP="00212658">
            <w:pPr>
              <w:spacing w:after="0" w:line="240" w:lineRule="auto"/>
              <w:jc w:val="both"/>
              <w:rPr>
                <w:rFonts w:ascii="Times New Roman" w:hAnsi="Times New Roman" w:cs="Times New Roman"/>
                <w:color w:val="000000" w:themeColor="text1"/>
                <w:sz w:val="28"/>
                <w:szCs w:val="28"/>
                <w:u w:val="single"/>
              </w:rPr>
            </w:pPr>
            <w:r w:rsidRPr="00656F90">
              <w:rPr>
                <w:rFonts w:ascii="Times New Roman" w:hAnsi="Times New Roman" w:cs="Times New Roman"/>
                <w:color w:val="000000" w:themeColor="text1"/>
                <w:sz w:val="28"/>
                <w:szCs w:val="28"/>
              </w:rPr>
              <w:t xml:space="preserve">директор (начальник, заведующий) филиала, другого обособленного структурного подразделения                             </w:t>
            </w:r>
          </w:p>
          <w:p w:rsidR="00212658" w:rsidRPr="00656F90" w:rsidRDefault="00212658" w:rsidP="00212658">
            <w:pPr>
              <w:spacing w:after="0" w:line="240" w:lineRule="auto"/>
              <w:jc w:val="both"/>
              <w:rPr>
                <w:rFonts w:ascii="Times New Roman" w:hAnsi="Times New Roman" w:cs="Times New Roman"/>
                <w:color w:val="000000" w:themeColor="text1"/>
                <w:sz w:val="28"/>
                <w:szCs w:val="28"/>
              </w:rPr>
            </w:pPr>
          </w:p>
          <w:p w:rsidR="00212658" w:rsidRPr="00656F90" w:rsidRDefault="00212658" w:rsidP="00212658">
            <w:pPr>
              <w:spacing w:after="0" w:line="240" w:lineRule="auto"/>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за исключением случаев, когда должность с наименованием «Главный» является составной частью должности руководителя или заместителя руководителя организации либо исполнение функций по должности специалиста  с наименованием «Главный» возлагается на руководителя или заместителя руководителя организации</w:t>
            </w:r>
          </w:p>
        </w:tc>
        <w:tc>
          <w:tcPr>
            <w:tcW w:w="2126" w:type="dxa"/>
          </w:tcPr>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8875</w:t>
            </w: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sz w:val="28"/>
                <w:szCs w:val="28"/>
              </w:rPr>
            </w:pPr>
          </w:p>
          <w:p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9763</w:t>
            </w: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10651</w:t>
            </w:r>
          </w:p>
          <w:p w:rsidR="00212658" w:rsidRPr="00656F90" w:rsidRDefault="00212658" w:rsidP="00212658">
            <w:pPr>
              <w:spacing w:after="0" w:line="240" w:lineRule="auto"/>
              <w:jc w:val="center"/>
              <w:rPr>
                <w:rFonts w:ascii="Times New Roman" w:hAnsi="Times New Roman" w:cs="Times New Roman"/>
                <w:color w:val="FF0000"/>
                <w:sz w:val="28"/>
                <w:szCs w:val="28"/>
              </w:rPr>
            </w:pPr>
          </w:p>
          <w:p w:rsidR="00212658" w:rsidRPr="00656F90" w:rsidRDefault="00212658" w:rsidP="00212658">
            <w:pPr>
              <w:spacing w:after="0" w:line="240" w:lineRule="auto"/>
              <w:jc w:val="center"/>
              <w:rPr>
                <w:rFonts w:ascii="Times New Roman" w:hAnsi="Times New Roman" w:cs="Times New Roman"/>
                <w:color w:val="FF0000"/>
                <w:sz w:val="28"/>
                <w:szCs w:val="28"/>
              </w:rPr>
            </w:pPr>
          </w:p>
        </w:tc>
      </w:tr>
    </w:tbl>
    <w:p w:rsidR="00B73C87" w:rsidRPr="00656F90" w:rsidRDefault="00B73C87" w:rsidP="00B73C87">
      <w:pPr>
        <w:pStyle w:val="ConsPlusTitle"/>
        <w:tabs>
          <w:tab w:val="left" w:pos="1134"/>
        </w:tabs>
        <w:ind w:firstLine="709"/>
        <w:rPr>
          <w:b w:val="0"/>
          <w:color w:val="FF0000"/>
        </w:rPr>
      </w:pPr>
    </w:p>
    <w:p w:rsidR="00030EA0" w:rsidRPr="00656F90" w:rsidRDefault="00030EA0" w:rsidP="00030EA0">
      <w:pPr>
        <w:pStyle w:val="ConsPlusTitle"/>
        <w:tabs>
          <w:tab w:val="left" w:pos="1134"/>
        </w:tabs>
        <w:ind w:firstLine="709"/>
        <w:rPr>
          <w:b w:val="0"/>
          <w:color w:val="000000" w:themeColor="text1"/>
        </w:rPr>
      </w:pPr>
    </w:p>
    <w:p w:rsidR="00030EA0" w:rsidRPr="00656F90" w:rsidRDefault="00030EA0" w:rsidP="00030EA0">
      <w:pPr>
        <w:pStyle w:val="ConsPlusNormal"/>
        <w:widowControl/>
        <w:ind w:firstLine="0"/>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Заместитель главы администрации</w:t>
      </w:r>
    </w:p>
    <w:p w:rsidR="00030EA0" w:rsidRPr="00656F90" w:rsidRDefault="00030EA0" w:rsidP="00030EA0">
      <w:pPr>
        <w:pStyle w:val="ConsPlusNormal"/>
        <w:widowControl/>
        <w:ind w:firstLine="0"/>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Лабинского городского поселения </w:t>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00212658"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  </w:t>
      </w:r>
      <w:r w:rsidR="00985718" w:rsidRPr="00656F90">
        <w:rPr>
          <w:rFonts w:ascii="Times New Roman" w:hAnsi="Times New Roman" w:cs="Times New Roman"/>
          <w:color w:val="000000" w:themeColor="text1"/>
          <w:sz w:val="28"/>
          <w:szCs w:val="28"/>
        </w:rPr>
        <w:t xml:space="preserve">      </w:t>
      </w:r>
      <w:r w:rsidRPr="00656F90">
        <w:rPr>
          <w:rFonts w:ascii="Times New Roman" w:hAnsi="Times New Roman" w:cs="Times New Roman"/>
          <w:color w:val="000000" w:themeColor="text1"/>
          <w:sz w:val="28"/>
          <w:szCs w:val="28"/>
        </w:rPr>
        <w:t xml:space="preserve">  </w:t>
      </w:r>
      <w:r w:rsidR="00212658" w:rsidRPr="00656F90">
        <w:rPr>
          <w:rFonts w:ascii="Times New Roman" w:hAnsi="Times New Roman" w:cs="Times New Roman"/>
          <w:color w:val="000000" w:themeColor="text1"/>
          <w:sz w:val="28"/>
          <w:szCs w:val="28"/>
        </w:rPr>
        <w:t>П.В. Манаков</w:t>
      </w:r>
    </w:p>
    <w:p w:rsidR="00B64B60" w:rsidRPr="00656F90" w:rsidRDefault="00B64B60" w:rsidP="00B73C87">
      <w:pPr>
        <w:pStyle w:val="a9"/>
        <w:tabs>
          <w:tab w:val="clear" w:pos="4677"/>
          <w:tab w:val="clear" w:pos="9355"/>
        </w:tabs>
        <w:jc w:val="both"/>
        <w:rPr>
          <w:color w:val="FF0000"/>
          <w:szCs w:val="28"/>
        </w:rPr>
        <w:sectPr w:rsidR="00B64B60" w:rsidRPr="00656F90" w:rsidSect="00985718">
          <w:pgSz w:w="11906" w:h="16838" w:code="9"/>
          <w:pgMar w:top="1134" w:right="566" w:bottom="1134" w:left="1701" w:header="709" w:footer="709" w:gutter="0"/>
          <w:cols w:space="708"/>
          <w:titlePg/>
          <w:docGrid w:linePitch="360"/>
        </w:sectPr>
      </w:pP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359"/>
      </w:tblGrid>
      <w:tr w:rsidR="00711CBA" w:rsidRPr="00656F90" w:rsidTr="00820524">
        <w:trPr>
          <w:jc w:val="center"/>
        </w:trPr>
        <w:tc>
          <w:tcPr>
            <w:tcW w:w="5211" w:type="dxa"/>
          </w:tcPr>
          <w:p w:rsidR="00711CBA" w:rsidRPr="00656F90" w:rsidRDefault="00711CBA" w:rsidP="00935CBD">
            <w:pPr>
              <w:pStyle w:val="1"/>
              <w:spacing w:before="0" w:after="0"/>
              <w:outlineLvl w:val="0"/>
              <w:rPr>
                <w:rFonts w:ascii="Times New Roman" w:hAnsi="Times New Roman" w:cs="Times New Roman"/>
                <w:b w:val="0"/>
                <w:color w:val="auto"/>
                <w:sz w:val="28"/>
                <w:szCs w:val="28"/>
              </w:rPr>
            </w:pPr>
          </w:p>
        </w:tc>
        <w:tc>
          <w:tcPr>
            <w:tcW w:w="4359" w:type="dxa"/>
          </w:tcPr>
          <w:p w:rsidR="00711CBA" w:rsidRPr="00656F90" w:rsidRDefault="00711CBA" w:rsidP="00935CBD">
            <w:pPr>
              <w:pStyle w:val="1"/>
              <w:spacing w:before="0" w:after="0"/>
              <w:outlineLvl w:val="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ПРИЛОЖЕНИЕ № 3</w:t>
            </w:r>
          </w:p>
          <w:p w:rsidR="00711CBA" w:rsidRPr="00656F90" w:rsidRDefault="00711CBA" w:rsidP="00935CBD">
            <w:pPr>
              <w:jc w:val="center"/>
              <w:rPr>
                <w:rFonts w:ascii="Times New Roman" w:hAnsi="Times New Roman" w:cs="Times New Roman"/>
                <w:sz w:val="28"/>
                <w:szCs w:val="28"/>
              </w:rPr>
            </w:pPr>
            <w:r w:rsidRPr="00656F90">
              <w:rPr>
                <w:rFonts w:ascii="Times New Roman" w:hAnsi="Times New Roman" w:cs="Times New Roman"/>
                <w:sz w:val="28"/>
                <w:szCs w:val="28"/>
              </w:rPr>
              <w:t xml:space="preserve">к </w:t>
            </w:r>
            <w:r w:rsidR="00A416AE" w:rsidRPr="00656F90">
              <w:rPr>
                <w:rFonts w:ascii="Times New Roman" w:hAnsi="Times New Roman" w:cs="Times New Roman"/>
                <w:sz w:val="28"/>
                <w:szCs w:val="28"/>
              </w:rPr>
              <w:t>П</w:t>
            </w:r>
            <w:r w:rsidRPr="00656F90">
              <w:rPr>
                <w:rFonts w:ascii="Times New Roman" w:hAnsi="Times New Roman" w:cs="Times New Roman"/>
                <w:sz w:val="28"/>
                <w:szCs w:val="28"/>
              </w:rPr>
              <w:t>оложению об оплате труда работников муни</w:t>
            </w:r>
            <w:r w:rsidR="005C5FAE">
              <w:rPr>
                <w:rFonts w:ascii="Times New Roman" w:hAnsi="Times New Roman" w:cs="Times New Roman"/>
                <w:sz w:val="28"/>
                <w:szCs w:val="28"/>
              </w:rPr>
              <w:t xml:space="preserve">ципальных учреждений культуры </w:t>
            </w:r>
          </w:p>
          <w:p w:rsidR="00711CBA" w:rsidRPr="00656F90" w:rsidRDefault="00711CBA" w:rsidP="00935CBD">
            <w:pPr>
              <w:jc w:val="center"/>
              <w:rPr>
                <w:rFonts w:ascii="Times New Roman" w:hAnsi="Times New Roman" w:cs="Times New Roman"/>
                <w:sz w:val="28"/>
                <w:szCs w:val="28"/>
              </w:rPr>
            </w:pPr>
            <w:r w:rsidRPr="00656F90">
              <w:rPr>
                <w:rFonts w:ascii="Times New Roman" w:hAnsi="Times New Roman" w:cs="Times New Roman"/>
                <w:sz w:val="28"/>
                <w:szCs w:val="28"/>
              </w:rPr>
              <w:t>Лабинского городского поселения Лабинского района</w:t>
            </w:r>
          </w:p>
        </w:tc>
      </w:tr>
    </w:tbl>
    <w:p w:rsidR="00711CBA" w:rsidRPr="00656F90" w:rsidRDefault="00711CBA" w:rsidP="00B73C87">
      <w:pPr>
        <w:pStyle w:val="a9"/>
        <w:tabs>
          <w:tab w:val="clear" w:pos="4677"/>
          <w:tab w:val="clear" w:pos="9355"/>
        </w:tabs>
        <w:jc w:val="center"/>
        <w:rPr>
          <w:szCs w:val="28"/>
        </w:rPr>
      </w:pPr>
    </w:p>
    <w:p w:rsidR="00D141D4" w:rsidRPr="00656F90" w:rsidRDefault="00D141D4" w:rsidP="00B73C87">
      <w:pPr>
        <w:pStyle w:val="a9"/>
        <w:tabs>
          <w:tab w:val="clear" w:pos="4677"/>
          <w:tab w:val="clear" w:pos="9355"/>
        </w:tabs>
        <w:jc w:val="center"/>
        <w:rPr>
          <w:color w:val="FF0000"/>
          <w:szCs w:val="28"/>
        </w:rPr>
      </w:pPr>
    </w:p>
    <w:p w:rsidR="00711CBA" w:rsidRPr="00656F90" w:rsidRDefault="00711CBA" w:rsidP="00820524">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ПЕРЕЧЕНЬ</w:t>
      </w:r>
    </w:p>
    <w:p w:rsidR="00711CBA" w:rsidRPr="00656F90" w:rsidRDefault="00711CBA" w:rsidP="00820524">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должностей, относящихся к административно-управленческому</w:t>
      </w:r>
    </w:p>
    <w:p w:rsidR="00030EA0" w:rsidRPr="00656F90" w:rsidRDefault="00711CBA" w:rsidP="00820524">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 xml:space="preserve">персоналу муниципальных учреждений </w:t>
      </w:r>
      <w:r w:rsidR="00030EA0" w:rsidRPr="00656F90">
        <w:rPr>
          <w:rFonts w:ascii="Times New Roman" w:hAnsi="Times New Roman" w:cs="Times New Roman"/>
          <w:sz w:val="28"/>
          <w:szCs w:val="28"/>
        </w:rPr>
        <w:t xml:space="preserve">культуры </w:t>
      </w:r>
    </w:p>
    <w:p w:rsidR="00711CBA" w:rsidRPr="00656F90" w:rsidRDefault="00711CBA" w:rsidP="00820524">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Лабинского городского поселения Лабинского района</w:t>
      </w:r>
    </w:p>
    <w:p w:rsidR="00030EA0" w:rsidRPr="00656F90" w:rsidRDefault="00030EA0" w:rsidP="00820524">
      <w:pPr>
        <w:spacing w:after="0" w:line="240" w:lineRule="auto"/>
        <w:jc w:val="center"/>
        <w:rPr>
          <w:rFonts w:ascii="Times New Roman" w:hAnsi="Times New Roman" w:cs="Times New Roman"/>
          <w:sz w:val="28"/>
          <w:szCs w:val="28"/>
        </w:rPr>
      </w:pPr>
    </w:p>
    <w:p w:rsidR="00030EA0" w:rsidRPr="00656F90" w:rsidRDefault="00030EA0" w:rsidP="00820524">
      <w:pPr>
        <w:spacing w:after="0" w:line="240" w:lineRule="auto"/>
        <w:jc w:val="center"/>
        <w:rPr>
          <w:rFonts w:ascii="Times New Roman" w:hAnsi="Times New Roman" w:cs="Times New Roman"/>
          <w:sz w:val="28"/>
          <w:szCs w:val="28"/>
        </w:rPr>
      </w:pPr>
    </w:p>
    <w:p w:rsidR="00711CBA" w:rsidRPr="00656F90" w:rsidRDefault="00711CBA" w:rsidP="00820524">
      <w:pPr>
        <w:tabs>
          <w:tab w:val="left" w:pos="1134"/>
        </w:tabs>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Административно-управленческий персонал муниципальн</w:t>
      </w:r>
      <w:r w:rsidR="004F009B" w:rsidRPr="00656F90">
        <w:rPr>
          <w:rFonts w:ascii="Times New Roman" w:hAnsi="Times New Roman" w:cs="Times New Roman"/>
          <w:sz w:val="28"/>
          <w:szCs w:val="28"/>
        </w:rPr>
        <w:t>ых</w:t>
      </w:r>
      <w:r w:rsidRPr="00656F90">
        <w:rPr>
          <w:rFonts w:ascii="Times New Roman" w:hAnsi="Times New Roman" w:cs="Times New Roman"/>
          <w:sz w:val="28"/>
          <w:szCs w:val="28"/>
        </w:rPr>
        <w:t xml:space="preserve"> учреждени</w:t>
      </w:r>
      <w:r w:rsidR="004F009B" w:rsidRPr="00656F90">
        <w:rPr>
          <w:rFonts w:ascii="Times New Roman" w:hAnsi="Times New Roman" w:cs="Times New Roman"/>
          <w:sz w:val="28"/>
          <w:szCs w:val="28"/>
        </w:rPr>
        <w:t>й</w:t>
      </w:r>
      <w:r w:rsidRPr="00656F90">
        <w:rPr>
          <w:rFonts w:ascii="Times New Roman" w:hAnsi="Times New Roman" w:cs="Times New Roman"/>
          <w:sz w:val="28"/>
          <w:szCs w:val="28"/>
        </w:rPr>
        <w:t xml:space="preserve"> Лабинского городского поселения Лабинского района – работники учреждения, занятые управлением (организацией) оказания услуг (выполнения работ), а также работники муниципального учреждения, выполняющие административные функции, необходимые для обеспечения деятельности муниципального учреждения, к ним относятся:</w:t>
      </w:r>
    </w:p>
    <w:p w:rsidR="00711CBA" w:rsidRPr="00656F90"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Главный бухгалтер.</w:t>
      </w:r>
    </w:p>
    <w:p w:rsidR="00711CBA" w:rsidRPr="00656F90"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Главный инженер.</w:t>
      </w:r>
    </w:p>
    <w:p w:rsidR="00711CBA" w:rsidRPr="00656F90" w:rsidRDefault="00FF1CDE"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Главны</w:t>
      </w:r>
      <w:r w:rsidR="00460031" w:rsidRPr="00656F90">
        <w:rPr>
          <w:rFonts w:ascii="Times New Roman" w:hAnsi="Times New Roman" w:cs="Times New Roman"/>
          <w:color w:val="000000" w:themeColor="text1"/>
          <w:sz w:val="28"/>
          <w:szCs w:val="28"/>
        </w:rPr>
        <w:t>й</w:t>
      </w:r>
      <w:r w:rsidR="00711CBA" w:rsidRPr="00656F90">
        <w:rPr>
          <w:rFonts w:ascii="Times New Roman" w:hAnsi="Times New Roman" w:cs="Times New Roman"/>
          <w:color w:val="000000" w:themeColor="text1"/>
          <w:sz w:val="28"/>
          <w:szCs w:val="28"/>
        </w:rPr>
        <w:t xml:space="preserve"> администратор</w:t>
      </w:r>
      <w:r w:rsidRPr="00656F90">
        <w:rPr>
          <w:rFonts w:ascii="Times New Roman" w:hAnsi="Times New Roman" w:cs="Times New Roman"/>
          <w:color w:val="000000" w:themeColor="text1"/>
          <w:sz w:val="28"/>
          <w:szCs w:val="28"/>
        </w:rPr>
        <w:t>.</w:t>
      </w:r>
    </w:p>
    <w:p w:rsidR="00711CBA" w:rsidRPr="00656F90"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Директор (</w:t>
      </w:r>
      <w:r w:rsidR="00030EA0" w:rsidRPr="00656F90">
        <w:rPr>
          <w:rFonts w:ascii="Times New Roman" w:hAnsi="Times New Roman" w:cs="Times New Roman"/>
          <w:color w:val="000000" w:themeColor="text1"/>
          <w:sz w:val="28"/>
          <w:szCs w:val="28"/>
        </w:rPr>
        <w:t>г</w:t>
      </w:r>
      <w:r w:rsidRPr="00656F90">
        <w:rPr>
          <w:rFonts w:ascii="Times New Roman" w:hAnsi="Times New Roman" w:cs="Times New Roman"/>
          <w:color w:val="000000" w:themeColor="text1"/>
          <w:sz w:val="28"/>
          <w:szCs w:val="28"/>
        </w:rPr>
        <w:t>енеральный, исполнительный директор).</w:t>
      </w:r>
    </w:p>
    <w:p w:rsidR="00711CBA" w:rsidRPr="00656F90"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Директор (заведующий) филиала.</w:t>
      </w:r>
    </w:p>
    <w:p w:rsidR="00711CBA" w:rsidRPr="00656F90"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Заместител</w:t>
      </w:r>
      <w:r w:rsidR="00460031" w:rsidRPr="00656F90">
        <w:rPr>
          <w:rFonts w:ascii="Times New Roman" w:hAnsi="Times New Roman" w:cs="Times New Roman"/>
          <w:color w:val="000000" w:themeColor="text1"/>
          <w:sz w:val="28"/>
          <w:szCs w:val="28"/>
        </w:rPr>
        <w:t>ь</w:t>
      </w:r>
      <w:r w:rsidRPr="00656F90">
        <w:rPr>
          <w:rFonts w:ascii="Times New Roman" w:hAnsi="Times New Roman" w:cs="Times New Roman"/>
          <w:color w:val="000000" w:themeColor="text1"/>
          <w:sz w:val="28"/>
          <w:szCs w:val="28"/>
        </w:rPr>
        <w:t xml:space="preserve"> </w:t>
      </w:r>
      <w:r w:rsidR="00A4464D" w:rsidRPr="00656F90">
        <w:rPr>
          <w:rFonts w:ascii="Times New Roman" w:hAnsi="Times New Roman" w:cs="Times New Roman"/>
          <w:color w:val="000000" w:themeColor="text1"/>
          <w:sz w:val="28"/>
          <w:szCs w:val="28"/>
        </w:rPr>
        <w:t>директора</w:t>
      </w:r>
      <w:r w:rsidRPr="00656F90">
        <w:rPr>
          <w:rFonts w:ascii="Times New Roman" w:hAnsi="Times New Roman" w:cs="Times New Roman"/>
          <w:color w:val="000000" w:themeColor="text1"/>
          <w:sz w:val="28"/>
          <w:szCs w:val="28"/>
        </w:rPr>
        <w:t>.</w:t>
      </w:r>
    </w:p>
    <w:p w:rsidR="00EF50B8" w:rsidRPr="00656F90" w:rsidRDefault="00EF50B8"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Заместитель руководителя учреждения.</w:t>
      </w:r>
    </w:p>
    <w:p w:rsidR="00711CBA" w:rsidRPr="00656F90"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Заведующий (начальник) структурным подразделением (управленческого, административно-хозяйственного или вспомогательного направления).</w:t>
      </w:r>
    </w:p>
    <w:p w:rsidR="00711CBA" w:rsidRPr="00656F90" w:rsidRDefault="00711CBA" w:rsidP="00820524">
      <w:pPr>
        <w:pStyle w:val="a4"/>
        <w:numPr>
          <w:ilvl w:val="0"/>
          <w:numId w:val="17"/>
        </w:numPr>
        <w:tabs>
          <w:tab w:val="left" w:pos="426"/>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Заместитель заведующего (начальника) структурным подразделением (управленческого, административно-хозяйственного или вспомогательного направления).</w:t>
      </w:r>
    </w:p>
    <w:p w:rsidR="00711CBA" w:rsidRPr="00656F90"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Руководитель кадровой службы.</w:t>
      </w:r>
    </w:p>
    <w:p w:rsidR="00711CBA" w:rsidRPr="00656F90"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Руководитель планово-финансовой (экономической) службы.</w:t>
      </w:r>
    </w:p>
    <w:p w:rsidR="00711CBA" w:rsidRPr="00656F90"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Руководитель учреждения.</w:t>
      </w:r>
    </w:p>
    <w:p w:rsidR="00711CBA" w:rsidRPr="00656F90" w:rsidRDefault="00711CBA" w:rsidP="00820524">
      <w:pPr>
        <w:pStyle w:val="a4"/>
        <w:numPr>
          <w:ilvl w:val="0"/>
          <w:numId w:val="17"/>
        </w:numPr>
        <w:tabs>
          <w:tab w:val="left" w:pos="426"/>
          <w:tab w:val="left" w:pos="709"/>
          <w:tab w:val="left" w:pos="1134"/>
        </w:tabs>
        <w:overflowPunct w:val="0"/>
        <w:autoSpaceDE w:val="0"/>
        <w:autoSpaceDN w:val="0"/>
        <w:adjustRightInd w:val="0"/>
        <w:spacing w:after="0" w:line="240" w:lineRule="auto"/>
        <w:ind w:left="0" w:firstLine="709"/>
        <w:jc w:val="both"/>
        <w:textAlignment w:val="baseline"/>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Руководитель юридической службы.</w:t>
      </w:r>
    </w:p>
    <w:p w:rsidR="00A60591" w:rsidRDefault="00A60591" w:rsidP="00820524">
      <w:pPr>
        <w:pStyle w:val="a4"/>
        <w:tabs>
          <w:tab w:val="left" w:pos="426"/>
          <w:tab w:val="left" w:pos="709"/>
          <w:tab w:val="left" w:pos="1134"/>
        </w:tabs>
        <w:overflowPunct w:val="0"/>
        <w:autoSpaceDE w:val="0"/>
        <w:autoSpaceDN w:val="0"/>
        <w:adjustRightInd w:val="0"/>
        <w:spacing w:after="0" w:line="240" w:lineRule="auto"/>
        <w:ind w:left="0"/>
        <w:jc w:val="both"/>
        <w:textAlignment w:val="baseline"/>
        <w:rPr>
          <w:rFonts w:ascii="Times New Roman" w:hAnsi="Times New Roman" w:cs="Times New Roman"/>
          <w:sz w:val="28"/>
          <w:szCs w:val="28"/>
        </w:rPr>
      </w:pPr>
    </w:p>
    <w:p w:rsidR="00432E2D" w:rsidRDefault="00432E2D" w:rsidP="00820524">
      <w:pPr>
        <w:pStyle w:val="a4"/>
        <w:tabs>
          <w:tab w:val="left" w:pos="426"/>
          <w:tab w:val="left" w:pos="709"/>
          <w:tab w:val="left" w:pos="1134"/>
        </w:tabs>
        <w:overflowPunct w:val="0"/>
        <w:autoSpaceDE w:val="0"/>
        <w:autoSpaceDN w:val="0"/>
        <w:adjustRightInd w:val="0"/>
        <w:spacing w:after="0" w:line="240" w:lineRule="auto"/>
        <w:ind w:left="0"/>
        <w:jc w:val="both"/>
        <w:textAlignment w:val="baseline"/>
        <w:rPr>
          <w:rFonts w:ascii="Times New Roman" w:hAnsi="Times New Roman" w:cs="Times New Roman"/>
          <w:sz w:val="28"/>
          <w:szCs w:val="28"/>
        </w:rPr>
      </w:pPr>
    </w:p>
    <w:p w:rsidR="00432E2D" w:rsidRDefault="00432E2D" w:rsidP="00820524">
      <w:pPr>
        <w:pStyle w:val="a4"/>
        <w:tabs>
          <w:tab w:val="left" w:pos="426"/>
          <w:tab w:val="left" w:pos="709"/>
          <w:tab w:val="left" w:pos="1134"/>
        </w:tabs>
        <w:overflowPunct w:val="0"/>
        <w:autoSpaceDE w:val="0"/>
        <w:autoSpaceDN w:val="0"/>
        <w:adjustRightInd w:val="0"/>
        <w:spacing w:after="0" w:line="240" w:lineRule="auto"/>
        <w:ind w:left="0"/>
        <w:jc w:val="both"/>
        <w:textAlignment w:val="baseline"/>
        <w:rPr>
          <w:rFonts w:ascii="Times New Roman" w:hAnsi="Times New Roman" w:cs="Times New Roman"/>
          <w:sz w:val="28"/>
          <w:szCs w:val="28"/>
        </w:rPr>
      </w:pPr>
    </w:p>
    <w:p w:rsidR="00CA1B2C" w:rsidRDefault="00CA1B2C" w:rsidP="00820524">
      <w:pPr>
        <w:pStyle w:val="a4"/>
        <w:tabs>
          <w:tab w:val="left" w:pos="426"/>
          <w:tab w:val="left" w:pos="709"/>
          <w:tab w:val="left" w:pos="1134"/>
        </w:tabs>
        <w:overflowPunct w:val="0"/>
        <w:autoSpaceDE w:val="0"/>
        <w:autoSpaceDN w:val="0"/>
        <w:adjustRightInd w:val="0"/>
        <w:spacing w:after="0" w:line="240" w:lineRule="auto"/>
        <w:ind w:left="0"/>
        <w:jc w:val="both"/>
        <w:textAlignment w:val="baseline"/>
        <w:rPr>
          <w:rFonts w:ascii="Times New Roman" w:hAnsi="Times New Roman" w:cs="Times New Roman"/>
          <w:sz w:val="28"/>
          <w:szCs w:val="28"/>
        </w:rPr>
      </w:pPr>
    </w:p>
    <w:p w:rsidR="00432E2D" w:rsidRDefault="00432E2D" w:rsidP="00820524">
      <w:pPr>
        <w:pStyle w:val="a4"/>
        <w:tabs>
          <w:tab w:val="left" w:pos="426"/>
          <w:tab w:val="left" w:pos="709"/>
          <w:tab w:val="left" w:pos="1134"/>
        </w:tabs>
        <w:overflowPunct w:val="0"/>
        <w:autoSpaceDE w:val="0"/>
        <w:autoSpaceDN w:val="0"/>
        <w:adjustRightInd w:val="0"/>
        <w:spacing w:after="0" w:line="240" w:lineRule="auto"/>
        <w:ind w:left="0"/>
        <w:jc w:val="both"/>
        <w:textAlignment w:val="baseline"/>
        <w:rPr>
          <w:rFonts w:ascii="Times New Roman" w:hAnsi="Times New Roman" w:cs="Times New Roman"/>
          <w:sz w:val="28"/>
          <w:szCs w:val="28"/>
        </w:rPr>
      </w:pPr>
    </w:p>
    <w:p w:rsidR="00432E2D" w:rsidRDefault="00432E2D" w:rsidP="00820524">
      <w:pPr>
        <w:pStyle w:val="a4"/>
        <w:tabs>
          <w:tab w:val="left" w:pos="426"/>
          <w:tab w:val="left" w:pos="709"/>
          <w:tab w:val="left" w:pos="1134"/>
        </w:tabs>
        <w:overflowPunct w:val="0"/>
        <w:autoSpaceDE w:val="0"/>
        <w:autoSpaceDN w:val="0"/>
        <w:adjustRightInd w:val="0"/>
        <w:spacing w:after="0" w:line="240" w:lineRule="auto"/>
        <w:ind w:left="0"/>
        <w:jc w:val="both"/>
        <w:textAlignment w:val="baseline"/>
        <w:rPr>
          <w:rFonts w:ascii="Times New Roman" w:hAnsi="Times New Roman" w:cs="Times New Roman"/>
          <w:sz w:val="28"/>
          <w:szCs w:val="28"/>
        </w:rPr>
      </w:pPr>
    </w:p>
    <w:p w:rsidR="00432E2D" w:rsidRDefault="00432E2D" w:rsidP="00820524">
      <w:pPr>
        <w:pStyle w:val="a4"/>
        <w:tabs>
          <w:tab w:val="left" w:pos="426"/>
          <w:tab w:val="left" w:pos="709"/>
          <w:tab w:val="left" w:pos="1134"/>
        </w:tabs>
        <w:overflowPunct w:val="0"/>
        <w:autoSpaceDE w:val="0"/>
        <w:autoSpaceDN w:val="0"/>
        <w:adjustRightInd w:val="0"/>
        <w:spacing w:after="0" w:line="240" w:lineRule="auto"/>
        <w:ind w:left="0"/>
        <w:jc w:val="both"/>
        <w:textAlignment w:val="baseline"/>
        <w:rPr>
          <w:rFonts w:ascii="Times New Roman" w:hAnsi="Times New Roman" w:cs="Times New Roman"/>
          <w:sz w:val="28"/>
          <w:szCs w:val="28"/>
        </w:rPr>
      </w:pPr>
    </w:p>
    <w:p w:rsidR="00432E2D" w:rsidRPr="00656F90" w:rsidRDefault="00432E2D" w:rsidP="00820524">
      <w:pPr>
        <w:pStyle w:val="a4"/>
        <w:tabs>
          <w:tab w:val="left" w:pos="426"/>
          <w:tab w:val="left" w:pos="709"/>
          <w:tab w:val="left" w:pos="1134"/>
        </w:tabs>
        <w:overflowPunct w:val="0"/>
        <w:autoSpaceDE w:val="0"/>
        <w:autoSpaceDN w:val="0"/>
        <w:adjustRightInd w:val="0"/>
        <w:spacing w:after="0" w:line="240" w:lineRule="auto"/>
        <w:ind w:left="0"/>
        <w:jc w:val="both"/>
        <w:textAlignment w:val="baseline"/>
        <w:rPr>
          <w:rFonts w:ascii="Times New Roman" w:hAnsi="Times New Roman" w:cs="Times New Roman"/>
          <w:sz w:val="28"/>
          <w:szCs w:val="28"/>
        </w:rPr>
      </w:pPr>
    </w:p>
    <w:p w:rsidR="00A60591" w:rsidRPr="00656F90" w:rsidRDefault="00A60591" w:rsidP="00820524">
      <w:pPr>
        <w:pStyle w:val="ConsPlusTitle"/>
        <w:tabs>
          <w:tab w:val="left" w:pos="1134"/>
        </w:tabs>
        <w:jc w:val="center"/>
        <w:rPr>
          <w:b w:val="0"/>
        </w:rPr>
      </w:pPr>
      <w:r w:rsidRPr="00656F90">
        <w:rPr>
          <w:b w:val="0"/>
        </w:rPr>
        <w:lastRenderedPageBreak/>
        <w:t xml:space="preserve">ПЕРЕЧЕНЬ </w:t>
      </w:r>
    </w:p>
    <w:p w:rsidR="00030EA0" w:rsidRPr="00656F90" w:rsidRDefault="00A60591" w:rsidP="00820524">
      <w:pPr>
        <w:pStyle w:val="ConsPlusTitle"/>
        <w:tabs>
          <w:tab w:val="left" w:pos="1134"/>
        </w:tabs>
        <w:jc w:val="center"/>
        <w:rPr>
          <w:b w:val="0"/>
        </w:rPr>
      </w:pPr>
      <w:r w:rsidRPr="00656F90">
        <w:rPr>
          <w:b w:val="0"/>
        </w:rPr>
        <w:t xml:space="preserve">должностей, профессий работников, относимых к основному персоналу </w:t>
      </w:r>
      <w:r w:rsidR="00711CBA" w:rsidRPr="00656F90">
        <w:t xml:space="preserve"> </w:t>
      </w:r>
      <w:r w:rsidR="00711CBA" w:rsidRPr="00656F90">
        <w:rPr>
          <w:b w:val="0"/>
        </w:rPr>
        <w:t>муниципальных учреждений</w:t>
      </w:r>
      <w:r w:rsidR="00030EA0" w:rsidRPr="00656F90">
        <w:rPr>
          <w:b w:val="0"/>
        </w:rPr>
        <w:t xml:space="preserve"> культуры </w:t>
      </w:r>
    </w:p>
    <w:p w:rsidR="00711CBA" w:rsidRPr="00656F90" w:rsidRDefault="00711CBA" w:rsidP="00820524">
      <w:pPr>
        <w:pStyle w:val="ConsPlusTitle"/>
        <w:tabs>
          <w:tab w:val="left" w:pos="1134"/>
        </w:tabs>
        <w:jc w:val="center"/>
      </w:pPr>
      <w:r w:rsidRPr="00656F90">
        <w:rPr>
          <w:b w:val="0"/>
        </w:rPr>
        <w:t>Лабинского городского поселения</w:t>
      </w:r>
      <w:r w:rsidR="00030EA0" w:rsidRPr="00656F90">
        <w:rPr>
          <w:b w:val="0"/>
        </w:rPr>
        <w:t xml:space="preserve"> </w:t>
      </w:r>
      <w:r w:rsidRPr="00656F90">
        <w:rPr>
          <w:b w:val="0"/>
        </w:rPr>
        <w:t>Лабинского района</w:t>
      </w:r>
    </w:p>
    <w:p w:rsidR="00A82611" w:rsidRPr="00656F90" w:rsidRDefault="00A82611" w:rsidP="00820524">
      <w:pPr>
        <w:spacing w:after="0" w:line="240" w:lineRule="auto"/>
        <w:jc w:val="center"/>
        <w:rPr>
          <w:rFonts w:ascii="Times New Roman" w:hAnsi="Times New Roman" w:cs="Times New Roman"/>
          <w:sz w:val="28"/>
          <w:szCs w:val="28"/>
        </w:rPr>
      </w:pPr>
    </w:p>
    <w:p w:rsidR="00A60591" w:rsidRPr="00656F90" w:rsidRDefault="00A60591" w:rsidP="00820524">
      <w:pPr>
        <w:spacing w:after="0" w:line="240" w:lineRule="auto"/>
        <w:ind w:firstLine="708"/>
        <w:jc w:val="both"/>
        <w:rPr>
          <w:rFonts w:ascii="Times New Roman" w:hAnsi="Times New Roman" w:cs="Times New Roman"/>
          <w:sz w:val="28"/>
          <w:szCs w:val="28"/>
        </w:rPr>
      </w:pPr>
      <w:r w:rsidRPr="00656F90">
        <w:rPr>
          <w:rFonts w:ascii="Times New Roman" w:hAnsi="Times New Roman" w:cs="Times New Roman"/>
          <w:sz w:val="28"/>
          <w:szCs w:val="28"/>
        </w:rPr>
        <w:t>Основной персонал</w:t>
      </w:r>
      <w:r w:rsidR="008401E6" w:rsidRPr="00656F90">
        <w:rPr>
          <w:rFonts w:ascii="Times New Roman" w:hAnsi="Times New Roman" w:cs="Times New Roman"/>
          <w:sz w:val="28"/>
          <w:szCs w:val="28"/>
        </w:rPr>
        <w:t xml:space="preserve"> муниципальн</w:t>
      </w:r>
      <w:r w:rsidR="004F009B" w:rsidRPr="00656F90">
        <w:rPr>
          <w:rFonts w:ascii="Times New Roman" w:hAnsi="Times New Roman" w:cs="Times New Roman"/>
          <w:sz w:val="28"/>
          <w:szCs w:val="28"/>
        </w:rPr>
        <w:t>ых</w:t>
      </w:r>
      <w:r w:rsidR="008401E6" w:rsidRPr="00656F90">
        <w:rPr>
          <w:rFonts w:ascii="Times New Roman" w:hAnsi="Times New Roman" w:cs="Times New Roman"/>
          <w:sz w:val="28"/>
          <w:szCs w:val="28"/>
        </w:rPr>
        <w:t xml:space="preserve"> учреждени</w:t>
      </w:r>
      <w:r w:rsidR="004F009B" w:rsidRPr="00656F90">
        <w:rPr>
          <w:rFonts w:ascii="Times New Roman" w:hAnsi="Times New Roman" w:cs="Times New Roman"/>
          <w:sz w:val="28"/>
          <w:szCs w:val="28"/>
        </w:rPr>
        <w:t>й</w:t>
      </w:r>
      <w:r w:rsidR="008401E6" w:rsidRPr="00656F90">
        <w:rPr>
          <w:rFonts w:ascii="Times New Roman" w:hAnsi="Times New Roman" w:cs="Times New Roman"/>
          <w:sz w:val="28"/>
          <w:szCs w:val="28"/>
        </w:rPr>
        <w:t xml:space="preserve"> Лабинского городского поселения Лабинского района</w:t>
      </w:r>
      <w:r w:rsidRPr="00656F90">
        <w:rPr>
          <w:rFonts w:ascii="Times New Roman" w:hAnsi="Times New Roman" w:cs="Times New Roman"/>
          <w:sz w:val="28"/>
          <w:szCs w:val="28"/>
        </w:rPr>
        <w:t xml:space="preserve"> </w:t>
      </w:r>
      <w:r w:rsidR="008401E6" w:rsidRPr="00656F90">
        <w:rPr>
          <w:rFonts w:ascii="Times New Roman" w:hAnsi="Times New Roman" w:cs="Times New Roman"/>
          <w:sz w:val="28"/>
          <w:szCs w:val="28"/>
        </w:rPr>
        <w:t>–</w:t>
      </w:r>
      <w:r w:rsidRPr="00656F90">
        <w:rPr>
          <w:rFonts w:ascii="Times New Roman" w:hAnsi="Times New Roman" w:cs="Times New Roman"/>
          <w:sz w:val="28"/>
          <w:szCs w:val="28"/>
        </w:rPr>
        <w:t xml:space="preserve"> </w:t>
      </w:r>
      <w:r w:rsidR="008401E6" w:rsidRPr="00656F90">
        <w:rPr>
          <w:rFonts w:ascii="Times New Roman" w:hAnsi="Times New Roman" w:cs="Times New Roman"/>
          <w:sz w:val="28"/>
          <w:szCs w:val="28"/>
        </w:rPr>
        <w:t xml:space="preserve">работники, непосредственно оказывающие услуги  (выполняющие работы), направленные на достижение определенных уставом учреждения целей деятельности учреждения, а также их непосредственные руководители, к ним относятся: </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Аккомпаниатор-концертмейстер.</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 (кукловод) театра кукол.</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 балета.</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 балета ансамбля песни и танца, танцевального коллектива.</w:t>
      </w:r>
    </w:p>
    <w:p w:rsidR="00711CBA" w:rsidRPr="00656F90" w:rsidRDefault="00711CBA" w:rsidP="00820524">
      <w:pPr>
        <w:pStyle w:val="ConsPlusTitle"/>
        <w:numPr>
          <w:ilvl w:val="0"/>
          <w:numId w:val="18"/>
        </w:numPr>
        <w:tabs>
          <w:tab w:val="left" w:pos="1134"/>
          <w:tab w:val="left" w:pos="1276"/>
        </w:tabs>
        <w:ind w:left="0" w:firstLine="709"/>
        <w:jc w:val="both"/>
        <w:rPr>
          <w:b w:val="0"/>
          <w:color w:val="FF0000"/>
        </w:rPr>
      </w:pPr>
      <w:r w:rsidRPr="00656F90">
        <w:rPr>
          <w:b w:val="0"/>
        </w:rPr>
        <w:t>Артист вспомогательного состава театров, концертных организаций и цирков</w:t>
      </w:r>
      <w:r w:rsidRPr="00656F90">
        <w:rPr>
          <w:b w:val="0"/>
          <w:color w:val="FF0000"/>
        </w:rPr>
        <w:t>.</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 драмы.</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 мимического ансамбля.</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 оркестра.</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 оркестра (ансамбля), обслуживающего кинотеатры, рестораны, кафе и танцевальные площадки.</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Артист оркестра ансамбля песни и танца, артист эстрадного оркестра (ансамбля).</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 симфонического, камерного, эстрадно-симфонического, духового, джазового оркестров, оркестра народных инструментов.</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 сценического оркестра.</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 хора.</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Артист хора (солист) капеллы, симфонического, камерного, эстрадно-симфонического хора.</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 хора ансамбля песни и танца, хорового коллектива.</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Артист-вокалист (солист).</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Артисты - концертные исполнители (всех жанров).</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Ассистент балетмейстера.</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Ассистент дирижера.</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Ассистент режиссера.</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Ассистент хормейстера.</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Балетмейстер.</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Балетмейстер-постановщик.</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Библиотекарь – каталогизатор.</w:t>
      </w:r>
    </w:p>
    <w:p w:rsidR="00711CBA" w:rsidRPr="00656F90" w:rsidRDefault="00711CBA" w:rsidP="00820524">
      <w:pPr>
        <w:pStyle w:val="ConsPlusTitle"/>
        <w:numPr>
          <w:ilvl w:val="0"/>
          <w:numId w:val="18"/>
        </w:numPr>
        <w:tabs>
          <w:tab w:val="left" w:pos="1134"/>
          <w:tab w:val="left" w:pos="1276"/>
        </w:tabs>
        <w:ind w:left="0" w:firstLine="709"/>
        <w:jc w:val="both"/>
        <w:rPr>
          <w:b w:val="0"/>
          <w:color w:val="FF0000"/>
        </w:rPr>
      </w:pPr>
      <w:r w:rsidRPr="00656F90">
        <w:rPr>
          <w:b w:val="0"/>
          <w:color w:val="000000" w:themeColor="text1"/>
        </w:rPr>
        <w:t xml:space="preserve">Библиотекарь, </w:t>
      </w:r>
      <w:r w:rsidRPr="00656F90">
        <w:rPr>
          <w:b w:val="0"/>
        </w:rPr>
        <w:t>библиограф.</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Ведущий библиотекарь.</w:t>
      </w:r>
    </w:p>
    <w:p w:rsidR="002135CE" w:rsidRPr="00656F90" w:rsidRDefault="002135CE" w:rsidP="00820524">
      <w:pPr>
        <w:pStyle w:val="ConsPlusTitle"/>
        <w:numPr>
          <w:ilvl w:val="0"/>
          <w:numId w:val="18"/>
        </w:numPr>
        <w:tabs>
          <w:tab w:val="left" w:pos="1134"/>
          <w:tab w:val="left" w:pos="1276"/>
        </w:tabs>
        <w:ind w:left="0" w:firstLine="709"/>
        <w:jc w:val="both"/>
        <w:rPr>
          <w:b w:val="0"/>
        </w:rPr>
      </w:pPr>
      <w:r w:rsidRPr="00656F90">
        <w:rPr>
          <w:b w:val="0"/>
        </w:rPr>
        <w:t>Ведущий библиограф.</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Видеотекарь.</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Главные: режиссер, художник.</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Главный балетмейстер.</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lastRenderedPageBreak/>
        <w:t>Главный библиограф.</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Главный библиотекарь.</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Главный научный сотрудник.</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Главный специалист (по основному виду деятельности).</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Главный хормейстер.</w:t>
      </w:r>
    </w:p>
    <w:p w:rsidR="002143FC"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Главный хранитель фондов.</w:t>
      </w:r>
      <w:r w:rsidR="002143FC" w:rsidRPr="00656F90">
        <w:rPr>
          <w:b w:val="0"/>
        </w:rPr>
        <w:t xml:space="preserve"> </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Дирижер (в том числе главный).</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Заведующий (начальник) структурным подразделением (по основной деятельности учреждения).</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Заведующий костюмерной.</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Заведующий музыкальной частью.</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Заведующий отделением (пунктом) по прокату кино- и видеофильмов.</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Заведующий передвижной выставкой музея.</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Заведующий репертуарной частью.</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Заведующий реставрационной мастерской.</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Заведующий театрально-производственной (художественно-производственной, производственной) мастерской.</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Заведующий текущим репертуаром.</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Заведующий труппой.</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Заведующий фильмобазой (фильмохранилищем).</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color w:val="000000" w:themeColor="text1"/>
        </w:rPr>
        <w:t xml:space="preserve">Заведующий художественно-постановочной частью, постановочной </w:t>
      </w:r>
      <w:r w:rsidRPr="00656F90">
        <w:rPr>
          <w:b w:val="0"/>
        </w:rPr>
        <w:t>частью.</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Заместитель заведующего (начальника) структурным подразделением (по основной деятельности учреждения).</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Звукооператор.</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Звукорежиссер.</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Инженер по обеспечению безопасности библиотечных фондов.</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Инспектор творческого коллектива.</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Киномеханик.</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Кинооператор.</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Концертмейстер по классу вокала (балета).</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Костюмер.</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Культорганизатор.</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Лектор-искусствовед (музыковед).</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Мастер участка ремонта и реставрации фильмофонда.</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Машинист сцены.</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Методист</w:t>
      </w:r>
      <w:r w:rsidR="00500A78" w:rsidRPr="00656F90">
        <w:rPr>
          <w:b w:val="0"/>
        </w:rPr>
        <w:t xml:space="preserve"> (по основному виду деятельности)</w:t>
      </w:r>
      <w:r w:rsidRPr="00656F90">
        <w:rPr>
          <w:b w:val="0"/>
        </w:rPr>
        <w:t>.</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Монтажер.</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Научный сотрудник (в том числе младший, старший</w:t>
      </w:r>
      <w:r w:rsidR="00D41378" w:rsidRPr="00656F90">
        <w:rPr>
          <w:b w:val="0"/>
        </w:rPr>
        <w:t>)</w:t>
      </w:r>
      <w:r w:rsidRPr="00656F90">
        <w:rPr>
          <w:b w:val="0"/>
        </w:rPr>
        <w:t>.</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Оператор видеозаписи.</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Оператор пульта управления киноустановки.</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Организатор экскурсий.</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Помощник главного балетмейстера.</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Помощник главного дирижера.</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Помощник главного режиссера.</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lastRenderedPageBreak/>
        <w:t>Помощник художественного руководителя.</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Редактор.</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Редактор по репертуару.</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Редактор электронных баз данных музея.</w:t>
      </w:r>
    </w:p>
    <w:p w:rsidR="00747725"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color w:val="000000" w:themeColor="text1"/>
        </w:rPr>
        <w:t>Режиссер</w:t>
      </w:r>
      <w:r w:rsidR="00A416AE" w:rsidRPr="00656F90">
        <w:rPr>
          <w:b w:val="0"/>
          <w:color w:val="000000" w:themeColor="text1"/>
        </w:rPr>
        <w:t>.</w:t>
      </w:r>
      <w:r w:rsidRPr="00656F90">
        <w:rPr>
          <w:b w:val="0"/>
          <w:color w:val="000000" w:themeColor="text1"/>
        </w:rPr>
        <w:t xml:space="preserve"> </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Режиссер монтажа.</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Режиссер-постановщик</w:t>
      </w:r>
      <w:r w:rsidR="00747725" w:rsidRPr="00656F90">
        <w:rPr>
          <w:b w:val="0"/>
        </w:rPr>
        <w:t>.</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Репетитор по вокалу (балету, технике речи).</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Реставратор фильмокопий.</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Руководитель клубного формирования.</w:t>
      </w:r>
    </w:p>
    <w:p w:rsidR="00711CBA" w:rsidRPr="00656F90" w:rsidRDefault="00711CBA" w:rsidP="00820524">
      <w:pPr>
        <w:pStyle w:val="ConsPlusTitle"/>
        <w:numPr>
          <w:ilvl w:val="0"/>
          <w:numId w:val="18"/>
        </w:numPr>
        <w:tabs>
          <w:tab w:val="left" w:pos="1134"/>
          <w:tab w:val="left" w:pos="1276"/>
        </w:tabs>
        <w:ind w:left="0" w:firstLine="709"/>
        <w:rPr>
          <w:b w:val="0"/>
        </w:rPr>
      </w:pPr>
      <w:r w:rsidRPr="00656F90">
        <w:rPr>
          <w:b w:val="0"/>
        </w:rPr>
        <w:t>Руководитель кружка.</w:t>
      </w:r>
    </w:p>
    <w:p w:rsidR="00711CBA" w:rsidRPr="00656F90" w:rsidRDefault="00711CBA" w:rsidP="00820524">
      <w:pPr>
        <w:pStyle w:val="ConsPlusTitle"/>
        <w:numPr>
          <w:ilvl w:val="0"/>
          <w:numId w:val="18"/>
        </w:numPr>
        <w:tabs>
          <w:tab w:val="left" w:pos="1134"/>
          <w:tab w:val="left" w:pos="1276"/>
        </w:tabs>
        <w:ind w:left="0" w:firstLine="709"/>
        <w:rPr>
          <w:b w:val="0"/>
        </w:rPr>
      </w:pPr>
      <w:r w:rsidRPr="00656F90">
        <w:rPr>
          <w:b w:val="0"/>
        </w:rPr>
        <w:t>Руководитель литературно-драматической части.</w:t>
      </w:r>
    </w:p>
    <w:p w:rsidR="00711CBA" w:rsidRPr="00656F90" w:rsidRDefault="00711CBA" w:rsidP="00820524">
      <w:pPr>
        <w:pStyle w:val="ConsPlusTitle"/>
        <w:numPr>
          <w:ilvl w:val="0"/>
          <w:numId w:val="18"/>
        </w:numPr>
        <w:tabs>
          <w:tab w:val="left" w:pos="1134"/>
          <w:tab w:val="left" w:pos="1276"/>
        </w:tabs>
        <w:ind w:left="0" w:firstLine="709"/>
        <w:rPr>
          <w:b w:val="0"/>
          <w:color w:val="000000" w:themeColor="text1"/>
        </w:rPr>
      </w:pPr>
      <w:r w:rsidRPr="00656F90">
        <w:rPr>
          <w:b w:val="0"/>
          <w:color w:val="000000" w:themeColor="text1"/>
        </w:rPr>
        <w:t>Смотритель.</w:t>
      </w:r>
    </w:p>
    <w:p w:rsidR="00711CBA" w:rsidRPr="00656F90" w:rsidRDefault="00711CBA" w:rsidP="00820524">
      <w:pPr>
        <w:pStyle w:val="ConsPlusTitle"/>
        <w:numPr>
          <w:ilvl w:val="0"/>
          <w:numId w:val="18"/>
        </w:numPr>
        <w:tabs>
          <w:tab w:val="left" w:pos="1134"/>
          <w:tab w:val="left" w:pos="1276"/>
        </w:tabs>
        <w:ind w:left="0" w:firstLine="709"/>
        <w:rPr>
          <w:b w:val="0"/>
        </w:rPr>
      </w:pPr>
      <w:r w:rsidRPr="00656F90">
        <w:rPr>
          <w:b w:val="0"/>
        </w:rPr>
        <w:t>Смотритель музейный.</w:t>
      </w:r>
    </w:p>
    <w:p w:rsidR="00711CBA" w:rsidRPr="00656F90" w:rsidRDefault="00711CBA" w:rsidP="00820524">
      <w:pPr>
        <w:pStyle w:val="ConsPlusTitle"/>
        <w:numPr>
          <w:ilvl w:val="0"/>
          <w:numId w:val="18"/>
        </w:numPr>
        <w:tabs>
          <w:tab w:val="left" w:pos="1134"/>
          <w:tab w:val="left" w:pos="1276"/>
        </w:tabs>
        <w:ind w:left="0" w:firstLine="709"/>
        <w:rPr>
          <w:b w:val="0"/>
        </w:rPr>
      </w:pPr>
      <w:r w:rsidRPr="00656F90">
        <w:rPr>
          <w:b w:val="0"/>
        </w:rPr>
        <w:t>Специалист по библиотечно-выставочной работе.</w:t>
      </w:r>
    </w:p>
    <w:p w:rsidR="00711CBA" w:rsidRPr="00656F90" w:rsidRDefault="00711CBA" w:rsidP="00820524">
      <w:pPr>
        <w:pStyle w:val="ConsPlusTitle"/>
        <w:numPr>
          <w:ilvl w:val="0"/>
          <w:numId w:val="18"/>
        </w:numPr>
        <w:tabs>
          <w:tab w:val="left" w:pos="1134"/>
          <w:tab w:val="left" w:pos="1276"/>
        </w:tabs>
        <w:ind w:left="0" w:firstLine="709"/>
        <w:rPr>
          <w:b w:val="0"/>
        </w:rPr>
      </w:pPr>
      <w:r w:rsidRPr="00656F90">
        <w:rPr>
          <w:b w:val="0"/>
        </w:rPr>
        <w:t>Специалист по массовой консервации библиотечных фондов.</w:t>
      </w:r>
    </w:p>
    <w:p w:rsidR="00711CBA" w:rsidRPr="00656F90" w:rsidRDefault="00711CBA" w:rsidP="00820524">
      <w:pPr>
        <w:pStyle w:val="ConsPlusTitle"/>
        <w:numPr>
          <w:ilvl w:val="0"/>
          <w:numId w:val="18"/>
        </w:numPr>
        <w:tabs>
          <w:tab w:val="left" w:pos="1134"/>
          <w:tab w:val="left" w:pos="1276"/>
        </w:tabs>
        <w:ind w:left="0" w:firstLine="709"/>
        <w:rPr>
          <w:b w:val="0"/>
        </w:rPr>
      </w:pPr>
      <w:r w:rsidRPr="00656F90">
        <w:rPr>
          <w:b w:val="0"/>
        </w:rPr>
        <w:t>Специалист по методике клубной работы.</w:t>
      </w:r>
    </w:p>
    <w:p w:rsidR="00711CBA" w:rsidRPr="00656F90" w:rsidRDefault="00711CBA" w:rsidP="00820524">
      <w:pPr>
        <w:pStyle w:val="ConsPlusTitle"/>
        <w:numPr>
          <w:ilvl w:val="0"/>
          <w:numId w:val="18"/>
        </w:numPr>
        <w:tabs>
          <w:tab w:val="left" w:pos="1134"/>
          <w:tab w:val="left" w:pos="1276"/>
        </w:tabs>
        <w:ind w:left="0" w:firstLine="709"/>
        <w:rPr>
          <w:b w:val="0"/>
        </w:rPr>
      </w:pPr>
      <w:r w:rsidRPr="00656F90">
        <w:rPr>
          <w:b w:val="0"/>
          <w:color w:val="FF0000"/>
        </w:rPr>
        <w:t xml:space="preserve"> </w:t>
      </w:r>
      <w:r w:rsidRPr="00656F90">
        <w:rPr>
          <w:b w:val="0"/>
        </w:rPr>
        <w:t>Специалист по обеспечению сохранности музейных предметов.</w:t>
      </w:r>
    </w:p>
    <w:p w:rsidR="00711CBA" w:rsidRPr="00656F90" w:rsidRDefault="00711CBA" w:rsidP="00820524">
      <w:pPr>
        <w:pStyle w:val="ConsPlusTitle"/>
        <w:numPr>
          <w:ilvl w:val="0"/>
          <w:numId w:val="18"/>
        </w:numPr>
        <w:tabs>
          <w:tab w:val="left" w:pos="1134"/>
          <w:tab w:val="left" w:pos="1276"/>
        </w:tabs>
        <w:ind w:left="0" w:firstLine="709"/>
        <w:rPr>
          <w:b w:val="0"/>
        </w:rPr>
      </w:pPr>
      <w:r w:rsidRPr="00656F90">
        <w:rPr>
          <w:b w:val="0"/>
          <w:color w:val="FF0000"/>
        </w:rPr>
        <w:t xml:space="preserve"> </w:t>
      </w:r>
      <w:r w:rsidRPr="00656F90">
        <w:rPr>
          <w:b w:val="0"/>
        </w:rPr>
        <w:t>Специалист по обеспечению сохранности объектов культурного наследия.</w:t>
      </w:r>
    </w:p>
    <w:p w:rsidR="00711CBA" w:rsidRPr="00656F90" w:rsidRDefault="00711CBA" w:rsidP="00820524">
      <w:pPr>
        <w:pStyle w:val="ConsPlusTitle"/>
        <w:numPr>
          <w:ilvl w:val="0"/>
          <w:numId w:val="18"/>
        </w:numPr>
        <w:tabs>
          <w:tab w:val="left" w:pos="709"/>
          <w:tab w:val="left" w:pos="1134"/>
          <w:tab w:val="left" w:pos="1276"/>
        </w:tabs>
        <w:ind w:left="0" w:firstLine="709"/>
        <w:rPr>
          <w:b w:val="0"/>
        </w:rPr>
      </w:pPr>
      <w:r w:rsidRPr="00656F90">
        <w:rPr>
          <w:b w:val="0"/>
        </w:rPr>
        <w:t>Специалист по превентивной консервации библиотечных фондов.</w:t>
      </w:r>
    </w:p>
    <w:p w:rsidR="00711CBA" w:rsidRPr="00656F90" w:rsidRDefault="00711CBA" w:rsidP="00820524">
      <w:pPr>
        <w:pStyle w:val="ConsPlusTitle"/>
        <w:numPr>
          <w:ilvl w:val="0"/>
          <w:numId w:val="18"/>
        </w:numPr>
        <w:tabs>
          <w:tab w:val="left" w:pos="851"/>
          <w:tab w:val="left" w:pos="1134"/>
          <w:tab w:val="left" w:pos="1276"/>
        </w:tabs>
        <w:ind w:left="0" w:firstLine="709"/>
        <w:rPr>
          <w:b w:val="0"/>
        </w:rPr>
      </w:pPr>
      <w:r w:rsidRPr="00656F90">
        <w:rPr>
          <w:b w:val="0"/>
        </w:rPr>
        <w:t>Специалист по работе с молодежью</w:t>
      </w:r>
      <w:r w:rsidR="00076EED" w:rsidRPr="00656F90">
        <w:rPr>
          <w:b w:val="0"/>
        </w:rPr>
        <w:t xml:space="preserve"> (в том числе ведущий)</w:t>
      </w:r>
      <w:r w:rsidRPr="00656F90">
        <w:rPr>
          <w:b w:val="0"/>
        </w:rPr>
        <w:t>.</w:t>
      </w:r>
    </w:p>
    <w:p w:rsidR="00711CBA" w:rsidRPr="00656F90" w:rsidRDefault="00711CBA" w:rsidP="00820524">
      <w:pPr>
        <w:pStyle w:val="ConsPlusTitle"/>
        <w:numPr>
          <w:ilvl w:val="0"/>
          <w:numId w:val="18"/>
        </w:numPr>
        <w:tabs>
          <w:tab w:val="left" w:pos="851"/>
          <w:tab w:val="left" w:pos="1134"/>
          <w:tab w:val="left" w:pos="1276"/>
        </w:tabs>
        <w:ind w:left="0" w:firstLine="709"/>
        <w:rPr>
          <w:b w:val="0"/>
        </w:rPr>
      </w:pPr>
      <w:r w:rsidRPr="00656F90">
        <w:rPr>
          <w:b w:val="0"/>
        </w:rPr>
        <w:t>Специалист по учетно–хранительской документации.</w:t>
      </w:r>
    </w:p>
    <w:p w:rsidR="00711CBA" w:rsidRPr="00656F90" w:rsidRDefault="00711CBA" w:rsidP="00820524">
      <w:pPr>
        <w:pStyle w:val="ConsPlusTitle"/>
        <w:numPr>
          <w:ilvl w:val="0"/>
          <w:numId w:val="18"/>
        </w:numPr>
        <w:tabs>
          <w:tab w:val="left" w:pos="851"/>
          <w:tab w:val="left" w:pos="1134"/>
          <w:tab w:val="left" w:pos="1276"/>
        </w:tabs>
        <w:ind w:left="0" w:firstLine="709"/>
        <w:rPr>
          <w:b w:val="0"/>
        </w:rPr>
      </w:pPr>
      <w:r w:rsidRPr="00656F90">
        <w:rPr>
          <w:b w:val="0"/>
        </w:rPr>
        <w:t>Специалист по учету музейных предметов.</w:t>
      </w:r>
    </w:p>
    <w:p w:rsidR="00711CBA" w:rsidRPr="00656F90" w:rsidRDefault="00711CBA" w:rsidP="00820524">
      <w:pPr>
        <w:pStyle w:val="ConsPlusTitle"/>
        <w:numPr>
          <w:ilvl w:val="0"/>
          <w:numId w:val="18"/>
        </w:numPr>
        <w:tabs>
          <w:tab w:val="left" w:pos="851"/>
          <w:tab w:val="left" w:pos="1134"/>
          <w:tab w:val="left" w:pos="1276"/>
        </w:tabs>
        <w:ind w:left="0" w:firstLine="709"/>
        <w:rPr>
          <w:b w:val="0"/>
        </w:rPr>
      </w:pPr>
      <w:r w:rsidRPr="00656F90">
        <w:rPr>
          <w:b w:val="0"/>
        </w:rPr>
        <w:t>Специалист по фольклору.</w:t>
      </w:r>
    </w:p>
    <w:p w:rsidR="00711CBA" w:rsidRPr="00656F90" w:rsidRDefault="00711CBA" w:rsidP="00820524">
      <w:pPr>
        <w:pStyle w:val="ConsPlusTitle"/>
        <w:numPr>
          <w:ilvl w:val="0"/>
          <w:numId w:val="18"/>
        </w:numPr>
        <w:tabs>
          <w:tab w:val="left" w:pos="851"/>
          <w:tab w:val="left" w:pos="1134"/>
          <w:tab w:val="left" w:pos="1276"/>
        </w:tabs>
        <w:ind w:left="0" w:firstLine="709"/>
        <w:rPr>
          <w:b w:val="0"/>
        </w:rPr>
      </w:pPr>
      <w:r w:rsidRPr="00656F90">
        <w:rPr>
          <w:b w:val="0"/>
        </w:rPr>
        <w:t>Специалист по экспозиционной и выставочной деятельности.</w:t>
      </w:r>
    </w:p>
    <w:p w:rsidR="00711CBA" w:rsidRPr="00656F90" w:rsidRDefault="00711CBA" w:rsidP="00820524">
      <w:pPr>
        <w:pStyle w:val="ConsPlusTitle"/>
        <w:numPr>
          <w:ilvl w:val="0"/>
          <w:numId w:val="18"/>
        </w:numPr>
        <w:tabs>
          <w:tab w:val="left" w:pos="851"/>
          <w:tab w:val="left" w:pos="1134"/>
          <w:tab w:val="left" w:pos="1276"/>
        </w:tabs>
        <w:ind w:left="0" w:firstLine="709"/>
        <w:rPr>
          <w:b w:val="0"/>
        </w:rPr>
      </w:pPr>
      <w:r w:rsidRPr="00656F90">
        <w:rPr>
          <w:b w:val="0"/>
        </w:rPr>
        <w:t>Старший научный сотрудник.</w:t>
      </w:r>
    </w:p>
    <w:p w:rsidR="00711CBA" w:rsidRPr="00656F90" w:rsidRDefault="00711CBA" w:rsidP="00820524">
      <w:pPr>
        <w:pStyle w:val="ConsPlusTitle"/>
        <w:numPr>
          <w:ilvl w:val="0"/>
          <w:numId w:val="18"/>
        </w:numPr>
        <w:tabs>
          <w:tab w:val="left" w:pos="1134"/>
          <w:tab w:val="left" w:pos="1276"/>
        </w:tabs>
        <w:ind w:left="0" w:firstLine="709"/>
        <w:rPr>
          <w:b w:val="0"/>
        </w:rPr>
      </w:pPr>
      <w:r w:rsidRPr="00656F90">
        <w:rPr>
          <w:b w:val="0"/>
        </w:rPr>
        <w:t>Суфлер.</w:t>
      </w:r>
    </w:p>
    <w:p w:rsidR="00711CBA" w:rsidRPr="00656F90" w:rsidRDefault="00711CBA" w:rsidP="00820524">
      <w:pPr>
        <w:pStyle w:val="ConsPlusTitle"/>
        <w:numPr>
          <w:ilvl w:val="0"/>
          <w:numId w:val="18"/>
        </w:numPr>
        <w:tabs>
          <w:tab w:val="left" w:pos="1134"/>
          <w:tab w:val="left" w:pos="1276"/>
        </w:tabs>
        <w:ind w:left="0" w:firstLine="709"/>
        <w:rPr>
          <w:b w:val="0"/>
        </w:rPr>
      </w:pPr>
      <w:r w:rsidRPr="00656F90">
        <w:rPr>
          <w:b w:val="0"/>
        </w:rPr>
        <w:t>Ученый секретарь.</w:t>
      </w:r>
    </w:p>
    <w:p w:rsidR="00711CBA" w:rsidRPr="00656F90" w:rsidRDefault="00711CBA" w:rsidP="00820524">
      <w:pPr>
        <w:pStyle w:val="ConsPlusTitle"/>
        <w:numPr>
          <w:ilvl w:val="0"/>
          <w:numId w:val="18"/>
        </w:numPr>
        <w:tabs>
          <w:tab w:val="left" w:pos="1134"/>
          <w:tab w:val="left" w:pos="1276"/>
        </w:tabs>
        <w:ind w:left="0" w:firstLine="709"/>
        <w:rPr>
          <w:b w:val="0"/>
        </w:rPr>
      </w:pPr>
      <w:r w:rsidRPr="00656F90">
        <w:rPr>
          <w:b w:val="0"/>
        </w:rPr>
        <w:t>Фильмопроверщик.</w:t>
      </w:r>
    </w:p>
    <w:p w:rsidR="00711CBA" w:rsidRPr="00656F90" w:rsidRDefault="00711CBA" w:rsidP="00820524">
      <w:pPr>
        <w:pStyle w:val="ConsPlusTitle"/>
        <w:numPr>
          <w:ilvl w:val="0"/>
          <w:numId w:val="18"/>
        </w:numPr>
        <w:tabs>
          <w:tab w:val="left" w:pos="1134"/>
          <w:tab w:val="left" w:pos="1276"/>
        </w:tabs>
        <w:ind w:left="0" w:firstLine="709"/>
        <w:rPr>
          <w:b w:val="0"/>
          <w:color w:val="FF0000"/>
        </w:rPr>
      </w:pPr>
      <w:r w:rsidRPr="00656F90">
        <w:rPr>
          <w:b w:val="0"/>
        </w:rPr>
        <w:t>Фильмотекарь.</w:t>
      </w:r>
    </w:p>
    <w:p w:rsidR="00711CBA" w:rsidRPr="00656F90" w:rsidRDefault="00711CBA" w:rsidP="00820524">
      <w:pPr>
        <w:pStyle w:val="ConsPlusTitle"/>
        <w:numPr>
          <w:ilvl w:val="0"/>
          <w:numId w:val="18"/>
        </w:numPr>
        <w:tabs>
          <w:tab w:val="left" w:pos="1134"/>
          <w:tab w:val="left" w:pos="1276"/>
        </w:tabs>
        <w:ind w:left="0" w:firstLine="709"/>
        <w:rPr>
          <w:b w:val="0"/>
          <w:color w:val="000000" w:themeColor="text1"/>
        </w:rPr>
      </w:pPr>
      <w:r w:rsidRPr="00656F90">
        <w:rPr>
          <w:b w:val="0"/>
          <w:color w:val="000000" w:themeColor="text1"/>
        </w:rPr>
        <w:t xml:space="preserve">Хормейстер </w:t>
      </w:r>
      <w:r w:rsidR="00747725" w:rsidRPr="00656F90">
        <w:rPr>
          <w:b w:val="0"/>
          <w:color w:val="000000" w:themeColor="text1"/>
        </w:rPr>
        <w:t>.</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Хранитель музейных предметов (в том числе главный).</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Хранитель фондов.</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Художественный руководитель (не осуществляющий руководство учреждением).</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Художник – бутафор.</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Художник – гример.</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Художник – декоратор.</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Художник – конструктор (в том числе главный).</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Художник – модельер театрального костюма.</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Художник – скульптор.</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Художник – технолог сцены.</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Художник по свету.</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Художники всех специальностей.</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lastRenderedPageBreak/>
        <w:t>Художник-постановщик.</w:t>
      </w:r>
    </w:p>
    <w:p w:rsidR="00711CBA" w:rsidRPr="00656F90" w:rsidRDefault="00711CBA" w:rsidP="00820524">
      <w:pPr>
        <w:pStyle w:val="ConsPlusTitle"/>
        <w:numPr>
          <w:ilvl w:val="0"/>
          <w:numId w:val="18"/>
        </w:numPr>
        <w:tabs>
          <w:tab w:val="left" w:pos="1134"/>
          <w:tab w:val="left" w:pos="1276"/>
        </w:tabs>
        <w:ind w:left="0" w:firstLine="709"/>
        <w:jc w:val="both"/>
        <w:rPr>
          <w:b w:val="0"/>
          <w:color w:val="FF0000"/>
        </w:rPr>
      </w:pPr>
      <w:r w:rsidRPr="00656F90">
        <w:rPr>
          <w:b w:val="0"/>
        </w:rPr>
        <w:t>Художник-реставратор</w:t>
      </w:r>
      <w:r w:rsidRPr="00656F90">
        <w:rPr>
          <w:b w:val="0"/>
          <w:color w:val="FF0000"/>
        </w:rPr>
        <w:t>.</w:t>
      </w:r>
    </w:p>
    <w:p w:rsidR="00711CBA" w:rsidRPr="00656F90" w:rsidRDefault="00711CBA" w:rsidP="00820524">
      <w:pPr>
        <w:pStyle w:val="ConsPlusTitle"/>
        <w:numPr>
          <w:ilvl w:val="0"/>
          <w:numId w:val="18"/>
        </w:numPr>
        <w:tabs>
          <w:tab w:val="left" w:pos="1134"/>
          <w:tab w:val="left" w:pos="1276"/>
        </w:tabs>
        <w:ind w:left="0" w:firstLine="709"/>
        <w:jc w:val="both"/>
        <w:rPr>
          <w:b w:val="0"/>
          <w:color w:val="000000" w:themeColor="text1"/>
        </w:rPr>
      </w:pPr>
      <w:r w:rsidRPr="00656F90">
        <w:rPr>
          <w:b w:val="0"/>
          <w:color w:val="000000" w:themeColor="text1"/>
        </w:rPr>
        <w:t>Чтец - мастер художественного слова.</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Экскурсовод (лектор).</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Эксперт по изучению и популяризации объектов культурного наследия.</w:t>
      </w:r>
    </w:p>
    <w:p w:rsidR="00711CBA" w:rsidRPr="00656F90" w:rsidRDefault="00711CBA" w:rsidP="00820524">
      <w:pPr>
        <w:pStyle w:val="ConsPlusTitle"/>
        <w:numPr>
          <w:ilvl w:val="0"/>
          <w:numId w:val="18"/>
        </w:numPr>
        <w:tabs>
          <w:tab w:val="left" w:pos="1134"/>
          <w:tab w:val="left" w:pos="1276"/>
        </w:tabs>
        <w:ind w:left="0" w:firstLine="709"/>
        <w:jc w:val="both"/>
        <w:rPr>
          <w:b w:val="0"/>
        </w:rPr>
      </w:pPr>
      <w:r w:rsidRPr="00656F90">
        <w:rPr>
          <w:b w:val="0"/>
        </w:rPr>
        <w:t>Эксперт по комплектованию библиотечного фонда.</w:t>
      </w:r>
    </w:p>
    <w:p w:rsidR="00711CBA" w:rsidRPr="00656F90" w:rsidRDefault="00B73C87" w:rsidP="00820524">
      <w:pPr>
        <w:pStyle w:val="ConsPlusTitle"/>
        <w:numPr>
          <w:ilvl w:val="0"/>
          <w:numId w:val="18"/>
        </w:numPr>
        <w:tabs>
          <w:tab w:val="left" w:pos="1134"/>
          <w:tab w:val="left" w:pos="1276"/>
        </w:tabs>
        <w:ind w:left="0" w:firstLine="709"/>
        <w:jc w:val="both"/>
        <w:rPr>
          <w:b w:val="0"/>
        </w:rPr>
      </w:pPr>
      <w:r w:rsidRPr="00656F90">
        <w:rPr>
          <w:b w:val="0"/>
        </w:rPr>
        <w:t>Эксперт по техник</w:t>
      </w:r>
      <w:r w:rsidR="00711CBA" w:rsidRPr="00656F90">
        <w:rPr>
          <w:b w:val="0"/>
        </w:rPr>
        <w:t>–технологической экспертизе музейных предметов.</w:t>
      </w:r>
    </w:p>
    <w:p w:rsidR="00AD454C" w:rsidRPr="00432E2D" w:rsidRDefault="00212658" w:rsidP="00432E2D">
      <w:pPr>
        <w:pStyle w:val="ConsPlusTitle"/>
        <w:numPr>
          <w:ilvl w:val="0"/>
          <w:numId w:val="18"/>
        </w:numPr>
        <w:tabs>
          <w:tab w:val="left" w:pos="1134"/>
          <w:tab w:val="left" w:pos="1276"/>
        </w:tabs>
        <w:ind w:left="0" w:firstLine="709"/>
        <w:jc w:val="both"/>
        <w:rPr>
          <w:b w:val="0"/>
        </w:rPr>
        <w:sectPr w:rsidR="00AD454C" w:rsidRPr="00432E2D" w:rsidSect="00820524">
          <w:pgSz w:w="11906" w:h="16838" w:code="9"/>
          <w:pgMar w:top="1134" w:right="566" w:bottom="1134" w:left="1701" w:header="709" w:footer="709" w:gutter="0"/>
          <w:cols w:space="708"/>
          <w:titlePg/>
          <w:docGrid w:linePitch="360"/>
        </w:sectPr>
      </w:pPr>
      <w:r w:rsidRPr="00656F90">
        <w:rPr>
          <w:b w:val="0"/>
        </w:rPr>
        <w:t>Специалист.</w:t>
      </w:r>
    </w:p>
    <w:p w:rsidR="00711CBA" w:rsidRPr="00656F90" w:rsidRDefault="00711CBA" w:rsidP="00DD502C">
      <w:pPr>
        <w:pStyle w:val="ConsPlusTitle"/>
        <w:jc w:val="center"/>
        <w:rPr>
          <w:b w:val="0"/>
        </w:rPr>
      </w:pPr>
      <w:r w:rsidRPr="00656F90">
        <w:rPr>
          <w:b w:val="0"/>
        </w:rPr>
        <w:lastRenderedPageBreak/>
        <w:t>ПЕРЕЧЕНЬ</w:t>
      </w:r>
    </w:p>
    <w:p w:rsidR="005254AA" w:rsidRPr="00656F90" w:rsidRDefault="00711CBA" w:rsidP="00DD502C">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 xml:space="preserve">должностей, профессий работников, относимых к вспомогательному персоналу муниципальных учреждений </w:t>
      </w:r>
      <w:r w:rsidR="00F33E83" w:rsidRPr="00656F90">
        <w:rPr>
          <w:rFonts w:ascii="Times New Roman" w:hAnsi="Times New Roman" w:cs="Times New Roman"/>
          <w:sz w:val="28"/>
          <w:szCs w:val="28"/>
        </w:rPr>
        <w:t xml:space="preserve">культуры </w:t>
      </w:r>
      <w:r w:rsidRPr="00656F90">
        <w:rPr>
          <w:rFonts w:ascii="Times New Roman" w:hAnsi="Times New Roman" w:cs="Times New Roman"/>
          <w:sz w:val="28"/>
          <w:szCs w:val="28"/>
        </w:rPr>
        <w:t xml:space="preserve">Лабинского городского поселения </w:t>
      </w:r>
    </w:p>
    <w:p w:rsidR="00711CBA" w:rsidRPr="00656F90" w:rsidRDefault="00711CBA" w:rsidP="00DD502C">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Лабинского района</w:t>
      </w:r>
    </w:p>
    <w:p w:rsidR="00711CBA" w:rsidRPr="006A5871" w:rsidRDefault="00711CBA" w:rsidP="00711CBA">
      <w:pPr>
        <w:pStyle w:val="ConsPlusTitle"/>
        <w:ind w:firstLine="284"/>
        <w:jc w:val="center"/>
        <w:rPr>
          <w:b w:val="0"/>
          <w:sz w:val="27"/>
          <w:szCs w:val="27"/>
        </w:rPr>
      </w:pPr>
    </w:p>
    <w:p w:rsidR="008401E6" w:rsidRPr="006A5871" w:rsidRDefault="008401E6" w:rsidP="008401E6">
      <w:pPr>
        <w:pStyle w:val="ConsPlusTitle"/>
        <w:ind w:firstLine="708"/>
        <w:jc w:val="both"/>
        <w:rPr>
          <w:b w:val="0"/>
          <w:color w:val="FF0000"/>
          <w:sz w:val="27"/>
          <w:szCs w:val="27"/>
        </w:rPr>
      </w:pPr>
      <w:r w:rsidRPr="006A5871">
        <w:rPr>
          <w:b w:val="0"/>
          <w:sz w:val="27"/>
          <w:szCs w:val="27"/>
        </w:rPr>
        <w:t>Вспомогательный персонал муниципальн</w:t>
      </w:r>
      <w:r w:rsidR="004F009B" w:rsidRPr="006A5871">
        <w:rPr>
          <w:b w:val="0"/>
          <w:sz w:val="27"/>
          <w:szCs w:val="27"/>
        </w:rPr>
        <w:t>ых</w:t>
      </w:r>
      <w:r w:rsidRPr="006A5871">
        <w:rPr>
          <w:b w:val="0"/>
          <w:sz w:val="27"/>
          <w:szCs w:val="27"/>
        </w:rPr>
        <w:t xml:space="preserve"> учреждени</w:t>
      </w:r>
      <w:r w:rsidR="004F009B" w:rsidRPr="006A5871">
        <w:rPr>
          <w:b w:val="0"/>
          <w:sz w:val="27"/>
          <w:szCs w:val="27"/>
        </w:rPr>
        <w:t>й</w:t>
      </w:r>
      <w:r w:rsidRPr="006A5871">
        <w:rPr>
          <w:b w:val="0"/>
          <w:sz w:val="27"/>
          <w:szCs w:val="27"/>
        </w:rPr>
        <w:t xml:space="preserve"> Лабинского городского поселения Лабинского района – работники учреждения, создающие условия для оказания услуг (выполнения работ), направленных на достижение определенных уставом учреждения целей деятельности этого учреждения, включая обслуживание зданий и оборудования, к ним относятся:</w:t>
      </w:r>
    </w:p>
    <w:p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Администратор.</w:t>
      </w:r>
    </w:p>
    <w:p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Буфетчик.</w:t>
      </w:r>
    </w:p>
    <w:p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Бухгалтер.</w:t>
      </w:r>
    </w:p>
    <w:p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Вахтер.</w:t>
      </w:r>
    </w:p>
    <w:p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Ведущий бухгалтер.</w:t>
      </w:r>
    </w:p>
    <w:p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Водитель автомобиля.</w:t>
      </w:r>
    </w:p>
    <w:p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Гардеробщик.</w:t>
      </w:r>
    </w:p>
    <w:p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Делопроизводитель.</w:t>
      </w:r>
    </w:p>
    <w:p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Инженер – энергетик.</w:t>
      </w:r>
    </w:p>
    <w:p w:rsidR="007D4B3B" w:rsidRPr="006A5871" w:rsidRDefault="007D4B3B" w:rsidP="00B73C87">
      <w:pPr>
        <w:pStyle w:val="ConsPlusTitle"/>
        <w:numPr>
          <w:ilvl w:val="0"/>
          <w:numId w:val="5"/>
        </w:numPr>
        <w:tabs>
          <w:tab w:val="left" w:pos="1134"/>
        </w:tabs>
        <w:ind w:left="0" w:firstLine="709"/>
        <w:rPr>
          <w:b w:val="0"/>
          <w:sz w:val="27"/>
          <w:szCs w:val="27"/>
        </w:rPr>
      </w:pPr>
      <w:r w:rsidRPr="006A5871">
        <w:rPr>
          <w:b w:val="0"/>
          <w:sz w:val="27"/>
          <w:szCs w:val="27"/>
        </w:rPr>
        <w:t>Инженер – программист (программист).</w:t>
      </w:r>
    </w:p>
    <w:p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Кассир.</w:t>
      </w:r>
    </w:p>
    <w:p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Кассир билетный.</w:t>
      </w:r>
    </w:p>
    <w:p w:rsidR="00944888" w:rsidRPr="006A5871" w:rsidRDefault="00944888" w:rsidP="00B73C87">
      <w:pPr>
        <w:pStyle w:val="ConsPlusTitle"/>
        <w:numPr>
          <w:ilvl w:val="0"/>
          <w:numId w:val="5"/>
        </w:numPr>
        <w:tabs>
          <w:tab w:val="left" w:pos="1134"/>
          <w:tab w:val="left" w:pos="1276"/>
        </w:tabs>
        <w:ind w:left="0" w:firstLine="709"/>
        <w:jc w:val="both"/>
        <w:rPr>
          <w:b w:val="0"/>
          <w:sz w:val="27"/>
          <w:szCs w:val="27"/>
        </w:rPr>
      </w:pPr>
      <w:r w:rsidRPr="006A5871">
        <w:rPr>
          <w:b w:val="0"/>
          <w:color w:val="000000" w:themeColor="text1"/>
          <w:sz w:val="27"/>
          <w:szCs w:val="27"/>
        </w:rPr>
        <w:t>Контролер билетов.</w:t>
      </w:r>
    </w:p>
    <w:p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Корреспондент.</w:t>
      </w:r>
    </w:p>
    <w:p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Менеджер.</w:t>
      </w:r>
    </w:p>
    <w:p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Механик по обслуживанию звуковой техники.</w:t>
      </w:r>
    </w:p>
    <w:p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Оператор котельной.</w:t>
      </w:r>
    </w:p>
    <w:p w:rsidR="00753665" w:rsidRPr="006A5871" w:rsidRDefault="00753665" w:rsidP="00753665">
      <w:pPr>
        <w:pStyle w:val="ConsPlusTitle"/>
        <w:numPr>
          <w:ilvl w:val="0"/>
          <w:numId w:val="5"/>
        </w:numPr>
        <w:tabs>
          <w:tab w:val="left" w:pos="709"/>
          <w:tab w:val="left" w:pos="1134"/>
        </w:tabs>
        <w:ind w:left="709" w:firstLine="0"/>
        <w:jc w:val="both"/>
        <w:rPr>
          <w:b w:val="0"/>
          <w:sz w:val="27"/>
          <w:szCs w:val="27"/>
        </w:rPr>
      </w:pPr>
      <w:r w:rsidRPr="006A5871">
        <w:rPr>
          <w:b w:val="0"/>
          <w:sz w:val="27"/>
          <w:szCs w:val="27"/>
        </w:rPr>
        <w:t>Осветитель.</w:t>
      </w:r>
    </w:p>
    <w:p w:rsidR="007D4B3B" w:rsidRPr="006A5871" w:rsidRDefault="00711CBA" w:rsidP="007D4B3B">
      <w:pPr>
        <w:pStyle w:val="ConsPlusTitle"/>
        <w:numPr>
          <w:ilvl w:val="0"/>
          <w:numId w:val="5"/>
        </w:numPr>
        <w:tabs>
          <w:tab w:val="left" w:pos="1134"/>
        </w:tabs>
        <w:ind w:left="0" w:firstLine="709"/>
        <w:rPr>
          <w:b w:val="0"/>
          <w:sz w:val="27"/>
          <w:szCs w:val="27"/>
        </w:rPr>
      </w:pPr>
      <w:r w:rsidRPr="006A5871">
        <w:rPr>
          <w:b w:val="0"/>
          <w:sz w:val="27"/>
          <w:szCs w:val="27"/>
        </w:rPr>
        <w:t>Подсобный рабочий.</w:t>
      </w:r>
    </w:p>
    <w:p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Рабочий по комплексному обслуживанию и ремонту зданий.</w:t>
      </w:r>
    </w:p>
    <w:p w:rsidR="00200078" w:rsidRPr="006A5871" w:rsidRDefault="00200078" w:rsidP="00B73C87">
      <w:pPr>
        <w:pStyle w:val="ConsPlusTitle"/>
        <w:numPr>
          <w:ilvl w:val="0"/>
          <w:numId w:val="5"/>
        </w:numPr>
        <w:tabs>
          <w:tab w:val="left" w:pos="1134"/>
        </w:tabs>
        <w:ind w:left="0" w:firstLine="709"/>
        <w:rPr>
          <w:b w:val="0"/>
          <w:sz w:val="27"/>
          <w:szCs w:val="27"/>
        </w:rPr>
      </w:pPr>
      <w:r w:rsidRPr="006A5871">
        <w:rPr>
          <w:b w:val="0"/>
          <w:sz w:val="27"/>
          <w:szCs w:val="27"/>
        </w:rPr>
        <w:t>Секретарь.</w:t>
      </w:r>
    </w:p>
    <w:p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Системный администратор.</w:t>
      </w:r>
    </w:p>
    <w:p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Слесарь – сантехник.</w:t>
      </w:r>
    </w:p>
    <w:p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Специалист по кадрам.</w:t>
      </w:r>
    </w:p>
    <w:p w:rsidR="00200078" w:rsidRPr="006A5871" w:rsidRDefault="00200078" w:rsidP="00B73C87">
      <w:pPr>
        <w:pStyle w:val="ConsPlusTitle"/>
        <w:numPr>
          <w:ilvl w:val="0"/>
          <w:numId w:val="5"/>
        </w:numPr>
        <w:tabs>
          <w:tab w:val="left" w:pos="1134"/>
        </w:tabs>
        <w:ind w:left="0" w:firstLine="709"/>
        <w:rPr>
          <w:b w:val="0"/>
          <w:sz w:val="27"/>
          <w:szCs w:val="27"/>
        </w:rPr>
      </w:pPr>
      <w:r w:rsidRPr="006A5871">
        <w:rPr>
          <w:b w:val="0"/>
          <w:sz w:val="27"/>
          <w:szCs w:val="27"/>
        </w:rPr>
        <w:t>Специалист по охране труда.</w:t>
      </w:r>
    </w:p>
    <w:p w:rsidR="00200078" w:rsidRPr="006A5871" w:rsidRDefault="00200078" w:rsidP="00B73C87">
      <w:pPr>
        <w:pStyle w:val="ConsPlusTitle"/>
        <w:numPr>
          <w:ilvl w:val="0"/>
          <w:numId w:val="5"/>
        </w:numPr>
        <w:tabs>
          <w:tab w:val="left" w:pos="1134"/>
          <w:tab w:val="left" w:pos="1276"/>
        </w:tabs>
        <w:ind w:left="0" w:firstLine="709"/>
        <w:jc w:val="both"/>
        <w:rPr>
          <w:b w:val="0"/>
          <w:sz w:val="27"/>
          <w:szCs w:val="27"/>
        </w:rPr>
      </w:pPr>
      <w:r w:rsidRPr="006A5871">
        <w:rPr>
          <w:b w:val="0"/>
          <w:sz w:val="27"/>
          <w:szCs w:val="27"/>
        </w:rPr>
        <w:t xml:space="preserve">Специалист в сфере закупок. </w:t>
      </w:r>
    </w:p>
    <w:p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Старший администратор.</w:t>
      </w:r>
    </w:p>
    <w:p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Сторож.</w:t>
      </w:r>
    </w:p>
    <w:p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Уборщик служебных помещений.</w:t>
      </w:r>
    </w:p>
    <w:p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Уборщик территорий.</w:t>
      </w:r>
    </w:p>
    <w:p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Электромонтер по обслуживанию и ремонту оборудования.</w:t>
      </w:r>
    </w:p>
    <w:p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Швея.</w:t>
      </w:r>
    </w:p>
    <w:p w:rsidR="00711CBA" w:rsidRPr="006A5871" w:rsidRDefault="00711CBA" w:rsidP="00B73C87">
      <w:pPr>
        <w:pStyle w:val="ConsPlusTitle"/>
        <w:numPr>
          <w:ilvl w:val="0"/>
          <w:numId w:val="5"/>
        </w:numPr>
        <w:tabs>
          <w:tab w:val="left" w:pos="1134"/>
        </w:tabs>
        <w:ind w:left="0" w:firstLine="709"/>
        <w:rPr>
          <w:b w:val="0"/>
          <w:sz w:val="27"/>
          <w:szCs w:val="27"/>
        </w:rPr>
      </w:pPr>
      <w:r w:rsidRPr="006A5871">
        <w:rPr>
          <w:b w:val="0"/>
          <w:sz w:val="27"/>
          <w:szCs w:val="27"/>
        </w:rPr>
        <w:t>Юрисконсульт.</w:t>
      </w:r>
    </w:p>
    <w:p w:rsidR="00AD454C" w:rsidRDefault="00AD454C" w:rsidP="00711CBA">
      <w:pPr>
        <w:pStyle w:val="ConsPlusNormal"/>
        <w:widowControl/>
        <w:ind w:firstLine="0"/>
        <w:jc w:val="both"/>
        <w:rPr>
          <w:rFonts w:ascii="Times New Roman" w:hAnsi="Times New Roman" w:cs="Times New Roman"/>
          <w:sz w:val="27"/>
          <w:szCs w:val="27"/>
        </w:rPr>
      </w:pPr>
    </w:p>
    <w:p w:rsidR="00930BCA" w:rsidRPr="006A5871" w:rsidRDefault="00930BCA" w:rsidP="00711CBA">
      <w:pPr>
        <w:pStyle w:val="ConsPlusNormal"/>
        <w:widowControl/>
        <w:ind w:firstLine="0"/>
        <w:jc w:val="both"/>
        <w:rPr>
          <w:rFonts w:ascii="Times New Roman" w:hAnsi="Times New Roman" w:cs="Times New Roman"/>
          <w:sz w:val="27"/>
          <w:szCs w:val="27"/>
        </w:rPr>
      </w:pPr>
    </w:p>
    <w:p w:rsidR="00030EA0" w:rsidRPr="00656F90" w:rsidRDefault="00030EA0" w:rsidP="00030EA0">
      <w:pPr>
        <w:pStyle w:val="ConsPlusNormal"/>
        <w:widowControl/>
        <w:ind w:firstLine="0"/>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Заместитель главы администрации</w:t>
      </w:r>
    </w:p>
    <w:p w:rsidR="00030EA0" w:rsidRPr="00656F90" w:rsidRDefault="00030EA0" w:rsidP="00030EA0">
      <w:pPr>
        <w:pStyle w:val="ConsPlusNormal"/>
        <w:widowControl/>
        <w:ind w:firstLine="0"/>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Лабин</w:t>
      </w:r>
      <w:r w:rsidR="00432E2D">
        <w:rPr>
          <w:rFonts w:ascii="Times New Roman" w:hAnsi="Times New Roman" w:cs="Times New Roman"/>
          <w:color w:val="000000" w:themeColor="text1"/>
          <w:sz w:val="28"/>
          <w:szCs w:val="28"/>
        </w:rPr>
        <w:t xml:space="preserve">ского городского поселения </w:t>
      </w:r>
      <w:r w:rsidR="00432E2D">
        <w:rPr>
          <w:rFonts w:ascii="Times New Roman" w:hAnsi="Times New Roman" w:cs="Times New Roman"/>
          <w:color w:val="000000" w:themeColor="text1"/>
          <w:sz w:val="28"/>
          <w:szCs w:val="28"/>
        </w:rPr>
        <w:tab/>
      </w:r>
      <w:r w:rsidR="00432E2D">
        <w:rPr>
          <w:rFonts w:ascii="Times New Roman" w:hAnsi="Times New Roman" w:cs="Times New Roman"/>
          <w:color w:val="000000" w:themeColor="text1"/>
          <w:sz w:val="28"/>
          <w:szCs w:val="28"/>
        </w:rPr>
        <w:tab/>
      </w:r>
      <w:r w:rsidR="00432E2D">
        <w:rPr>
          <w:rFonts w:ascii="Times New Roman" w:hAnsi="Times New Roman" w:cs="Times New Roman"/>
          <w:color w:val="000000" w:themeColor="text1"/>
          <w:sz w:val="28"/>
          <w:szCs w:val="28"/>
        </w:rPr>
        <w:tab/>
      </w:r>
      <w:r w:rsidR="00432E2D">
        <w:rPr>
          <w:rFonts w:ascii="Times New Roman" w:hAnsi="Times New Roman" w:cs="Times New Roman"/>
          <w:color w:val="000000" w:themeColor="text1"/>
          <w:sz w:val="28"/>
          <w:szCs w:val="28"/>
        </w:rPr>
        <w:tab/>
        <w:t xml:space="preserve"> </w:t>
      </w:r>
      <w:r w:rsidRPr="00656F90">
        <w:rPr>
          <w:rFonts w:ascii="Times New Roman" w:hAnsi="Times New Roman" w:cs="Times New Roman"/>
          <w:color w:val="000000" w:themeColor="text1"/>
          <w:sz w:val="28"/>
          <w:szCs w:val="28"/>
        </w:rPr>
        <w:t xml:space="preserve"> </w:t>
      </w:r>
      <w:r w:rsidR="008408E7" w:rsidRPr="00656F90">
        <w:rPr>
          <w:rFonts w:ascii="Times New Roman" w:hAnsi="Times New Roman" w:cs="Times New Roman"/>
          <w:color w:val="000000" w:themeColor="text1"/>
          <w:sz w:val="28"/>
          <w:szCs w:val="28"/>
        </w:rPr>
        <w:t xml:space="preserve">  </w:t>
      </w:r>
      <w:r w:rsidR="00AC2872">
        <w:rPr>
          <w:rFonts w:ascii="Times New Roman" w:hAnsi="Times New Roman" w:cs="Times New Roman"/>
          <w:color w:val="000000" w:themeColor="text1"/>
          <w:sz w:val="28"/>
          <w:szCs w:val="28"/>
        </w:rPr>
        <w:t xml:space="preserve">              </w:t>
      </w:r>
      <w:r w:rsidR="008408E7" w:rsidRPr="00656F90">
        <w:rPr>
          <w:rFonts w:ascii="Times New Roman" w:hAnsi="Times New Roman" w:cs="Times New Roman"/>
          <w:color w:val="000000" w:themeColor="text1"/>
          <w:sz w:val="28"/>
          <w:szCs w:val="28"/>
        </w:rPr>
        <w:t xml:space="preserve">   </w:t>
      </w:r>
      <w:r w:rsidR="00212658" w:rsidRPr="00656F90">
        <w:rPr>
          <w:rFonts w:ascii="Times New Roman" w:hAnsi="Times New Roman" w:cs="Times New Roman"/>
          <w:color w:val="000000" w:themeColor="text1"/>
          <w:sz w:val="28"/>
          <w:szCs w:val="28"/>
        </w:rPr>
        <w:t>П.В. Манаков</w:t>
      </w:r>
    </w:p>
    <w:p w:rsidR="00030EA0" w:rsidRPr="00656F90" w:rsidRDefault="00030EA0" w:rsidP="00030EA0">
      <w:pPr>
        <w:pStyle w:val="a9"/>
        <w:tabs>
          <w:tab w:val="clear" w:pos="4677"/>
          <w:tab w:val="clear" w:pos="9355"/>
        </w:tabs>
        <w:jc w:val="both"/>
        <w:rPr>
          <w:color w:val="FF0000"/>
          <w:szCs w:val="28"/>
        </w:rPr>
        <w:sectPr w:rsidR="00030EA0" w:rsidRPr="00656F90" w:rsidSect="008408E7">
          <w:pgSz w:w="11906" w:h="16838" w:code="9"/>
          <w:pgMar w:top="1134" w:right="567" w:bottom="993" w:left="1701" w:header="709" w:footer="709" w:gutter="0"/>
          <w:cols w:space="708"/>
          <w:docGrid w:linePitch="360"/>
        </w:sectPr>
      </w:pPr>
    </w:p>
    <w:p w:rsidR="00516E08" w:rsidRPr="00656F90" w:rsidRDefault="00516E08" w:rsidP="00A93D78">
      <w:pPr>
        <w:pStyle w:val="a9"/>
        <w:tabs>
          <w:tab w:val="clear" w:pos="4677"/>
          <w:tab w:val="clear" w:pos="9355"/>
        </w:tabs>
        <w:ind w:left="5103"/>
        <w:jc w:val="center"/>
        <w:rPr>
          <w:szCs w:val="28"/>
        </w:rPr>
      </w:pPr>
      <w:r w:rsidRPr="00656F90">
        <w:rPr>
          <w:szCs w:val="28"/>
        </w:rPr>
        <w:lastRenderedPageBreak/>
        <w:t xml:space="preserve">ПРИЛОЖЕНИЕ № </w:t>
      </w:r>
      <w:r w:rsidR="00711CBA" w:rsidRPr="00656F90">
        <w:rPr>
          <w:szCs w:val="28"/>
        </w:rPr>
        <w:t>4</w:t>
      </w:r>
    </w:p>
    <w:p w:rsidR="00403CFA" w:rsidRDefault="00516E08" w:rsidP="00A93D78">
      <w:pPr>
        <w:spacing w:after="0" w:line="240" w:lineRule="auto"/>
        <w:ind w:left="4820"/>
        <w:jc w:val="center"/>
        <w:rPr>
          <w:rFonts w:ascii="Times New Roman" w:hAnsi="Times New Roman" w:cs="Times New Roman"/>
          <w:sz w:val="28"/>
          <w:szCs w:val="28"/>
        </w:rPr>
      </w:pPr>
      <w:r w:rsidRPr="00656F90">
        <w:rPr>
          <w:rFonts w:ascii="Times New Roman" w:hAnsi="Times New Roman" w:cs="Times New Roman"/>
          <w:sz w:val="28"/>
          <w:szCs w:val="28"/>
        </w:rPr>
        <w:t xml:space="preserve">к Положению об оплате труда  работников муниципальных учреждений культуры </w:t>
      </w:r>
    </w:p>
    <w:p w:rsidR="00516E08" w:rsidRPr="00656F90" w:rsidRDefault="00516E08" w:rsidP="00A93D78">
      <w:pPr>
        <w:spacing w:after="0" w:line="240" w:lineRule="auto"/>
        <w:ind w:left="4820"/>
        <w:jc w:val="center"/>
        <w:rPr>
          <w:rFonts w:ascii="Times New Roman" w:hAnsi="Times New Roman" w:cs="Times New Roman"/>
          <w:sz w:val="28"/>
          <w:szCs w:val="28"/>
        </w:rPr>
      </w:pPr>
      <w:r w:rsidRPr="00656F90">
        <w:rPr>
          <w:rFonts w:ascii="Times New Roman" w:hAnsi="Times New Roman" w:cs="Times New Roman"/>
          <w:sz w:val="28"/>
          <w:szCs w:val="28"/>
        </w:rPr>
        <w:t>Лабинского городского поселения  Лабинского района</w:t>
      </w:r>
    </w:p>
    <w:p w:rsidR="00516E08" w:rsidRPr="00656F90" w:rsidRDefault="00516E08" w:rsidP="00B73C87">
      <w:pPr>
        <w:spacing w:after="0" w:line="240" w:lineRule="auto"/>
        <w:jc w:val="center"/>
        <w:rPr>
          <w:rFonts w:ascii="Times New Roman" w:hAnsi="Times New Roman" w:cs="Times New Roman"/>
          <w:sz w:val="28"/>
          <w:szCs w:val="28"/>
        </w:rPr>
      </w:pPr>
    </w:p>
    <w:p w:rsidR="00A93D78" w:rsidRPr="00656F90" w:rsidRDefault="00A93D78" w:rsidP="00B73C87">
      <w:pPr>
        <w:pStyle w:val="1"/>
        <w:spacing w:before="0" w:after="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БАЗОВЫЕ ОКЛАДЫ</w:t>
      </w:r>
    </w:p>
    <w:p w:rsidR="00993194" w:rsidRDefault="00A93D78" w:rsidP="00030EA0">
      <w:pPr>
        <w:pStyle w:val="1"/>
        <w:spacing w:before="0" w:after="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 xml:space="preserve">работников </w:t>
      </w:r>
      <w:r w:rsidR="00030EA0" w:rsidRPr="00656F90">
        <w:rPr>
          <w:rFonts w:ascii="Times New Roman" w:hAnsi="Times New Roman" w:cs="Times New Roman"/>
          <w:b w:val="0"/>
          <w:color w:val="auto"/>
          <w:sz w:val="28"/>
          <w:szCs w:val="28"/>
        </w:rPr>
        <w:t xml:space="preserve">муниципальных </w:t>
      </w:r>
      <w:r w:rsidRPr="00656F90">
        <w:rPr>
          <w:rFonts w:ascii="Times New Roman" w:hAnsi="Times New Roman" w:cs="Times New Roman"/>
          <w:b w:val="0"/>
          <w:color w:val="auto"/>
          <w:sz w:val="28"/>
          <w:szCs w:val="28"/>
        </w:rPr>
        <w:t xml:space="preserve">учреждений культуры </w:t>
      </w:r>
    </w:p>
    <w:p w:rsidR="00A93D78" w:rsidRPr="00656F90" w:rsidRDefault="00030EA0" w:rsidP="00030EA0">
      <w:pPr>
        <w:pStyle w:val="1"/>
        <w:spacing w:before="0" w:after="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Лабинского городского поселения Лабинского района</w:t>
      </w:r>
      <w:r w:rsidR="00A93D78" w:rsidRPr="00656F90">
        <w:rPr>
          <w:rFonts w:ascii="Times New Roman" w:hAnsi="Times New Roman" w:cs="Times New Roman"/>
          <w:b w:val="0"/>
          <w:color w:val="auto"/>
          <w:sz w:val="28"/>
          <w:szCs w:val="28"/>
        </w:rPr>
        <w:t>,</w:t>
      </w:r>
    </w:p>
    <w:p w:rsidR="00A93D78" w:rsidRPr="00656F90" w:rsidRDefault="00A93D78" w:rsidP="00B73C87">
      <w:pPr>
        <w:pStyle w:val="1"/>
        <w:spacing w:before="0" w:after="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рабочих специальностей</w:t>
      </w:r>
    </w:p>
    <w:p w:rsidR="00A93D78" w:rsidRPr="00656F90" w:rsidRDefault="00A93D78" w:rsidP="00B73C87">
      <w:pPr>
        <w:spacing w:after="0" w:line="240" w:lineRule="auto"/>
        <w:jc w:val="center"/>
        <w:rPr>
          <w:rFonts w:ascii="Times New Roman" w:hAnsi="Times New Roman" w:cs="Times New Roman"/>
          <w:sz w:val="28"/>
          <w:szCs w:val="28"/>
        </w:rPr>
      </w:pPr>
    </w:p>
    <w:tbl>
      <w:tblPr>
        <w:tblW w:w="960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75"/>
        <w:gridCol w:w="5387"/>
        <w:gridCol w:w="1843"/>
        <w:gridCol w:w="1701"/>
      </w:tblGrid>
      <w:tr w:rsidR="00212658" w:rsidRPr="00656F90" w:rsidTr="00ED7E8D">
        <w:tc>
          <w:tcPr>
            <w:tcW w:w="675" w:type="dxa"/>
            <w:tcBorders>
              <w:top w:val="single" w:sz="4" w:space="0" w:color="auto"/>
              <w:bottom w:val="single" w:sz="4" w:space="0" w:color="auto"/>
              <w:right w:val="single" w:sz="4" w:space="0" w:color="auto"/>
            </w:tcBorders>
          </w:tcPr>
          <w:p w:rsidR="00212658" w:rsidRPr="00656F90" w:rsidRDefault="00212658" w:rsidP="00212658">
            <w:pPr>
              <w:pStyle w:val="1"/>
              <w:spacing w:before="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 п/п</w:t>
            </w:r>
          </w:p>
        </w:tc>
        <w:tc>
          <w:tcPr>
            <w:tcW w:w="5387" w:type="dxa"/>
            <w:tcBorders>
              <w:top w:val="single" w:sz="4" w:space="0" w:color="auto"/>
              <w:bottom w:val="single" w:sz="4" w:space="0" w:color="auto"/>
              <w:right w:val="single" w:sz="4" w:space="0" w:color="auto"/>
            </w:tcBorders>
          </w:tcPr>
          <w:p w:rsidR="00212658" w:rsidRPr="00656F90" w:rsidRDefault="00212658" w:rsidP="00212658">
            <w:pPr>
              <w:pStyle w:val="1"/>
              <w:spacing w:before="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Квалификационный разряд работ</w:t>
            </w:r>
          </w:p>
        </w:tc>
        <w:tc>
          <w:tcPr>
            <w:tcW w:w="1843" w:type="dxa"/>
            <w:tcBorders>
              <w:top w:val="single" w:sz="4" w:space="0" w:color="auto"/>
              <w:bottom w:val="single" w:sz="4" w:space="0" w:color="auto"/>
              <w:right w:val="single" w:sz="4" w:space="0" w:color="auto"/>
            </w:tcBorders>
          </w:tcPr>
          <w:p w:rsidR="00212658" w:rsidRPr="00656F90" w:rsidRDefault="00212658" w:rsidP="00212658">
            <w:pPr>
              <w:pStyle w:val="1"/>
              <w:spacing w:before="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Базовый оклад отраслевых профессий рабочих, рублей</w:t>
            </w:r>
          </w:p>
        </w:tc>
        <w:tc>
          <w:tcPr>
            <w:tcW w:w="1701" w:type="dxa"/>
            <w:tcBorders>
              <w:top w:val="single" w:sz="4" w:space="0" w:color="auto"/>
              <w:left w:val="single" w:sz="4" w:space="0" w:color="auto"/>
              <w:bottom w:val="single" w:sz="4" w:space="0" w:color="auto"/>
            </w:tcBorders>
          </w:tcPr>
          <w:p w:rsidR="00212658" w:rsidRPr="00656F90" w:rsidRDefault="00212658" w:rsidP="00212658">
            <w:pPr>
              <w:pStyle w:val="1"/>
              <w:spacing w:before="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Базовый оклад общеотрас-левых профессий рабочих, рублей</w:t>
            </w:r>
          </w:p>
        </w:tc>
      </w:tr>
      <w:tr w:rsidR="00212658" w:rsidRPr="00656F90" w:rsidTr="00393284">
        <w:trPr>
          <w:trHeight w:val="201"/>
        </w:trPr>
        <w:tc>
          <w:tcPr>
            <w:tcW w:w="675" w:type="dxa"/>
            <w:tcBorders>
              <w:top w:val="single" w:sz="4" w:space="0" w:color="auto"/>
              <w:bottom w:val="single" w:sz="4" w:space="0" w:color="auto"/>
              <w:right w:val="single" w:sz="4" w:space="0" w:color="auto"/>
            </w:tcBorders>
          </w:tcPr>
          <w:p w:rsidR="00212658" w:rsidRPr="00656F90" w:rsidRDefault="00212658" w:rsidP="00212658">
            <w:pPr>
              <w:pStyle w:val="1"/>
              <w:spacing w:before="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1</w:t>
            </w:r>
          </w:p>
        </w:tc>
        <w:tc>
          <w:tcPr>
            <w:tcW w:w="5387" w:type="dxa"/>
            <w:tcBorders>
              <w:top w:val="single" w:sz="4" w:space="0" w:color="auto"/>
              <w:bottom w:val="single" w:sz="4" w:space="0" w:color="auto"/>
              <w:right w:val="single" w:sz="4" w:space="0" w:color="auto"/>
            </w:tcBorders>
          </w:tcPr>
          <w:p w:rsidR="00212658" w:rsidRPr="00656F90" w:rsidRDefault="00212658" w:rsidP="00212658">
            <w:pPr>
              <w:pStyle w:val="1"/>
              <w:spacing w:before="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2</w:t>
            </w:r>
          </w:p>
        </w:tc>
        <w:tc>
          <w:tcPr>
            <w:tcW w:w="1843" w:type="dxa"/>
            <w:tcBorders>
              <w:top w:val="single" w:sz="4" w:space="0" w:color="auto"/>
              <w:bottom w:val="single" w:sz="4" w:space="0" w:color="auto"/>
              <w:right w:val="single" w:sz="4" w:space="0" w:color="auto"/>
            </w:tcBorders>
          </w:tcPr>
          <w:p w:rsidR="00212658" w:rsidRPr="00656F90" w:rsidRDefault="00212658" w:rsidP="00212658">
            <w:pPr>
              <w:pStyle w:val="1"/>
              <w:spacing w:before="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3</w:t>
            </w:r>
          </w:p>
        </w:tc>
        <w:tc>
          <w:tcPr>
            <w:tcW w:w="1701" w:type="dxa"/>
            <w:tcBorders>
              <w:top w:val="single" w:sz="4" w:space="0" w:color="auto"/>
              <w:left w:val="single" w:sz="4" w:space="0" w:color="auto"/>
              <w:bottom w:val="single" w:sz="4" w:space="0" w:color="auto"/>
            </w:tcBorders>
          </w:tcPr>
          <w:p w:rsidR="00212658" w:rsidRPr="00656F90" w:rsidRDefault="00212658" w:rsidP="00212658">
            <w:pPr>
              <w:pStyle w:val="1"/>
              <w:spacing w:before="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4</w:t>
            </w:r>
          </w:p>
        </w:tc>
      </w:tr>
      <w:tr w:rsidR="00212658" w:rsidRPr="00656F90" w:rsidTr="00ED7E8D">
        <w:tc>
          <w:tcPr>
            <w:tcW w:w="675" w:type="dxa"/>
            <w:tcBorders>
              <w:top w:val="single" w:sz="4" w:space="0" w:color="auto"/>
              <w:bottom w:val="single" w:sz="4" w:space="0" w:color="auto"/>
              <w:right w:val="single" w:sz="4" w:space="0" w:color="auto"/>
            </w:tcBorders>
          </w:tcPr>
          <w:p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1</w:t>
            </w:r>
          </w:p>
        </w:tc>
        <w:tc>
          <w:tcPr>
            <w:tcW w:w="5387" w:type="dxa"/>
            <w:tcBorders>
              <w:top w:val="single" w:sz="4" w:space="0" w:color="auto"/>
              <w:bottom w:val="single" w:sz="4" w:space="0" w:color="auto"/>
              <w:right w:val="single" w:sz="4" w:space="0" w:color="auto"/>
            </w:tcBorders>
          </w:tcPr>
          <w:p w:rsidR="00212658" w:rsidRPr="00656F90" w:rsidRDefault="00212658" w:rsidP="00212658">
            <w:pPr>
              <w:pStyle w:val="ab"/>
              <w:rPr>
                <w:rFonts w:ascii="Times New Roman" w:hAnsi="Times New Roman" w:cs="Times New Roman"/>
                <w:sz w:val="28"/>
                <w:szCs w:val="28"/>
              </w:rPr>
            </w:pPr>
            <w:r w:rsidRPr="00656F90">
              <w:rPr>
                <w:rFonts w:ascii="Times New Roman" w:hAnsi="Times New Roman" w:cs="Times New Roman"/>
                <w:sz w:val="28"/>
                <w:szCs w:val="28"/>
              </w:rPr>
              <w:t>1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5119</w:t>
            </w:r>
          </w:p>
          <w:p w:rsidR="00212658" w:rsidRPr="00656F90" w:rsidRDefault="00212658" w:rsidP="00212658">
            <w:pPr>
              <w:spacing w:after="0" w:line="240" w:lineRule="auto"/>
              <w:jc w:val="center"/>
              <w:rPr>
                <w:rFonts w:ascii="Times New Roman" w:hAnsi="Times New Roman" w:cs="Times New Roman"/>
                <w:sz w:val="28"/>
                <w:szCs w:val="28"/>
              </w:rPr>
            </w:pPr>
          </w:p>
        </w:tc>
        <w:tc>
          <w:tcPr>
            <w:tcW w:w="1701" w:type="dxa"/>
            <w:tcBorders>
              <w:top w:val="single" w:sz="4" w:space="0" w:color="auto"/>
              <w:left w:val="single" w:sz="4" w:space="0" w:color="auto"/>
              <w:bottom w:val="single" w:sz="4" w:space="0" w:color="auto"/>
            </w:tcBorders>
          </w:tcPr>
          <w:p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4517</w:t>
            </w:r>
          </w:p>
        </w:tc>
      </w:tr>
      <w:tr w:rsidR="00212658" w:rsidRPr="00656F90" w:rsidTr="00ED7E8D">
        <w:tc>
          <w:tcPr>
            <w:tcW w:w="675" w:type="dxa"/>
            <w:tcBorders>
              <w:top w:val="single" w:sz="4" w:space="0" w:color="auto"/>
              <w:bottom w:val="single" w:sz="4" w:space="0" w:color="auto"/>
              <w:right w:val="single" w:sz="4" w:space="0" w:color="auto"/>
            </w:tcBorders>
          </w:tcPr>
          <w:p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2</w:t>
            </w:r>
          </w:p>
        </w:tc>
        <w:tc>
          <w:tcPr>
            <w:tcW w:w="5387" w:type="dxa"/>
            <w:tcBorders>
              <w:top w:val="single" w:sz="4" w:space="0" w:color="auto"/>
              <w:bottom w:val="single" w:sz="4" w:space="0" w:color="auto"/>
              <w:right w:val="single" w:sz="4" w:space="0" w:color="auto"/>
            </w:tcBorders>
          </w:tcPr>
          <w:p w:rsidR="00212658" w:rsidRPr="00656F90" w:rsidRDefault="00212658" w:rsidP="00212658">
            <w:pPr>
              <w:pStyle w:val="ab"/>
              <w:rPr>
                <w:rFonts w:ascii="Times New Roman" w:hAnsi="Times New Roman" w:cs="Times New Roman"/>
                <w:sz w:val="28"/>
                <w:szCs w:val="28"/>
              </w:rPr>
            </w:pPr>
            <w:r w:rsidRPr="00656F90">
              <w:rPr>
                <w:rFonts w:ascii="Times New Roman" w:hAnsi="Times New Roman" w:cs="Times New Roman"/>
                <w:sz w:val="28"/>
                <w:szCs w:val="28"/>
              </w:rPr>
              <w:t>2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5208</w:t>
            </w:r>
          </w:p>
        </w:tc>
        <w:tc>
          <w:tcPr>
            <w:tcW w:w="1701" w:type="dxa"/>
            <w:tcBorders>
              <w:top w:val="single" w:sz="4" w:space="0" w:color="auto"/>
              <w:left w:val="single" w:sz="4" w:space="0" w:color="auto"/>
              <w:bottom w:val="single" w:sz="4" w:space="0" w:color="auto"/>
            </w:tcBorders>
          </w:tcPr>
          <w:p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4595</w:t>
            </w:r>
          </w:p>
        </w:tc>
      </w:tr>
      <w:tr w:rsidR="00212658" w:rsidRPr="00656F90" w:rsidTr="00ED7E8D">
        <w:tc>
          <w:tcPr>
            <w:tcW w:w="675" w:type="dxa"/>
            <w:tcBorders>
              <w:top w:val="single" w:sz="4" w:space="0" w:color="auto"/>
              <w:bottom w:val="single" w:sz="4" w:space="0" w:color="auto"/>
              <w:right w:val="single" w:sz="4" w:space="0" w:color="auto"/>
            </w:tcBorders>
          </w:tcPr>
          <w:p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3</w:t>
            </w:r>
          </w:p>
        </w:tc>
        <w:tc>
          <w:tcPr>
            <w:tcW w:w="5387" w:type="dxa"/>
            <w:tcBorders>
              <w:top w:val="single" w:sz="4" w:space="0" w:color="auto"/>
              <w:bottom w:val="single" w:sz="4" w:space="0" w:color="auto"/>
              <w:right w:val="single" w:sz="4" w:space="0" w:color="auto"/>
            </w:tcBorders>
          </w:tcPr>
          <w:p w:rsidR="00212658" w:rsidRPr="00656F90" w:rsidRDefault="00212658" w:rsidP="00212658">
            <w:pPr>
              <w:pStyle w:val="ab"/>
              <w:rPr>
                <w:rFonts w:ascii="Times New Roman" w:hAnsi="Times New Roman" w:cs="Times New Roman"/>
                <w:sz w:val="28"/>
                <w:szCs w:val="28"/>
              </w:rPr>
            </w:pPr>
            <w:r w:rsidRPr="00656F90">
              <w:rPr>
                <w:rFonts w:ascii="Times New Roman" w:hAnsi="Times New Roman" w:cs="Times New Roman"/>
                <w:sz w:val="28"/>
                <w:szCs w:val="28"/>
              </w:rPr>
              <w:t>3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rsidR="00212658" w:rsidRPr="00656F90" w:rsidRDefault="00212658" w:rsidP="0021265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5296</w:t>
            </w:r>
          </w:p>
        </w:tc>
        <w:tc>
          <w:tcPr>
            <w:tcW w:w="1701" w:type="dxa"/>
            <w:tcBorders>
              <w:top w:val="single" w:sz="4" w:space="0" w:color="auto"/>
              <w:left w:val="single" w:sz="4" w:space="0" w:color="auto"/>
              <w:bottom w:val="single" w:sz="4" w:space="0" w:color="auto"/>
            </w:tcBorders>
          </w:tcPr>
          <w:p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4672</w:t>
            </w:r>
          </w:p>
        </w:tc>
      </w:tr>
      <w:tr w:rsidR="00212658" w:rsidRPr="00656F90" w:rsidTr="00ED7E8D">
        <w:tc>
          <w:tcPr>
            <w:tcW w:w="675" w:type="dxa"/>
            <w:tcBorders>
              <w:top w:val="single" w:sz="4" w:space="0" w:color="auto"/>
              <w:bottom w:val="single" w:sz="4" w:space="0" w:color="auto"/>
              <w:right w:val="single" w:sz="4" w:space="0" w:color="auto"/>
            </w:tcBorders>
          </w:tcPr>
          <w:p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4</w:t>
            </w:r>
          </w:p>
        </w:tc>
        <w:tc>
          <w:tcPr>
            <w:tcW w:w="5387" w:type="dxa"/>
            <w:tcBorders>
              <w:top w:val="single" w:sz="4" w:space="0" w:color="auto"/>
              <w:bottom w:val="single" w:sz="4" w:space="0" w:color="auto"/>
              <w:right w:val="single" w:sz="4" w:space="0" w:color="auto"/>
            </w:tcBorders>
          </w:tcPr>
          <w:p w:rsidR="00212658" w:rsidRPr="00656F90" w:rsidRDefault="00212658" w:rsidP="00212658">
            <w:pPr>
              <w:pStyle w:val="ab"/>
              <w:rPr>
                <w:rFonts w:ascii="Times New Roman" w:hAnsi="Times New Roman" w:cs="Times New Roman"/>
                <w:sz w:val="28"/>
                <w:szCs w:val="28"/>
              </w:rPr>
            </w:pPr>
            <w:r w:rsidRPr="00656F90">
              <w:rPr>
                <w:rFonts w:ascii="Times New Roman" w:hAnsi="Times New Roman" w:cs="Times New Roman"/>
                <w:sz w:val="28"/>
                <w:szCs w:val="28"/>
              </w:rPr>
              <w:t>4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5386</w:t>
            </w:r>
          </w:p>
        </w:tc>
        <w:tc>
          <w:tcPr>
            <w:tcW w:w="1701" w:type="dxa"/>
            <w:tcBorders>
              <w:top w:val="single" w:sz="4" w:space="0" w:color="auto"/>
              <w:left w:val="single" w:sz="4" w:space="0" w:color="auto"/>
              <w:bottom w:val="single" w:sz="4" w:space="0" w:color="auto"/>
            </w:tcBorders>
          </w:tcPr>
          <w:p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4752</w:t>
            </w:r>
          </w:p>
        </w:tc>
      </w:tr>
      <w:tr w:rsidR="00212658" w:rsidRPr="00656F90" w:rsidTr="00ED7E8D">
        <w:tc>
          <w:tcPr>
            <w:tcW w:w="675" w:type="dxa"/>
            <w:tcBorders>
              <w:top w:val="single" w:sz="4" w:space="0" w:color="auto"/>
              <w:bottom w:val="single" w:sz="4" w:space="0" w:color="auto"/>
              <w:right w:val="single" w:sz="4" w:space="0" w:color="auto"/>
            </w:tcBorders>
          </w:tcPr>
          <w:p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5</w:t>
            </w:r>
          </w:p>
        </w:tc>
        <w:tc>
          <w:tcPr>
            <w:tcW w:w="5387" w:type="dxa"/>
            <w:tcBorders>
              <w:top w:val="single" w:sz="4" w:space="0" w:color="auto"/>
              <w:bottom w:val="single" w:sz="4" w:space="0" w:color="auto"/>
              <w:right w:val="single" w:sz="4" w:space="0" w:color="auto"/>
            </w:tcBorders>
          </w:tcPr>
          <w:p w:rsidR="00212658" w:rsidRPr="00656F90" w:rsidRDefault="00212658" w:rsidP="00212658">
            <w:pPr>
              <w:pStyle w:val="ab"/>
              <w:rPr>
                <w:rFonts w:ascii="Times New Roman" w:hAnsi="Times New Roman" w:cs="Times New Roman"/>
                <w:sz w:val="28"/>
                <w:szCs w:val="28"/>
              </w:rPr>
            </w:pPr>
            <w:r w:rsidRPr="00656F90">
              <w:rPr>
                <w:rFonts w:ascii="Times New Roman" w:hAnsi="Times New Roman" w:cs="Times New Roman"/>
                <w:sz w:val="28"/>
                <w:szCs w:val="28"/>
              </w:rPr>
              <w:t>5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5475</w:t>
            </w:r>
          </w:p>
        </w:tc>
        <w:tc>
          <w:tcPr>
            <w:tcW w:w="1701" w:type="dxa"/>
            <w:tcBorders>
              <w:top w:val="single" w:sz="4" w:space="0" w:color="auto"/>
              <w:left w:val="single" w:sz="4" w:space="0" w:color="auto"/>
              <w:bottom w:val="single" w:sz="4" w:space="0" w:color="auto"/>
            </w:tcBorders>
          </w:tcPr>
          <w:p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4832</w:t>
            </w:r>
          </w:p>
        </w:tc>
      </w:tr>
      <w:tr w:rsidR="00212658" w:rsidRPr="00656F90" w:rsidTr="00ED7E8D">
        <w:tc>
          <w:tcPr>
            <w:tcW w:w="675" w:type="dxa"/>
            <w:tcBorders>
              <w:top w:val="single" w:sz="4" w:space="0" w:color="auto"/>
              <w:bottom w:val="single" w:sz="4" w:space="0" w:color="auto"/>
              <w:right w:val="single" w:sz="4" w:space="0" w:color="auto"/>
            </w:tcBorders>
          </w:tcPr>
          <w:p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6</w:t>
            </w:r>
          </w:p>
        </w:tc>
        <w:tc>
          <w:tcPr>
            <w:tcW w:w="5387" w:type="dxa"/>
            <w:tcBorders>
              <w:top w:val="single" w:sz="4" w:space="0" w:color="auto"/>
              <w:bottom w:val="single" w:sz="4" w:space="0" w:color="auto"/>
              <w:right w:val="single" w:sz="4" w:space="0" w:color="auto"/>
            </w:tcBorders>
          </w:tcPr>
          <w:p w:rsidR="00212658" w:rsidRPr="00656F90" w:rsidRDefault="00212658" w:rsidP="00212658">
            <w:pPr>
              <w:pStyle w:val="ab"/>
              <w:rPr>
                <w:rFonts w:ascii="Times New Roman" w:hAnsi="Times New Roman" w:cs="Times New Roman"/>
                <w:sz w:val="28"/>
                <w:szCs w:val="28"/>
              </w:rPr>
            </w:pPr>
            <w:r w:rsidRPr="00656F90">
              <w:rPr>
                <w:rFonts w:ascii="Times New Roman" w:hAnsi="Times New Roman" w:cs="Times New Roman"/>
                <w:sz w:val="28"/>
                <w:szCs w:val="28"/>
              </w:rPr>
              <w:t>6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5649</w:t>
            </w:r>
          </w:p>
        </w:tc>
        <w:tc>
          <w:tcPr>
            <w:tcW w:w="1701" w:type="dxa"/>
            <w:tcBorders>
              <w:top w:val="single" w:sz="4" w:space="0" w:color="auto"/>
              <w:left w:val="single" w:sz="4" w:space="0" w:color="auto"/>
              <w:bottom w:val="single" w:sz="4" w:space="0" w:color="auto"/>
            </w:tcBorders>
          </w:tcPr>
          <w:p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4984</w:t>
            </w:r>
          </w:p>
        </w:tc>
      </w:tr>
      <w:tr w:rsidR="00212658" w:rsidRPr="00656F90" w:rsidTr="00ED7E8D">
        <w:trPr>
          <w:trHeight w:val="671"/>
        </w:trPr>
        <w:tc>
          <w:tcPr>
            <w:tcW w:w="675" w:type="dxa"/>
            <w:tcBorders>
              <w:top w:val="single" w:sz="4" w:space="0" w:color="auto"/>
              <w:bottom w:val="single" w:sz="4" w:space="0" w:color="auto"/>
              <w:right w:val="single" w:sz="4" w:space="0" w:color="auto"/>
            </w:tcBorders>
          </w:tcPr>
          <w:p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7</w:t>
            </w:r>
          </w:p>
        </w:tc>
        <w:tc>
          <w:tcPr>
            <w:tcW w:w="5387" w:type="dxa"/>
            <w:tcBorders>
              <w:top w:val="single" w:sz="4" w:space="0" w:color="auto"/>
              <w:bottom w:val="single" w:sz="4" w:space="0" w:color="auto"/>
              <w:right w:val="single" w:sz="4" w:space="0" w:color="auto"/>
            </w:tcBorders>
          </w:tcPr>
          <w:p w:rsidR="00212658" w:rsidRPr="00656F90" w:rsidRDefault="00212658" w:rsidP="00212658">
            <w:pPr>
              <w:pStyle w:val="ab"/>
              <w:rPr>
                <w:rFonts w:ascii="Times New Roman" w:hAnsi="Times New Roman" w:cs="Times New Roman"/>
                <w:sz w:val="28"/>
                <w:szCs w:val="28"/>
              </w:rPr>
            </w:pPr>
            <w:r w:rsidRPr="00656F90">
              <w:rPr>
                <w:rFonts w:ascii="Times New Roman" w:hAnsi="Times New Roman" w:cs="Times New Roman"/>
                <w:sz w:val="28"/>
                <w:szCs w:val="28"/>
              </w:rPr>
              <w:t>7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5827</w:t>
            </w:r>
          </w:p>
        </w:tc>
        <w:tc>
          <w:tcPr>
            <w:tcW w:w="1701" w:type="dxa"/>
            <w:tcBorders>
              <w:top w:val="single" w:sz="4" w:space="0" w:color="auto"/>
              <w:left w:val="single" w:sz="4" w:space="0" w:color="auto"/>
              <w:bottom w:val="single" w:sz="4" w:space="0" w:color="auto"/>
            </w:tcBorders>
          </w:tcPr>
          <w:p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5192</w:t>
            </w:r>
          </w:p>
        </w:tc>
      </w:tr>
      <w:tr w:rsidR="00212658" w:rsidRPr="00656F90" w:rsidTr="00ED7E8D">
        <w:tc>
          <w:tcPr>
            <w:tcW w:w="675" w:type="dxa"/>
            <w:tcBorders>
              <w:top w:val="single" w:sz="4" w:space="0" w:color="auto"/>
              <w:bottom w:val="single" w:sz="4" w:space="0" w:color="auto"/>
              <w:right w:val="single" w:sz="4" w:space="0" w:color="auto"/>
            </w:tcBorders>
          </w:tcPr>
          <w:p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8</w:t>
            </w:r>
          </w:p>
          <w:p w:rsidR="00212658" w:rsidRPr="00656F90" w:rsidRDefault="00212658" w:rsidP="00212658">
            <w:pPr>
              <w:spacing w:after="0" w:line="240" w:lineRule="auto"/>
              <w:jc w:val="center"/>
              <w:rPr>
                <w:rFonts w:ascii="Times New Roman" w:hAnsi="Times New Roman" w:cs="Times New Roman"/>
                <w:sz w:val="28"/>
                <w:szCs w:val="28"/>
              </w:rPr>
            </w:pPr>
          </w:p>
        </w:tc>
        <w:tc>
          <w:tcPr>
            <w:tcW w:w="5387" w:type="dxa"/>
            <w:tcBorders>
              <w:top w:val="single" w:sz="4" w:space="0" w:color="auto"/>
              <w:bottom w:val="single" w:sz="4" w:space="0" w:color="auto"/>
              <w:right w:val="single" w:sz="4" w:space="0" w:color="auto"/>
            </w:tcBorders>
          </w:tcPr>
          <w:p w:rsidR="00212658" w:rsidRPr="00656F90" w:rsidRDefault="00212658" w:rsidP="00212658">
            <w:pPr>
              <w:pStyle w:val="ab"/>
              <w:rPr>
                <w:rFonts w:ascii="Times New Roman" w:hAnsi="Times New Roman" w:cs="Times New Roman"/>
                <w:sz w:val="28"/>
                <w:szCs w:val="28"/>
              </w:rPr>
            </w:pPr>
            <w:r w:rsidRPr="00656F90">
              <w:rPr>
                <w:rFonts w:ascii="Times New Roman" w:hAnsi="Times New Roman" w:cs="Times New Roman"/>
                <w:sz w:val="28"/>
                <w:szCs w:val="28"/>
              </w:rPr>
              <w:t>8 разряд работ в соответствии с Единым тарифно-квалификационным справочником работ и профессий рабочих</w:t>
            </w:r>
          </w:p>
        </w:tc>
        <w:tc>
          <w:tcPr>
            <w:tcW w:w="1843" w:type="dxa"/>
            <w:tcBorders>
              <w:top w:val="single" w:sz="4" w:space="0" w:color="auto"/>
              <w:bottom w:val="single" w:sz="4" w:space="0" w:color="auto"/>
              <w:right w:val="single" w:sz="4" w:space="0" w:color="auto"/>
            </w:tcBorders>
          </w:tcPr>
          <w:p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6002</w:t>
            </w:r>
          </w:p>
        </w:tc>
        <w:tc>
          <w:tcPr>
            <w:tcW w:w="1701" w:type="dxa"/>
            <w:tcBorders>
              <w:top w:val="single" w:sz="4" w:space="0" w:color="auto"/>
              <w:left w:val="single" w:sz="4" w:space="0" w:color="auto"/>
              <w:bottom w:val="single" w:sz="4" w:space="0" w:color="auto"/>
            </w:tcBorders>
          </w:tcPr>
          <w:p w:rsidR="00212658" w:rsidRPr="00656F90" w:rsidRDefault="00212658" w:rsidP="00212658">
            <w:pPr>
              <w:pStyle w:val="ab"/>
              <w:jc w:val="center"/>
              <w:rPr>
                <w:rFonts w:ascii="Times New Roman" w:hAnsi="Times New Roman" w:cs="Times New Roman"/>
                <w:sz w:val="28"/>
                <w:szCs w:val="28"/>
              </w:rPr>
            </w:pPr>
            <w:r w:rsidRPr="00656F90">
              <w:rPr>
                <w:rFonts w:ascii="Times New Roman" w:hAnsi="Times New Roman" w:cs="Times New Roman"/>
                <w:sz w:val="28"/>
                <w:szCs w:val="28"/>
              </w:rPr>
              <w:t>5297</w:t>
            </w:r>
          </w:p>
        </w:tc>
      </w:tr>
    </w:tbl>
    <w:p w:rsidR="00A93D78" w:rsidRPr="00656F90" w:rsidRDefault="00A93D78" w:rsidP="00993194">
      <w:pPr>
        <w:pStyle w:val="1"/>
        <w:spacing w:before="0" w:after="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lastRenderedPageBreak/>
        <w:t>ПЕРЕЧЕНЬ</w:t>
      </w:r>
    </w:p>
    <w:p w:rsidR="00A93D78" w:rsidRPr="00656F90" w:rsidRDefault="00F33E83" w:rsidP="00F33E83">
      <w:pPr>
        <w:pStyle w:val="1"/>
        <w:spacing w:before="0" w:after="0"/>
        <w:rPr>
          <w:rFonts w:ascii="Times New Roman" w:hAnsi="Times New Roman" w:cs="Times New Roman"/>
          <w:sz w:val="28"/>
          <w:szCs w:val="28"/>
        </w:rPr>
      </w:pPr>
      <w:r w:rsidRPr="00656F90">
        <w:rPr>
          <w:rFonts w:ascii="Times New Roman" w:hAnsi="Times New Roman" w:cs="Times New Roman"/>
          <w:b w:val="0"/>
          <w:color w:val="auto"/>
          <w:sz w:val="28"/>
          <w:szCs w:val="28"/>
        </w:rPr>
        <w:t xml:space="preserve">профессий рабочих </w:t>
      </w:r>
      <w:r w:rsidR="00A93D78" w:rsidRPr="00656F90">
        <w:rPr>
          <w:rFonts w:ascii="Times New Roman" w:hAnsi="Times New Roman" w:cs="Times New Roman"/>
          <w:b w:val="0"/>
          <w:sz w:val="28"/>
          <w:szCs w:val="28"/>
        </w:rPr>
        <w:t>учреждений культуры</w:t>
      </w:r>
      <w:r w:rsidR="00A93D78" w:rsidRPr="00656F90">
        <w:rPr>
          <w:rFonts w:ascii="Times New Roman" w:hAnsi="Times New Roman" w:cs="Times New Roman"/>
          <w:sz w:val="28"/>
          <w:szCs w:val="28"/>
        </w:rPr>
        <w:t xml:space="preserve"> </w:t>
      </w:r>
    </w:p>
    <w:p w:rsidR="00F33E83" w:rsidRPr="00656F90" w:rsidRDefault="00F33E83" w:rsidP="00F33E83">
      <w:pPr>
        <w:rPr>
          <w:rFonts w:ascii="Times New Roman" w:hAnsi="Times New Roman" w:cs="Times New Roman"/>
          <w:sz w:val="28"/>
          <w:szCs w:val="2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5"/>
        <w:gridCol w:w="6804"/>
      </w:tblGrid>
      <w:tr w:rsidR="00A93D78" w:rsidRPr="00656F90" w:rsidTr="001D63DF">
        <w:trPr>
          <w:tblHeader/>
        </w:trPr>
        <w:tc>
          <w:tcPr>
            <w:tcW w:w="2835" w:type="dxa"/>
            <w:tcBorders>
              <w:top w:val="single" w:sz="4" w:space="0" w:color="auto"/>
              <w:bottom w:val="single" w:sz="4" w:space="0" w:color="auto"/>
              <w:right w:val="single" w:sz="4" w:space="0" w:color="auto"/>
            </w:tcBorders>
          </w:tcPr>
          <w:p w:rsidR="00A93D78" w:rsidRPr="00656F90" w:rsidRDefault="00A93D78" w:rsidP="00A93D78">
            <w:pPr>
              <w:pStyle w:val="1"/>
              <w:spacing w:before="0" w:after="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Квалификационный уровень</w:t>
            </w:r>
          </w:p>
        </w:tc>
        <w:tc>
          <w:tcPr>
            <w:tcW w:w="6804" w:type="dxa"/>
            <w:tcBorders>
              <w:top w:val="single" w:sz="4" w:space="0" w:color="auto"/>
              <w:left w:val="single" w:sz="4" w:space="0" w:color="auto"/>
              <w:bottom w:val="single" w:sz="4" w:space="0" w:color="auto"/>
            </w:tcBorders>
          </w:tcPr>
          <w:p w:rsidR="00A93D78" w:rsidRPr="00656F90" w:rsidRDefault="00A93D78" w:rsidP="00B27A8A">
            <w:pPr>
              <w:pStyle w:val="1"/>
              <w:spacing w:before="0" w:after="0"/>
              <w:rPr>
                <w:rFonts w:ascii="Times New Roman" w:hAnsi="Times New Roman" w:cs="Times New Roman"/>
                <w:sz w:val="28"/>
                <w:szCs w:val="28"/>
              </w:rPr>
            </w:pPr>
            <w:r w:rsidRPr="00656F90">
              <w:rPr>
                <w:rFonts w:ascii="Times New Roman" w:hAnsi="Times New Roman" w:cs="Times New Roman"/>
                <w:b w:val="0"/>
                <w:color w:val="auto"/>
                <w:sz w:val="28"/>
                <w:szCs w:val="28"/>
              </w:rPr>
              <w:t>Профессии рабочих, отнесенные к квалификационным уровням</w:t>
            </w:r>
          </w:p>
        </w:tc>
      </w:tr>
      <w:tr w:rsidR="00A93D78" w:rsidRPr="00656F90" w:rsidTr="00F55A3E">
        <w:trPr>
          <w:tblHeader/>
        </w:trPr>
        <w:tc>
          <w:tcPr>
            <w:tcW w:w="2835" w:type="dxa"/>
            <w:tcBorders>
              <w:top w:val="single" w:sz="4" w:space="0" w:color="auto"/>
              <w:bottom w:val="single" w:sz="4" w:space="0" w:color="auto"/>
              <w:right w:val="single" w:sz="4" w:space="0" w:color="auto"/>
            </w:tcBorders>
          </w:tcPr>
          <w:p w:rsidR="00A93D78" w:rsidRPr="00656F90" w:rsidRDefault="00A93D78" w:rsidP="00A93D78">
            <w:pPr>
              <w:pStyle w:val="ab"/>
              <w:jc w:val="center"/>
              <w:rPr>
                <w:rFonts w:ascii="Times New Roman" w:hAnsi="Times New Roman" w:cs="Times New Roman"/>
                <w:sz w:val="28"/>
                <w:szCs w:val="28"/>
              </w:rPr>
            </w:pPr>
            <w:r w:rsidRPr="00656F90">
              <w:rPr>
                <w:rFonts w:ascii="Times New Roman" w:hAnsi="Times New Roman" w:cs="Times New Roman"/>
                <w:sz w:val="28"/>
                <w:szCs w:val="28"/>
              </w:rPr>
              <w:t>1</w:t>
            </w:r>
          </w:p>
        </w:tc>
        <w:tc>
          <w:tcPr>
            <w:tcW w:w="6804" w:type="dxa"/>
            <w:tcBorders>
              <w:top w:val="single" w:sz="4" w:space="0" w:color="auto"/>
              <w:left w:val="single" w:sz="4" w:space="0" w:color="auto"/>
              <w:bottom w:val="single" w:sz="4" w:space="0" w:color="auto"/>
            </w:tcBorders>
          </w:tcPr>
          <w:p w:rsidR="00A93D78" w:rsidRPr="00656F90" w:rsidRDefault="00A93D78" w:rsidP="00A93D78">
            <w:pPr>
              <w:pStyle w:val="ab"/>
              <w:jc w:val="center"/>
              <w:rPr>
                <w:rFonts w:ascii="Times New Roman" w:hAnsi="Times New Roman" w:cs="Times New Roman"/>
                <w:sz w:val="28"/>
                <w:szCs w:val="28"/>
              </w:rPr>
            </w:pPr>
            <w:r w:rsidRPr="00656F90">
              <w:rPr>
                <w:rFonts w:ascii="Times New Roman" w:hAnsi="Times New Roman" w:cs="Times New Roman"/>
                <w:sz w:val="28"/>
                <w:szCs w:val="28"/>
              </w:rPr>
              <w:t>2</w:t>
            </w:r>
          </w:p>
        </w:tc>
      </w:tr>
      <w:tr w:rsidR="00A93D78" w:rsidRPr="00656F90" w:rsidTr="00F55A3E">
        <w:trPr>
          <w:trHeight w:val="270"/>
        </w:trPr>
        <w:tc>
          <w:tcPr>
            <w:tcW w:w="9639" w:type="dxa"/>
            <w:gridSpan w:val="2"/>
            <w:tcBorders>
              <w:top w:val="single" w:sz="4" w:space="0" w:color="auto"/>
              <w:bottom w:val="single" w:sz="4" w:space="0" w:color="auto"/>
            </w:tcBorders>
            <w:vAlign w:val="center"/>
          </w:tcPr>
          <w:p w:rsidR="00B64B60" w:rsidRPr="00656F90" w:rsidRDefault="00A93D78" w:rsidP="001B4638">
            <w:pPr>
              <w:pStyle w:val="a4"/>
              <w:numPr>
                <w:ilvl w:val="0"/>
                <w:numId w:val="20"/>
              </w:numPr>
              <w:spacing w:after="0" w:line="240" w:lineRule="auto"/>
              <w:ind w:left="0" w:firstLine="0"/>
              <w:jc w:val="center"/>
              <w:rPr>
                <w:rFonts w:ascii="Times New Roman" w:hAnsi="Times New Roman" w:cs="Times New Roman"/>
                <w:b/>
                <w:sz w:val="28"/>
                <w:szCs w:val="28"/>
              </w:rPr>
            </w:pPr>
            <w:r w:rsidRPr="00656F90">
              <w:rPr>
                <w:rFonts w:ascii="Times New Roman" w:hAnsi="Times New Roman" w:cs="Times New Roman"/>
                <w:b/>
                <w:sz w:val="28"/>
                <w:szCs w:val="28"/>
              </w:rPr>
              <w:t>Профессии рабочих первого уровня</w:t>
            </w:r>
          </w:p>
        </w:tc>
      </w:tr>
      <w:tr w:rsidR="00A93D78" w:rsidRPr="00656F90" w:rsidTr="00C132A1">
        <w:trPr>
          <w:trHeight w:val="589"/>
        </w:trPr>
        <w:tc>
          <w:tcPr>
            <w:tcW w:w="2835" w:type="dxa"/>
            <w:vMerge w:val="restart"/>
            <w:tcBorders>
              <w:top w:val="single" w:sz="4" w:space="0" w:color="auto"/>
              <w:right w:val="single" w:sz="4" w:space="0" w:color="auto"/>
            </w:tcBorders>
          </w:tcPr>
          <w:p w:rsidR="00A93D78" w:rsidRPr="00656F90" w:rsidRDefault="00A93D78" w:rsidP="00A93D78">
            <w:pPr>
              <w:pStyle w:val="ab"/>
              <w:jc w:val="center"/>
              <w:rPr>
                <w:rFonts w:ascii="Times New Roman" w:hAnsi="Times New Roman" w:cs="Times New Roman"/>
                <w:sz w:val="28"/>
                <w:szCs w:val="28"/>
              </w:rPr>
            </w:pPr>
            <w:r w:rsidRPr="00656F90">
              <w:rPr>
                <w:rFonts w:ascii="Times New Roman" w:hAnsi="Times New Roman" w:cs="Times New Roman"/>
                <w:sz w:val="28"/>
                <w:szCs w:val="28"/>
              </w:rPr>
              <w:t>1 квалификационный уровень</w:t>
            </w:r>
          </w:p>
        </w:tc>
        <w:tc>
          <w:tcPr>
            <w:tcW w:w="6804" w:type="dxa"/>
            <w:tcBorders>
              <w:top w:val="single" w:sz="4" w:space="0" w:color="auto"/>
              <w:left w:val="single" w:sz="4" w:space="0" w:color="auto"/>
              <w:bottom w:val="single" w:sz="4" w:space="0" w:color="auto"/>
            </w:tcBorders>
            <w:vAlign w:val="center"/>
          </w:tcPr>
          <w:p w:rsidR="00A93D78" w:rsidRPr="00656F90" w:rsidRDefault="00A93D78" w:rsidP="00A93D7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Общеотраслевые профессии рабочих:</w:t>
            </w:r>
          </w:p>
        </w:tc>
      </w:tr>
      <w:tr w:rsidR="00A93D78" w:rsidRPr="00656F90" w:rsidTr="00266152">
        <w:trPr>
          <w:trHeight w:val="570"/>
        </w:trPr>
        <w:tc>
          <w:tcPr>
            <w:tcW w:w="2835" w:type="dxa"/>
            <w:vMerge/>
            <w:tcBorders>
              <w:right w:val="single" w:sz="4" w:space="0" w:color="auto"/>
            </w:tcBorders>
          </w:tcPr>
          <w:p w:rsidR="00A93D78" w:rsidRPr="00656F90" w:rsidRDefault="00A93D78" w:rsidP="00A93D78">
            <w:pPr>
              <w:pStyle w:val="ab"/>
              <w:rPr>
                <w:rFonts w:ascii="Times New Roman" w:hAnsi="Times New Roman" w:cs="Times New Roman"/>
                <w:sz w:val="28"/>
                <w:szCs w:val="28"/>
              </w:rPr>
            </w:pPr>
          </w:p>
        </w:tc>
        <w:tc>
          <w:tcPr>
            <w:tcW w:w="6804" w:type="dxa"/>
            <w:tcBorders>
              <w:top w:val="single" w:sz="4" w:space="0" w:color="auto"/>
              <w:left w:val="single" w:sz="4" w:space="0" w:color="auto"/>
            </w:tcBorders>
          </w:tcPr>
          <w:p w:rsidR="00A93D78" w:rsidRPr="00656F90" w:rsidRDefault="00A93D78" w:rsidP="00A82611">
            <w:pPr>
              <w:pStyle w:val="ab"/>
              <w:rPr>
                <w:rFonts w:ascii="Times New Roman" w:hAnsi="Times New Roman" w:cs="Times New Roman"/>
                <w:sz w:val="28"/>
                <w:szCs w:val="28"/>
              </w:rPr>
            </w:pPr>
            <w:r w:rsidRPr="00656F90">
              <w:rPr>
                <w:rFonts w:ascii="Times New Roman" w:hAnsi="Times New Roman" w:cs="Times New Roman"/>
                <w:sz w:val="28"/>
                <w:szCs w:val="28"/>
              </w:rPr>
              <w:t>Наименования профессий рабочих, по которым предусмотрено присвоение 1, 2, 3 квалификационных разрядов:  буфетчик; водитель мототранспортных средств; газосварщик; гардеробщик; гладильщик; грузчик; дворник; истопник; каменщик; кассир билетный; кастелянша; кладовщик; кондитер; контролер-кассир; курьер; кухонный рабочий; маляр; машинист (кочегар) котельной; обувщик по ремонту обуви; оператор аппаратов микрофильмирования и копирования; оператор видеозаписи; оператор копировальных и множительных машин; оператор котельной; оператор электронно-вычислительных и вычислительных машин; официант; парикмахер; пекарь; переплетчик документов; плотник; повар; подсобный рабочий; приемщик заказов; рабочий зеленого хозяйства; рабочий по комплексному обслуживанию и ремонту зданий; рабочий по обслуживанию в бане; радиомеханик по обслуживанию и ремонту радиотелевизионной аппаратуры; радиооператор; ремонтировщик плоскостных спортивных сооружений; садовник; слесарь по ремонту автомобилей; слесарь-ремонтник; слесарь-сантехник; слесарь-электрик по ремонту электрооборудования; слесарь-электромонтажник; сторож (вахтер); телефонист; телефонист местной телефонной связи; токарь-расточник; токарь; тракторист; уборщик производственных помещений; уборщик служебных помещений; уборщик территорий; фильмопроверщик; фотограф; фотооператор; швея; штукатур; электрогазосварщик; элект</w:t>
            </w:r>
            <w:r w:rsidR="00CB6FE9" w:rsidRPr="00656F90">
              <w:rPr>
                <w:rFonts w:ascii="Times New Roman" w:hAnsi="Times New Roman" w:cs="Times New Roman"/>
                <w:sz w:val="28"/>
                <w:szCs w:val="28"/>
              </w:rPr>
              <w:t>уборщик</w:t>
            </w:r>
            <w:r w:rsidRPr="00656F90">
              <w:rPr>
                <w:rFonts w:ascii="Times New Roman" w:hAnsi="Times New Roman" w:cs="Times New Roman"/>
                <w:sz w:val="28"/>
                <w:szCs w:val="28"/>
              </w:rPr>
              <w:t>ромонтер диспетчерского оборудования и телеавтоматики; электросварщик ручной сварки; электромонтер по ремонту и обслуживанию электрооборудования</w:t>
            </w:r>
          </w:p>
        </w:tc>
      </w:tr>
      <w:tr w:rsidR="00A93D78" w:rsidRPr="00656F90" w:rsidTr="00F55A3E">
        <w:trPr>
          <w:trHeight w:val="1260"/>
        </w:trPr>
        <w:tc>
          <w:tcPr>
            <w:tcW w:w="2835" w:type="dxa"/>
            <w:vMerge/>
            <w:tcBorders>
              <w:right w:val="single" w:sz="4" w:space="0" w:color="auto"/>
            </w:tcBorders>
          </w:tcPr>
          <w:p w:rsidR="00A93D78" w:rsidRPr="00656F90" w:rsidRDefault="00A93D78" w:rsidP="00A93D78">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vAlign w:val="center"/>
          </w:tcPr>
          <w:p w:rsidR="00A93D78" w:rsidRPr="00656F90" w:rsidRDefault="00A93D78" w:rsidP="00F33E83">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Отраслевые профессии рабочих муниципальных учреждений культуры:</w:t>
            </w:r>
          </w:p>
        </w:tc>
      </w:tr>
      <w:tr w:rsidR="00A93D78" w:rsidRPr="00656F90" w:rsidTr="00F55A3E">
        <w:trPr>
          <w:trHeight w:val="345"/>
        </w:trPr>
        <w:tc>
          <w:tcPr>
            <w:tcW w:w="2835" w:type="dxa"/>
            <w:vMerge/>
            <w:tcBorders>
              <w:bottom w:val="single" w:sz="4" w:space="0" w:color="auto"/>
              <w:right w:val="single" w:sz="4" w:space="0" w:color="auto"/>
            </w:tcBorders>
          </w:tcPr>
          <w:p w:rsidR="00A93D78" w:rsidRPr="00656F90" w:rsidRDefault="00A93D78" w:rsidP="00A93D78">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tcPr>
          <w:p w:rsidR="00A93D78" w:rsidRPr="00656F90" w:rsidRDefault="00A93D78" w:rsidP="00DC3608">
            <w:pPr>
              <w:spacing w:after="0" w:line="240" w:lineRule="auto"/>
              <w:jc w:val="both"/>
              <w:rPr>
                <w:rFonts w:ascii="Times New Roman" w:hAnsi="Times New Roman" w:cs="Times New Roman"/>
                <w:sz w:val="28"/>
                <w:szCs w:val="28"/>
              </w:rPr>
            </w:pPr>
            <w:r w:rsidRPr="00656F90">
              <w:rPr>
                <w:rFonts w:ascii="Times New Roman" w:hAnsi="Times New Roman" w:cs="Times New Roman"/>
                <w:sz w:val="28"/>
                <w:szCs w:val="28"/>
              </w:rPr>
              <w:t xml:space="preserve">Наименования профессий рабочих, по которым предусмотрено присвоение 1, 2, 3 квалификационных разрядов: </w:t>
            </w:r>
            <w:r w:rsidR="00DC3608" w:rsidRPr="00656F90">
              <w:rPr>
                <w:rFonts w:ascii="Times New Roman" w:hAnsi="Times New Roman" w:cs="Times New Roman"/>
                <w:sz w:val="28"/>
                <w:szCs w:val="28"/>
              </w:rPr>
              <w:t xml:space="preserve">бутафор; гример-пастижер; костюмер; маляр по отделке декораций; оператор магнитной записи; осветитель; пастижер; реквизитор; установщик декораций; изготовитель субтитров; колорист; контуровщик; монтажник негатива; монтажник позитива; оформитель диапозитивных фильмов; печатник субтитрования; пиротехник; подготовщик основы для мультипликационных рисунков; раскрасчик законтурованных рисунков; ретушер субтитров; съемщик диапозитивных фильмов; сьемщик мультипликационных проб; укладчик диапозитивных фильмов; фильмотекарь; фототекарь; киномеханик; фильмопроверщик; дежурный зала игральных автоматов, аттракционов и тира; машинист сцены; монтировщик сцены; униформист; столяр по изготовлению декораций; автоматчик по изготовлению деталей клавишных инструментов; арматурщик язычковых инструментов; аэрографист щипковых инструментов; клавиатурщик; гарнировщик музыкальных инструментов; гофрировщик меховых камер; заливщик голосовых планок; изготовитель голосовых планок; изготовитель деталей для духовых инструментов; комплектовщик деталей музыкальных инструментов; облицовщик музыкальных инструментов; обработчик перламутра; оператор стенда по обыгрыванию клавишных инструментов; полировщик музыкальных инструментов; расшлифовщик фильеров; сборщик духовых инструментов; сборщик-монтажник клавишных инструментов; сборщик-монтажник смычковых инструментов; сборщик-монтажник щипковых инструментов; сборщик ударных инструментов; сборщик язычковых инструментов; станочник специальных деревообрабатывающих станков; станочник специальных металлообрабатывающих станков; столяр по </w:t>
            </w:r>
            <w:r w:rsidR="00DC3608" w:rsidRPr="00656F90">
              <w:rPr>
                <w:rFonts w:ascii="Times New Roman" w:hAnsi="Times New Roman" w:cs="Times New Roman"/>
                <w:sz w:val="28"/>
                <w:szCs w:val="28"/>
              </w:rPr>
              <w:lastRenderedPageBreak/>
              <w:t xml:space="preserve">изготовлению и ремонту деталей и узлов </w:t>
            </w:r>
            <w:r w:rsidR="009F6541" w:rsidRPr="00656F90">
              <w:rPr>
                <w:rFonts w:ascii="Times New Roman" w:hAnsi="Times New Roman" w:cs="Times New Roman"/>
                <w:sz w:val="28"/>
                <w:szCs w:val="28"/>
              </w:rPr>
              <w:t xml:space="preserve">                   </w:t>
            </w:r>
            <w:r w:rsidR="00DC3608" w:rsidRPr="00656F90">
              <w:rPr>
                <w:rFonts w:ascii="Times New Roman" w:hAnsi="Times New Roman" w:cs="Times New Roman"/>
                <w:sz w:val="28"/>
                <w:szCs w:val="28"/>
              </w:rPr>
              <w:t>музыкальных инструментов; струно-навивальщик; струнщик; установщик ладовых пластин.</w:t>
            </w:r>
          </w:p>
        </w:tc>
      </w:tr>
      <w:tr w:rsidR="00A93D78" w:rsidRPr="00656F90" w:rsidTr="00F55A3E">
        <w:tc>
          <w:tcPr>
            <w:tcW w:w="2835" w:type="dxa"/>
            <w:tcBorders>
              <w:top w:val="single" w:sz="4" w:space="0" w:color="auto"/>
              <w:bottom w:val="single" w:sz="4" w:space="0" w:color="auto"/>
              <w:right w:val="single" w:sz="4" w:space="0" w:color="auto"/>
            </w:tcBorders>
          </w:tcPr>
          <w:p w:rsidR="00A93D78" w:rsidRPr="00656F90" w:rsidRDefault="00A93D78" w:rsidP="00A93D78">
            <w:pPr>
              <w:pStyle w:val="ab"/>
              <w:jc w:val="center"/>
              <w:rPr>
                <w:rFonts w:ascii="Times New Roman" w:hAnsi="Times New Roman" w:cs="Times New Roman"/>
                <w:sz w:val="28"/>
                <w:szCs w:val="28"/>
              </w:rPr>
            </w:pPr>
            <w:r w:rsidRPr="00656F90">
              <w:rPr>
                <w:rFonts w:ascii="Times New Roman" w:hAnsi="Times New Roman" w:cs="Times New Roman"/>
                <w:sz w:val="28"/>
                <w:szCs w:val="28"/>
              </w:rPr>
              <w:t>2 квалификационный уровень</w:t>
            </w:r>
          </w:p>
        </w:tc>
        <w:tc>
          <w:tcPr>
            <w:tcW w:w="6804" w:type="dxa"/>
            <w:tcBorders>
              <w:top w:val="single" w:sz="4" w:space="0" w:color="auto"/>
              <w:left w:val="single" w:sz="4" w:space="0" w:color="auto"/>
              <w:bottom w:val="single" w:sz="4" w:space="0" w:color="auto"/>
            </w:tcBorders>
          </w:tcPr>
          <w:p w:rsidR="00B64B60" w:rsidRPr="00656F90" w:rsidRDefault="00A93D78" w:rsidP="00B64B60">
            <w:pPr>
              <w:pStyle w:val="ab"/>
              <w:rPr>
                <w:rFonts w:ascii="Times New Roman" w:hAnsi="Times New Roman" w:cs="Times New Roman"/>
                <w:sz w:val="28"/>
                <w:szCs w:val="28"/>
              </w:rPr>
            </w:pPr>
            <w:r w:rsidRPr="00656F90">
              <w:rPr>
                <w:rFonts w:ascii="Times New Roman" w:hAnsi="Times New Roman" w:cs="Times New Roman"/>
                <w:sz w:val="28"/>
                <w:szCs w:val="28"/>
              </w:rPr>
              <w:t xml:space="preserve">профессии рабочих, отнесенных </w:t>
            </w:r>
            <w:r w:rsidR="009F6541" w:rsidRPr="00656F90">
              <w:rPr>
                <w:rFonts w:ascii="Times New Roman" w:hAnsi="Times New Roman" w:cs="Times New Roman"/>
                <w:sz w:val="28"/>
                <w:szCs w:val="28"/>
              </w:rPr>
              <w:t xml:space="preserve">                                              </w:t>
            </w:r>
            <w:r w:rsidRPr="00656F90">
              <w:rPr>
                <w:rFonts w:ascii="Times New Roman" w:hAnsi="Times New Roman" w:cs="Times New Roman"/>
                <w:sz w:val="28"/>
                <w:szCs w:val="28"/>
              </w:rPr>
              <w:t xml:space="preserve">к 1 квалификационному уровню, при выполнении работ по профессии с производным наименованием </w:t>
            </w:r>
            <w:r w:rsidR="00B64B60" w:rsidRPr="00656F90">
              <w:rPr>
                <w:rFonts w:ascii="Times New Roman" w:hAnsi="Times New Roman" w:cs="Times New Roman"/>
                <w:sz w:val="28"/>
                <w:szCs w:val="28"/>
              </w:rPr>
              <w:t>«</w:t>
            </w:r>
            <w:r w:rsidRPr="00656F90">
              <w:rPr>
                <w:rFonts w:ascii="Times New Roman" w:hAnsi="Times New Roman" w:cs="Times New Roman"/>
                <w:sz w:val="28"/>
                <w:szCs w:val="28"/>
              </w:rPr>
              <w:t>старший</w:t>
            </w:r>
            <w:r w:rsidR="00B64B60" w:rsidRPr="00656F90">
              <w:rPr>
                <w:rFonts w:ascii="Times New Roman" w:hAnsi="Times New Roman" w:cs="Times New Roman"/>
                <w:sz w:val="28"/>
                <w:szCs w:val="28"/>
              </w:rPr>
              <w:t>»</w:t>
            </w:r>
            <w:r w:rsidRPr="00656F90">
              <w:rPr>
                <w:rFonts w:ascii="Times New Roman" w:hAnsi="Times New Roman" w:cs="Times New Roman"/>
                <w:sz w:val="28"/>
                <w:szCs w:val="28"/>
              </w:rPr>
              <w:t xml:space="preserve"> (старший по смене).</w:t>
            </w:r>
          </w:p>
        </w:tc>
      </w:tr>
      <w:tr w:rsidR="00A93D78" w:rsidRPr="00656F90" w:rsidTr="00F55A3E">
        <w:trPr>
          <w:trHeight w:val="383"/>
        </w:trPr>
        <w:tc>
          <w:tcPr>
            <w:tcW w:w="9639" w:type="dxa"/>
            <w:gridSpan w:val="2"/>
            <w:tcBorders>
              <w:top w:val="single" w:sz="4" w:space="0" w:color="auto"/>
              <w:bottom w:val="single" w:sz="4" w:space="0" w:color="auto"/>
            </w:tcBorders>
            <w:vAlign w:val="center"/>
          </w:tcPr>
          <w:p w:rsidR="00A93D78" w:rsidRPr="00656F90" w:rsidRDefault="00A93D78" w:rsidP="00A93D78">
            <w:pPr>
              <w:pStyle w:val="ab"/>
              <w:jc w:val="center"/>
              <w:rPr>
                <w:rFonts w:ascii="Times New Roman" w:hAnsi="Times New Roman" w:cs="Times New Roman"/>
                <w:b/>
                <w:sz w:val="28"/>
                <w:szCs w:val="28"/>
              </w:rPr>
            </w:pPr>
            <w:r w:rsidRPr="00656F90">
              <w:rPr>
                <w:rFonts w:ascii="Times New Roman" w:hAnsi="Times New Roman" w:cs="Times New Roman"/>
                <w:b/>
                <w:sz w:val="28"/>
                <w:szCs w:val="28"/>
              </w:rPr>
              <w:t>2. Профессии рабочих второго уровня</w:t>
            </w:r>
          </w:p>
        </w:tc>
      </w:tr>
      <w:tr w:rsidR="00A93D78" w:rsidRPr="00656F90" w:rsidTr="00C132A1">
        <w:trPr>
          <w:trHeight w:val="1142"/>
        </w:trPr>
        <w:tc>
          <w:tcPr>
            <w:tcW w:w="2835" w:type="dxa"/>
            <w:vMerge w:val="restart"/>
            <w:tcBorders>
              <w:top w:val="single" w:sz="4" w:space="0" w:color="auto"/>
              <w:right w:val="single" w:sz="4" w:space="0" w:color="auto"/>
            </w:tcBorders>
          </w:tcPr>
          <w:p w:rsidR="00A93D78" w:rsidRPr="00656F90" w:rsidRDefault="00A93D78" w:rsidP="00A93D78">
            <w:pPr>
              <w:pStyle w:val="ab"/>
              <w:jc w:val="center"/>
              <w:rPr>
                <w:rFonts w:ascii="Times New Roman" w:hAnsi="Times New Roman" w:cs="Times New Roman"/>
                <w:sz w:val="28"/>
                <w:szCs w:val="28"/>
              </w:rPr>
            </w:pPr>
            <w:bookmarkStart w:id="47" w:name="sub_3021"/>
            <w:r w:rsidRPr="00656F90">
              <w:rPr>
                <w:rFonts w:ascii="Times New Roman" w:hAnsi="Times New Roman" w:cs="Times New Roman"/>
                <w:sz w:val="28"/>
                <w:szCs w:val="28"/>
              </w:rPr>
              <w:t>1</w:t>
            </w:r>
          </w:p>
          <w:p w:rsidR="00A93D78" w:rsidRPr="00656F90" w:rsidRDefault="00A93D78" w:rsidP="00A93D78">
            <w:pPr>
              <w:pStyle w:val="ab"/>
              <w:jc w:val="center"/>
              <w:rPr>
                <w:rFonts w:ascii="Times New Roman" w:hAnsi="Times New Roman" w:cs="Times New Roman"/>
                <w:sz w:val="28"/>
                <w:szCs w:val="28"/>
              </w:rPr>
            </w:pPr>
            <w:r w:rsidRPr="00656F90">
              <w:rPr>
                <w:rFonts w:ascii="Times New Roman" w:hAnsi="Times New Roman" w:cs="Times New Roman"/>
                <w:sz w:val="28"/>
                <w:szCs w:val="28"/>
              </w:rPr>
              <w:t>квалификационный уровень</w:t>
            </w:r>
            <w:bookmarkEnd w:id="47"/>
          </w:p>
        </w:tc>
        <w:tc>
          <w:tcPr>
            <w:tcW w:w="6804" w:type="dxa"/>
            <w:tcBorders>
              <w:top w:val="single" w:sz="4" w:space="0" w:color="auto"/>
              <w:left w:val="single" w:sz="4" w:space="0" w:color="auto"/>
              <w:bottom w:val="single" w:sz="4" w:space="0" w:color="auto"/>
            </w:tcBorders>
            <w:vAlign w:val="center"/>
          </w:tcPr>
          <w:p w:rsidR="00A93D78" w:rsidRPr="00656F90" w:rsidRDefault="00A93D78" w:rsidP="00A93D78">
            <w:pPr>
              <w:pStyle w:val="ab"/>
              <w:jc w:val="center"/>
              <w:rPr>
                <w:rFonts w:ascii="Times New Roman" w:hAnsi="Times New Roman" w:cs="Times New Roman"/>
                <w:sz w:val="28"/>
                <w:szCs w:val="28"/>
              </w:rPr>
            </w:pPr>
            <w:r w:rsidRPr="00656F90">
              <w:rPr>
                <w:rFonts w:ascii="Times New Roman" w:hAnsi="Times New Roman" w:cs="Times New Roman"/>
                <w:sz w:val="28"/>
                <w:szCs w:val="28"/>
              </w:rPr>
              <w:t>Общеотраслевые профессии рабочих второго уровня:</w:t>
            </w:r>
          </w:p>
        </w:tc>
      </w:tr>
      <w:tr w:rsidR="00A93D78" w:rsidRPr="00656F90" w:rsidTr="00F55A3E">
        <w:trPr>
          <w:trHeight w:val="857"/>
        </w:trPr>
        <w:tc>
          <w:tcPr>
            <w:tcW w:w="2835" w:type="dxa"/>
            <w:vMerge/>
            <w:tcBorders>
              <w:top w:val="single" w:sz="4" w:space="0" w:color="auto"/>
              <w:right w:val="single" w:sz="4" w:space="0" w:color="auto"/>
            </w:tcBorders>
            <w:vAlign w:val="center"/>
          </w:tcPr>
          <w:p w:rsidR="00A93D78" w:rsidRPr="00656F90" w:rsidRDefault="00A93D78" w:rsidP="00A93D78">
            <w:pPr>
              <w:pStyle w:val="ab"/>
              <w:jc w:val="center"/>
              <w:rPr>
                <w:rFonts w:ascii="Times New Roman" w:hAnsi="Times New Roman" w:cs="Times New Roman"/>
                <w:sz w:val="28"/>
                <w:szCs w:val="28"/>
              </w:rPr>
            </w:pPr>
          </w:p>
        </w:tc>
        <w:tc>
          <w:tcPr>
            <w:tcW w:w="6804" w:type="dxa"/>
            <w:tcBorders>
              <w:top w:val="single" w:sz="4" w:space="0" w:color="auto"/>
              <w:left w:val="single" w:sz="4" w:space="0" w:color="auto"/>
            </w:tcBorders>
          </w:tcPr>
          <w:p w:rsidR="00A82611" w:rsidRPr="00656F90" w:rsidRDefault="007C3171" w:rsidP="007C3171">
            <w:pPr>
              <w:spacing w:after="0" w:line="240" w:lineRule="auto"/>
              <w:jc w:val="both"/>
              <w:rPr>
                <w:rFonts w:ascii="Times New Roman" w:hAnsi="Times New Roman" w:cs="Times New Roman"/>
                <w:sz w:val="28"/>
                <w:szCs w:val="28"/>
              </w:rPr>
            </w:pPr>
            <w:r w:rsidRPr="00656F90">
              <w:rPr>
                <w:rFonts w:ascii="Times New Roman" w:hAnsi="Times New Roman" w:cs="Times New Roman"/>
                <w:sz w:val="28"/>
                <w:szCs w:val="28"/>
              </w:rPr>
              <w:t>Наименования профессий рабочих, по которым предусмотрено присвоение 4 и 5 квалификационных разрядов: буфетчик; водитель автомобиля;                водитель погрузчика; газосварщик; гладильщик; жестянщик; каменщик;</w:t>
            </w:r>
            <w:r w:rsidR="00A82611" w:rsidRPr="00656F90">
              <w:rPr>
                <w:rFonts w:ascii="Times New Roman" w:hAnsi="Times New Roman" w:cs="Times New Roman"/>
                <w:sz w:val="28"/>
                <w:szCs w:val="28"/>
              </w:rPr>
              <w:t xml:space="preserve"> </w:t>
            </w:r>
            <w:r w:rsidRPr="00656F90">
              <w:rPr>
                <w:rFonts w:ascii="Times New Roman" w:hAnsi="Times New Roman" w:cs="Times New Roman"/>
                <w:sz w:val="28"/>
                <w:szCs w:val="28"/>
              </w:rPr>
              <w:t>кондитер; контролер-кассир;  маляр; машинист (кочегар) котельной; машинист экскаватора; механик по техническим видам спорта;                      обувщик по индивидуальному пошиву обуви; обувщик по ремонту обуви; оператор аппаратов микрофильмирования и копирования; оператор видеозаписи; оператор котельной; оператор связи; оператор стиральных машин; оператор электронно-вычислительных и вычислительных машин; официант; парикмахер; пекарь; плотник; повар; пожарный; рабочий по комплексному обслуживанию                             и ремонту зданий; радиомеханик по обслуживанию и ремонту радиотелевизионной аппаратуры; ремонтировщик плоскостных спортивных сооружений; слесарь-ремонтник; слесарь-сантехник; слесарь-электрик по ремонту электрооборудования; столяр; телефонист; фильмопроверщик; фотограф; швея; штукатур; электрогазосварщик; электросварщик ручной сварки; электромонтер по ремонту и обслуживанию электрооборудования.</w:t>
            </w:r>
          </w:p>
        </w:tc>
      </w:tr>
      <w:tr w:rsidR="00A93D78" w:rsidRPr="00656F90" w:rsidTr="00F55A3E">
        <w:trPr>
          <w:trHeight w:val="217"/>
        </w:trPr>
        <w:tc>
          <w:tcPr>
            <w:tcW w:w="2835" w:type="dxa"/>
            <w:vMerge/>
            <w:tcBorders>
              <w:right w:val="single" w:sz="4" w:space="0" w:color="auto"/>
            </w:tcBorders>
          </w:tcPr>
          <w:p w:rsidR="00A93D78" w:rsidRPr="00656F90" w:rsidRDefault="00A93D78" w:rsidP="00A93D78">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vAlign w:val="center"/>
          </w:tcPr>
          <w:p w:rsidR="001B4638" w:rsidRPr="00656F90" w:rsidRDefault="001B4638" w:rsidP="00DC3608">
            <w:pPr>
              <w:spacing w:after="0" w:line="240" w:lineRule="auto"/>
              <w:jc w:val="center"/>
              <w:rPr>
                <w:rFonts w:ascii="Times New Roman" w:hAnsi="Times New Roman" w:cs="Times New Roman"/>
                <w:sz w:val="28"/>
                <w:szCs w:val="28"/>
              </w:rPr>
            </w:pPr>
          </w:p>
          <w:p w:rsidR="00A93D78" w:rsidRPr="00656F90" w:rsidRDefault="00A93D78" w:rsidP="00DC360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Отраслевые профессии рабочих муниципальных учреждений культуры:</w:t>
            </w:r>
          </w:p>
          <w:p w:rsidR="00DC3608" w:rsidRPr="00656F90" w:rsidRDefault="00DC3608" w:rsidP="00DC3608">
            <w:pPr>
              <w:spacing w:after="0" w:line="240" w:lineRule="auto"/>
              <w:jc w:val="center"/>
              <w:rPr>
                <w:rFonts w:ascii="Times New Roman" w:hAnsi="Times New Roman" w:cs="Times New Roman"/>
                <w:sz w:val="28"/>
                <w:szCs w:val="28"/>
              </w:rPr>
            </w:pPr>
          </w:p>
        </w:tc>
      </w:tr>
      <w:tr w:rsidR="00A93D78" w:rsidRPr="00656F90" w:rsidTr="00F55A3E">
        <w:trPr>
          <w:trHeight w:val="495"/>
        </w:trPr>
        <w:tc>
          <w:tcPr>
            <w:tcW w:w="2835" w:type="dxa"/>
            <w:vMerge/>
            <w:tcBorders>
              <w:bottom w:val="single" w:sz="4" w:space="0" w:color="auto"/>
              <w:right w:val="single" w:sz="4" w:space="0" w:color="auto"/>
            </w:tcBorders>
          </w:tcPr>
          <w:p w:rsidR="00A93D78" w:rsidRPr="00656F90" w:rsidRDefault="00A93D78" w:rsidP="00A93D78">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tcPr>
          <w:p w:rsidR="00A93D78" w:rsidRPr="00656F90" w:rsidRDefault="00A93D78" w:rsidP="00F33E83">
            <w:pPr>
              <w:spacing w:after="0" w:line="240" w:lineRule="auto"/>
              <w:jc w:val="both"/>
              <w:rPr>
                <w:rFonts w:ascii="Times New Roman" w:hAnsi="Times New Roman" w:cs="Times New Roman"/>
                <w:sz w:val="28"/>
                <w:szCs w:val="28"/>
              </w:rPr>
            </w:pPr>
            <w:r w:rsidRPr="00656F90">
              <w:rPr>
                <w:rFonts w:ascii="Times New Roman" w:hAnsi="Times New Roman" w:cs="Times New Roman"/>
                <w:sz w:val="28"/>
                <w:szCs w:val="28"/>
              </w:rPr>
              <w:t xml:space="preserve">Наименования профессий рабочих, по которым предусмотрено присвоение 4 и 5 квалификационных </w:t>
            </w:r>
            <w:r w:rsidRPr="00656F90">
              <w:rPr>
                <w:rFonts w:ascii="Times New Roman" w:hAnsi="Times New Roman" w:cs="Times New Roman"/>
                <w:sz w:val="28"/>
                <w:szCs w:val="28"/>
              </w:rPr>
              <w:lastRenderedPageBreak/>
              <w:t>разрядов: видеотекарь; изготовитель  игровых  кукол 5 разряда ЕТКС; красильщик в пастижерском производстве  4  - 5  разрядов  ЕТКС; киномеханик; механик по  обслуживанию кинотелевизионного оборудования  4 - 5 разрядов ЕТКС; механик  по  обсл</w:t>
            </w:r>
            <w:r w:rsidR="00F33E83" w:rsidRPr="00656F90">
              <w:rPr>
                <w:rFonts w:ascii="Times New Roman" w:hAnsi="Times New Roman" w:cs="Times New Roman"/>
                <w:sz w:val="28"/>
                <w:szCs w:val="28"/>
              </w:rPr>
              <w:t>уживанию звуковой техники 4  - </w:t>
            </w:r>
            <w:r w:rsidRPr="00656F90">
              <w:rPr>
                <w:rFonts w:ascii="Times New Roman" w:hAnsi="Times New Roman" w:cs="Times New Roman"/>
                <w:sz w:val="28"/>
                <w:szCs w:val="28"/>
              </w:rPr>
              <w:t xml:space="preserve">5  разрядов  ЕТКС; механик по  обслуживанию  съемочной аппаратуры 4 - 5 разрядов  ЕТКС;  механик по  обслуживанию телевизионного оборудования  4  - 5 разрядов ЕТКС; механик по ремонту и обслуживанию кинотехнологического оборудования 4  -  5   разрядов ЕТКС; настройщик пианино и роялей 4  -5  разрядов  ЕТКС; настройщик щипковых инструментов  4 - 5 разрядов ЕТКС; настройщик язычковых инструментов  4  - 5 разрядов ЕТКС; обувщик по индивидуальному пошиву обуви; оператор видеозаписи 4 -  5 разрядов, оператор  пульта управления  киноустановки; регулировщик  пианино  и роялей 4 - 5  разрядов  ЕТКС; регулировщик язычковых инструментов  4 -5 разрядов  ЕТКС; реставратор фильмокопий  5 разряда ЕТКС; реставратор  клавишных инструментов  5  разряда ЕТКС; реставратор  смычковых  и  щипковых инструментов  5 разряда ЕТКС; реставратор ударных инструментов  5  разряда  ЕТКС; реставратор язычковых инструментов 4 - 5 разрядов ЕТКС, фильмопроверщик; фотограф; фонотекарь; механик  по  обслуживанию ветро-установок 5  разряда  ЕТКС; бронзировщик рам  клавишных  инструментов 4 - 5 разрядов ЕТКС; </w:t>
            </w:r>
            <w:r w:rsidR="007C3171" w:rsidRPr="00656F90">
              <w:rPr>
                <w:rFonts w:ascii="Times New Roman" w:hAnsi="Times New Roman" w:cs="Times New Roman"/>
                <w:sz w:val="28"/>
                <w:szCs w:val="28"/>
              </w:rPr>
              <w:t xml:space="preserve">                   </w:t>
            </w:r>
            <w:r w:rsidRPr="00656F90">
              <w:rPr>
                <w:rFonts w:ascii="Times New Roman" w:hAnsi="Times New Roman" w:cs="Times New Roman"/>
                <w:sz w:val="28"/>
                <w:szCs w:val="28"/>
              </w:rPr>
              <w:t>изготовитель молоточков для клавишных  инструментов  5 разряда ЕТКС; контролер музыкальных инструментов  4 -</w:t>
            </w:r>
            <w:r w:rsidR="00F33E83" w:rsidRPr="00656F90">
              <w:rPr>
                <w:rFonts w:ascii="Times New Roman" w:hAnsi="Times New Roman" w:cs="Times New Roman"/>
                <w:sz w:val="28"/>
                <w:szCs w:val="28"/>
              </w:rPr>
              <w:t xml:space="preserve"> </w:t>
            </w:r>
            <w:r w:rsidRPr="00656F90">
              <w:rPr>
                <w:rFonts w:ascii="Times New Roman" w:hAnsi="Times New Roman" w:cs="Times New Roman"/>
                <w:sz w:val="28"/>
                <w:szCs w:val="28"/>
              </w:rPr>
              <w:t>5 разрядов ЕТКС.</w:t>
            </w:r>
          </w:p>
        </w:tc>
      </w:tr>
      <w:tr w:rsidR="00A93D78" w:rsidRPr="00656F90" w:rsidTr="00F55A3E">
        <w:trPr>
          <w:trHeight w:val="870"/>
        </w:trPr>
        <w:tc>
          <w:tcPr>
            <w:tcW w:w="2835" w:type="dxa"/>
            <w:vMerge w:val="restart"/>
            <w:tcBorders>
              <w:top w:val="single" w:sz="4" w:space="0" w:color="auto"/>
              <w:right w:val="single" w:sz="4" w:space="0" w:color="auto"/>
            </w:tcBorders>
            <w:vAlign w:val="center"/>
          </w:tcPr>
          <w:p w:rsidR="00A93D78" w:rsidRPr="00656F90" w:rsidRDefault="00A93D78" w:rsidP="00A93D78">
            <w:pPr>
              <w:pStyle w:val="ab"/>
              <w:jc w:val="center"/>
              <w:rPr>
                <w:rFonts w:ascii="Times New Roman" w:hAnsi="Times New Roman" w:cs="Times New Roman"/>
                <w:sz w:val="28"/>
                <w:szCs w:val="28"/>
              </w:rPr>
            </w:pPr>
            <w:r w:rsidRPr="00656F90">
              <w:rPr>
                <w:rFonts w:ascii="Times New Roman" w:hAnsi="Times New Roman" w:cs="Times New Roman"/>
                <w:sz w:val="28"/>
                <w:szCs w:val="28"/>
              </w:rPr>
              <w:t>2 квалификационный уровень</w:t>
            </w:r>
          </w:p>
        </w:tc>
        <w:tc>
          <w:tcPr>
            <w:tcW w:w="6804" w:type="dxa"/>
            <w:tcBorders>
              <w:top w:val="single" w:sz="4" w:space="0" w:color="auto"/>
              <w:left w:val="single" w:sz="4" w:space="0" w:color="auto"/>
              <w:bottom w:val="single" w:sz="4" w:space="0" w:color="auto"/>
            </w:tcBorders>
          </w:tcPr>
          <w:p w:rsidR="00A93D78" w:rsidRPr="00656F90" w:rsidRDefault="00A93D78" w:rsidP="00A93D7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Общеотраслевые профессии рабочих:</w:t>
            </w:r>
          </w:p>
          <w:p w:rsidR="00A93D78" w:rsidRPr="00656F90" w:rsidRDefault="00A93D78" w:rsidP="00A93D78">
            <w:pPr>
              <w:spacing w:after="0" w:line="240" w:lineRule="auto"/>
              <w:jc w:val="center"/>
              <w:rPr>
                <w:rFonts w:ascii="Times New Roman" w:hAnsi="Times New Roman" w:cs="Times New Roman"/>
                <w:sz w:val="28"/>
                <w:szCs w:val="28"/>
              </w:rPr>
            </w:pPr>
          </w:p>
        </w:tc>
      </w:tr>
      <w:tr w:rsidR="00A93D78" w:rsidRPr="00656F90" w:rsidTr="00F55A3E">
        <w:trPr>
          <w:trHeight w:val="700"/>
        </w:trPr>
        <w:tc>
          <w:tcPr>
            <w:tcW w:w="2835" w:type="dxa"/>
            <w:vMerge/>
            <w:tcBorders>
              <w:top w:val="single" w:sz="4" w:space="0" w:color="auto"/>
              <w:right w:val="single" w:sz="4" w:space="0" w:color="auto"/>
            </w:tcBorders>
          </w:tcPr>
          <w:p w:rsidR="00A93D78" w:rsidRPr="00656F90" w:rsidRDefault="00A93D78" w:rsidP="00A93D78">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tcPr>
          <w:p w:rsidR="00A93D78" w:rsidRPr="00656F90" w:rsidRDefault="00A93D78" w:rsidP="00A93D78">
            <w:pPr>
              <w:pStyle w:val="ab"/>
              <w:rPr>
                <w:rFonts w:ascii="Times New Roman" w:hAnsi="Times New Roman" w:cs="Times New Roman"/>
                <w:sz w:val="28"/>
                <w:szCs w:val="28"/>
              </w:rPr>
            </w:pPr>
            <w:r w:rsidRPr="00656F90">
              <w:rPr>
                <w:rFonts w:ascii="Times New Roman" w:hAnsi="Times New Roman" w:cs="Times New Roman"/>
                <w:sz w:val="28"/>
                <w:szCs w:val="28"/>
              </w:rPr>
              <w:t xml:space="preserve">Наименования профессий рабочих, по которым предусмотрено присвоение 6 и 7 квалификационных </w:t>
            </w:r>
            <w:r w:rsidRPr="00656F90">
              <w:rPr>
                <w:rFonts w:ascii="Times New Roman" w:hAnsi="Times New Roman" w:cs="Times New Roman"/>
                <w:sz w:val="28"/>
                <w:szCs w:val="28"/>
              </w:rPr>
              <w:lastRenderedPageBreak/>
              <w:t>разрядов: водитель автомобиля, маляр; газосварщик; каменщик; кондитер; машинист (кочегар) котельной; оператор котельной; повар; радиомеханик по обслуживанию и ремонту радиотелевизионной аппаратуры; слесарь по ремонту автомобилей; слесарь по ремонту оборудования тепловых сетей;  слесарь-сантехник; слесарь-электрик по ремонту электрооборудования; слесарь-электромонтажник; столяр; токарь; штукатур; электрогазосварщик; электросварщик ручной сварки;  электромонтер по ремонту и обслуживанию электрооборудования.</w:t>
            </w:r>
          </w:p>
        </w:tc>
      </w:tr>
      <w:tr w:rsidR="00A93D78" w:rsidRPr="00656F90" w:rsidTr="00F55A3E">
        <w:trPr>
          <w:trHeight w:val="210"/>
        </w:trPr>
        <w:tc>
          <w:tcPr>
            <w:tcW w:w="2835" w:type="dxa"/>
            <w:vMerge/>
            <w:tcBorders>
              <w:right w:val="single" w:sz="4" w:space="0" w:color="auto"/>
            </w:tcBorders>
          </w:tcPr>
          <w:p w:rsidR="00A93D78" w:rsidRPr="00656F90" w:rsidRDefault="00A93D78" w:rsidP="00A93D78">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tcPr>
          <w:p w:rsidR="00A93D78" w:rsidRPr="00656F90" w:rsidRDefault="00A93D78" w:rsidP="00A93D78">
            <w:pPr>
              <w:spacing w:after="0" w:line="240" w:lineRule="auto"/>
              <w:jc w:val="center"/>
              <w:rPr>
                <w:rFonts w:ascii="Times New Roman" w:hAnsi="Times New Roman" w:cs="Times New Roman"/>
                <w:sz w:val="28"/>
                <w:szCs w:val="28"/>
              </w:rPr>
            </w:pPr>
          </w:p>
          <w:p w:rsidR="00A93D78" w:rsidRPr="00656F90" w:rsidRDefault="00A93D78" w:rsidP="00A93D7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Отраслевые должнос</w:t>
            </w:r>
            <w:r w:rsidR="00F33E83" w:rsidRPr="00656F90">
              <w:rPr>
                <w:rFonts w:ascii="Times New Roman" w:hAnsi="Times New Roman" w:cs="Times New Roman"/>
                <w:sz w:val="28"/>
                <w:szCs w:val="28"/>
              </w:rPr>
              <w:t>ти рабочих учреждений культуры</w:t>
            </w:r>
            <w:r w:rsidRPr="00656F90">
              <w:rPr>
                <w:rFonts w:ascii="Times New Roman" w:hAnsi="Times New Roman" w:cs="Times New Roman"/>
                <w:sz w:val="28"/>
                <w:szCs w:val="28"/>
              </w:rPr>
              <w:t>:</w:t>
            </w:r>
          </w:p>
          <w:p w:rsidR="00A93D78" w:rsidRPr="00656F90" w:rsidRDefault="00A93D78" w:rsidP="00A93D78">
            <w:pPr>
              <w:spacing w:after="0" w:line="240" w:lineRule="auto"/>
              <w:jc w:val="center"/>
              <w:rPr>
                <w:rFonts w:ascii="Times New Roman" w:hAnsi="Times New Roman" w:cs="Times New Roman"/>
                <w:sz w:val="28"/>
                <w:szCs w:val="28"/>
              </w:rPr>
            </w:pPr>
          </w:p>
        </w:tc>
      </w:tr>
      <w:tr w:rsidR="00A93D78" w:rsidRPr="00656F90" w:rsidTr="00F55A3E">
        <w:trPr>
          <w:trHeight w:val="450"/>
        </w:trPr>
        <w:tc>
          <w:tcPr>
            <w:tcW w:w="2835" w:type="dxa"/>
            <w:vMerge/>
            <w:tcBorders>
              <w:bottom w:val="single" w:sz="4" w:space="0" w:color="auto"/>
              <w:right w:val="single" w:sz="4" w:space="0" w:color="auto"/>
            </w:tcBorders>
          </w:tcPr>
          <w:p w:rsidR="00A93D78" w:rsidRPr="00656F90" w:rsidRDefault="00A93D78" w:rsidP="00A93D78">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tcPr>
          <w:p w:rsidR="00A93D78" w:rsidRPr="00656F90" w:rsidRDefault="00A93D78" w:rsidP="00DC3608">
            <w:pPr>
              <w:spacing w:after="0" w:line="240" w:lineRule="auto"/>
              <w:jc w:val="both"/>
              <w:rPr>
                <w:rFonts w:ascii="Times New Roman" w:hAnsi="Times New Roman" w:cs="Times New Roman"/>
                <w:sz w:val="28"/>
                <w:szCs w:val="28"/>
              </w:rPr>
            </w:pPr>
            <w:r w:rsidRPr="00656F90">
              <w:rPr>
                <w:rFonts w:ascii="Times New Roman" w:hAnsi="Times New Roman" w:cs="Times New Roman"/>
                <w:sz w:val="28"/>
                <w:szCs w:val="28"/>
              </w:rPr>
              <w:t xml:space="preserve">Наименования профессий рабочих, по которым предусмотрено присвоение 6 и 7 квалификационных разрядов: </w:t>
            </w:r>
            <w:r w:rsidR="00DC3608" w:rsidRPr="00656F90">
              <w:rPr>
                <w:rFonts w:ascii="Times New Roman" w:hAnsi="Times New Roman" w:cs="Times New Roman"/>
                <w:sz w:val="28"/>
                <w:szCs w:val="28"/>
              </w:rPr>
              <w:t>красильщик в пастижерском производстве 6 разряда ЕТКС; изготовитель игровых кукол 6 разряда ЕТКС; механик по обслуживанию ветроустановок 6 разряда ЕТКС; механик по обслуживанию кинотелевизионного оборудования 6-7 разрядов ЕТКС; механик по обслуживанию съемочной аппаратуры 6 разряда ЕТКС; механик по обслуживанию телевизионного оборудования 6-7 разрядов ЕТКС; механик по ремонту и обслуживанию кинотехнологического оборудования 6-7 разрядов ЕТКС; механик по обслуживанию звуковой техники 6-7 разрядов ЕТКС; реставратор фильмокопий 6 разряда ЕТКС; оператор видеозаписи 6-7 разрядов ЕТКС; изготовитель музыкальных инструментов по индивидуальным заказам 6 разряда ЕТКС; интонировщик 6 разряда ЕТКС; настройщик духовых инструментов 6 разряда ЕТКС; настройщик-регулировщик смычковых инструментов 6 разряда ЕТКС; реставратор духовых инструментов 6-8 разрядов ЕТКС.</w:t>
            </w:r>
          </w:p>
        </w:tc>
      </w:tr>
      <w:tr w:rsidR="00A93D78" w:rsidRPr="00656F90" w:rsidTr="00F55A3E">
        <w:trPr>
          <w:trHeight w:val="225"/>
        </w:trPr>
        <w:tc>
          <w:tcPr>
            <w:tcW w:w="2835" w:type="dxa"/>
            <w:vMerge w:val="restart"/>
            <w:tcBorders>
              <w:top w:val="single" w:sz="4" w:space="0" w:color="auto"/>
              <w:right w:val="single" w:sz="4" w:space="0" w:color="auto"/>
            </w:tcBorders>
            <w:vAlign w:val="center"/>
          </w:tcPr>
          <w:p w:rsidR="00A93D78" w:rsidRPr="00656F90" w:rsidRDefault="00A93D78" w:rsidP="00A93D78">
            <w:pPr>
              <w:pStyle w:val="ab"/>
              <w:jc w:val="center"/>
              <w:rPr>
                <w:rFonts w:ascii="Times New Roman" w:hAnsi="Times New Roman" w:cs="Times New Roman"/>
                <w:sz w:val="28"/>
                <w:szCs w:val="28"/>
              </w:rPr>
            </w:pPr>
            <w:r w:rsidRPr="00656F90">
              <w:rPr>
                <w:rFonts w:ascii="Times New Roman" w:hAnsi="Times New Roman" w:cs="Times New Roman"/>
                <w:sz w:val="28"/>
                <w:szCs w:val="28"/>
              </w:rPr>
              <w:t>3 квалификационный уровень</w:t>
            </w:r>
          </w:p>
        </w:tc>
        <w:tc>
          <w:tcPr>
            <w:tcW w:w="6804" w:type="dxa"/>
            <w:tcBorders>
              <w:top w:val="single" w:sz="4" w:space="0" w:color="auto"/>
              <w:left w:val="single" w:sz="4" w:space="0" w:color="auto"/>
              <w:bottom w:val="single" w:sz="4" w:space="0" w:color="auto"/>
            </w:tcBorders>
          </w:tcPr>
          <w:p w:rsidR="00A93D78" w:rsidRPr="00656F90" w:rsidRDefault="00A93D78" w:rsidP="00A93D7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Общеотраслевые должности рабочих:</w:t>
            </w:r>
          </w:p>
          <w:p w:rsidR="001B4638" w:rsidRPr="00656F90" w:rsidRDefault="001B4638" w:rsidP="00A93D78">
            <w:pPr>
              <w:spacing w:after="0" w:line="240" w:lineRule="auto"/>
              <w:jc w:val="center"/>
              <w:rPr>
                <w:rFonts w:ascii="Times New Roman" w:hAnsi="Times New Roman" w:cs="Times New Roman"/>
                <w:sz w:val="28"/>
                <w:szCs w:val="28"/>
              </w:rPr>
            </w:pPr>
          </w:p>
        </w:tc>
      </w:tr>
      <w:tr w:rsidR="00A93D78" w:rsidRPr="00656F90" w:rsidTr="00F55A3E">
        <w:trPr>
          <w:trHeight w:val="948"/>
        </w:trPr>
        <w:tc>
          <w:tcPr>
            <w:tcW w:w="2835" w:type="dxa"/>
            <w:vMerge/>
            <w:tcBorders>
              <w:top w:val="single" w:sz="4" w:space="0" w:color="auto"/>
              <w:right w:val="single" w:sz="4" w:space="0" w:color="auto"/>
            </w:tcBorders>
            <w:vAlign w:val="center"/>
          </w:tcPr>
          <w:p w:rsidR="00A93D78" w:rsidRPr="00656F90" w:rsidRDefault="00A93D78" w:rsidP="00A93D78">
            <w:pPr>
              <w:pStyle w:val="ab"/>
              <w:jc w:val="center"/>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tcPr>
          <w:p w:rsidR="00A93D78" w:rsidRPr="00656F90" w:rsidRDefault="00A93D78" w:rsidP="00A93D78">
            <w:pPr>
              <w:pStyle w:val="ab"/>
              <w:rPr>
                <w:rFonts w:ascii="Times New Roman" w:hAnsi="Times New Roman" w:cs="Times New Roman"/>
                <w:sz w:val="28"/>
                <w:szCs w:val="28"/>
              </w:rPr>
            </w:pPr>
            <w:r w:rsidRPr="00656F90">
              <w:rPr>
                <w:rFonts w:ascii="Times New Roman" w:hAnsi="Times New Roman" w:cs="Times New Roman"/>
                <w:sz w:val="28"/>
                <w:szCs w:val="28"/>
              </w:rPr>
              <w:t>Наименования профессий рабочих, по которым предусмотрено присвоение 8 квалификационного разряда: водитель автомобиля; слесарь-ремонтник.</w:t>
            </w:r>
          </w:p>
        </w:tc>
      </w:tr>
      <w:tr w:rsidR="00A93D78" w:rsidRPr="00656F90" w:rsidTr="00F55A3E">
        <w:trPr>
          <w:trHeight w:val="270"/>
        </w:trPr>
        <w:tc>
          <w:tcPr>
            <w:tcW w:w="2835" w:type="dxa"/>
            <w:vMerge/>
            <w:tcBorders>
              <w:top w:val="single" w:sz="4" w:space="0" w:color="auto"/>
              <w:right w:val="single" w:sz="4" w:space="0" w:color="auto"/>
            </w:tcBorders>
          </w:tcPr>
          <w:p w:rsidR="00A93D78" w:rsidRPr="00656F90" w:rsidRDefault="00A93D78" w:rsidP="00A93D78">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vAlign w:val="center"/>
          </w:tcPr>
          <w:p w:rsidR="00A93D78" w:rsidRPr="00656F90" w:rsidRDefault="00A93D78" w:rsidP="00A93D78">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Отраслевые должности рабочих учре</w:t>
            </w:r>
            <w:r w:rsidR="00F33E83" w:rsidRPr="00656F90">
              <w:rPr>
                <w:rFonts w:ascii="Times New Roman" w:hAnsi="Times New Roman" w:cs="Times New Roman"/>
                <w:sz w:val="28"/>
                <w:szCs w:val="28"/>
              </w:rPr>
              <w:t>ждений культуры</w:t>
            </w:r>
            <w:r w:rsidRPr="00656F90">
              <w:rPr>
                <w:rFonts w:ascii="Times New Roman" w:hAnsi="Times New Roman" w:cs="Times New Roman"/>
                <w:sz w:val="28"/>
                <w:szCs w:val="28"/>
              </w:rPr>
              <w:t>:</w:t>
            </w:r>
          </w:p>
          <w:p w:rsidR="00A93D78" w:rsidRPr="00656F90" w:rsidRDefault="00A93D78" w:rsidP="00A93D78">
            <w:pPr>
              <w:spacing w:after="0" w:line="240" w:lineRule="auto"/>
              <w:jc w:val="center"/>
              <w:rPr>
                <w:rFonts w:ascii="Times New Roman" w:hAnsi="Times New Roman" w:cs="Times New Roman"/>
                <w:sz w:val="28"/>
                <w:szCs w:val="28"/>
              </w:rPr>
            </w:pPr>
          </w:p>
        </w:tc>
      </w:tr>
      <w:tr w:rsidR="00A93D78" w:rsidRPr="00656F90" w:rsidTr="00F55A3E">
        <w:trPr>
          <w:trHeight w:val="735"/>
        </w:trPr>
        <w:tc>
          <w:tcPr>
            <w:tcW w:w="2835" w:type="dxa"/>
            <w:vMerge/>
            <w:tcBorders>
              <w:bottom w:val="single" w:sz="4" w:space="0" w:color="auto"/>
              <w:right w:val="single" w:sz="4" w:space="0" w:color="auto"/>
            </w:tcBorders>
          </w:tcPr>
          <w:p w:rsidR="00A93D78" w:rsidRPr="00656F90" w:rsidRDefault="00A93D78" w:rsidP="00A93D78">
            <w:pPr>
              <w:pStyle w:val="ab"/>
              <w:rPr>
                <w:rFonts w:ascii="Times New Roman" w:hAnsi="Times New Roman" w:cs="Times New Roman"/>
                <w:sz w:val="28"/>
                <w:szCs w:val="28"/>
              </w:rPr>
            </w:pPr>
          </w:p>
        </w:tc>
        <w:tc>
          <w:tcPr>
            <w:tcW w:w="6804" w:type="dxa"/>
            <w:tcBorders>
              <w:top w:val="single" w:sz="4" w:space="0" w:color="auto"/>
              <w:left w:val="single" w:sz="4" w:space="0" w:color="auto"/>
              <w:bottom w:val="single" w:sz="4" w:space="0" w:color="auto"/>
            </w:tcBorders>
          </w:tcPr>
          <w:p w:rsidR="00A93D78" w:rsidRPr="00656F90" w:rsidRDefault="00A93D78" w:rsidP="00DC3608">
            <w:pPr>
              <w:spacing w:after="0" w:line="240" w:lineRule="auto"/>
              <w:jc w:val="both"/>
              <w:rPr>
                <w:rFonts w:ascii="Times New Roman" w:hAnsi="Times New Roman" w:cs="Times New Roman"/>
                <w:sz w:val="28"/>
                <w:szCs w:val="28"/>
              </w:rPr>
            </w:pPr>
            <w:r w:rsidRPr="00656F90">
              <w:rPr>
                <w:rFonts w:ascii="Times New Roman" w:hAnsi="Times New Roman" w:cs="Times New Roman"/>
                <w:sz w:val="28"/>
                <w:szCs w:val="28"/>
              </w:rPr>
              <w:t xml:space="preserve">Наименования профессий рабочих, по которым предусмотрено присвоение 8 квалификационного разряда: </w:t>
            </w:r>
            <w:r w:rsidR="00DC3608" w:rsidRPr="00656F90">
              <w:rPr>
                <w:rFonts w:ascii="Times New Roman" w:hAnsi="Times New Roman" w:cs="Times New Roman"/>
                <w:sz w:val="28"/>
                <w:szCs w:val="28"/>
              </w:rPr>
              <w:t>механик по обслуживанию кинотелевизионного оборудования 8 разряда ЕТКС; механик по обслуживанию телевизионного оборудования 8 разряда ЕТКС; механик по ремонту и обслуживанию кинотехнологического оборудования 8 разряда ЕТКС; оператор видеозаписи 8 разряда ЕТКС.</w:t>
            </w:r>
          </w:p>
        </w:tc>
      </w:tr>
      <w:tr w:rsidR="00A93D78" w:rsidRPr="00656F90" w:rsidTr="00F55A3E">
        <w:tc>
          <w:tcPr>
            <w:tcW w:w="2835" w:type="dxa"/>
            <w:tcBorders>
              <w:top w:val="single" w:sz="4" w:space="0" w:color="auto"/>
              <w:bottom w:val="single" w:sz="4" w:space="0" w:color="auto"/>
              <w:right w:val="single" w:sz="4" w:space="0" w:color="auto"/>
            </w:tcBorders>
            <w:vAlign w:val="center"/>
          </w:tcPr>
          <w:p w:rsidR="00A93D78" w:rsidRPr="00656F90" w:rsidRDefault="00A93D78" w:rsidP="00A93D78">
            <w:pPr>
              <w:pStyle w:val="ab"/>
              <w:jc w:val="center"/>
              <w:rPr>
                <w:rFonts w:ascii="Times New Roman" w:hAnsi="Times New Roman" w:cs="Times New Roman"/>
                <w:sz w:val="28"/>
                <w:szCs w:val="28"/>
              </w:rPr>
            </w:pPr>
            <w:r w:rsidRPr="00656F90">
              <w:rPr>
                <w:rFonts w:ascii="Times New Roman" w:hAnsi="Times New Roman" w:cs="Times New Roman"/>
                <w:sz w:val="28"/>
                <w:szCs w:val="28"/>
              </w:rPr>
              <w:t>4 квалификационный уровень</w:t>
            </w:r>
          </w:p>
        </w:tc>
        <w:tc>
          <w:tcPr>
            <w:tcW w:w="6804" w:type="dxa"/>
            <w:tcBorders>
              <w:top w:val="single" w:sz="4" w:space="0" w:color="auto"/>
              <w:left w:val="single" w:sz="4" w:space="0" w:color="auto"/>
              <w:bottom w:val="single" w:sz="4" w:space="0" w:color="auto"/>
            </w:tcBorders>
          </w:tcPr>
          <w:p w:rsidR="00A93D78" w:rsidRPr="00656F90" w:rsidRDefault="00DC3608" w:rsidP="00A93D78">
            <w:pPr>
              <w:pStyle w:val="ab"/>
              <w:rPr>
                <w:rFonts w:ascii="Times New Roman" w:hAnsi="Times New Roman" w:cs="Times New Roman"/>
                <w:sz w:val="28"/>
                <w:szCs w:val="28"/>
              </w:rPr>
            </w:pPr>
            <w:r w:rsidRPr="00656F90">
              <w:rPr>
                <w:rFonts w:ascii="Times New Roman" w:hAnsi="Times New Roman" w:cs="Times New Roman"/>
                <w:sz w:val="28"/>
                <w:szCs w:val="28"/>
              </w:rPr>
              <w:t>профессии рабочих, предусмотренные первым - третьим квалификационными уровнями, при выполнении важных (особо важных) и ответственных (особо ответственных) работ</w:t>
            </w:r>
            <w:r w:rsidR="00F33E83" w:rsidRPr="00656F90">
              <w:rPr>
                <w:rFonts w:ascii="Times New Roman" w:hAnsi="Times New Roman" w:cs="Times New Roman"/>
                <w:sz w:val="28"/>
                <w:szCs w:val="28"/>
              </w:rPr>
              <w:t>.</w:t>
            </w:r>
          </w:p>
        </w:tc>
      </w:tr>
    </w:tbl>
    <w:p w:rsidR="00B73C87" w:rsidRPr="00656F90" w:rsidRDefault="00B73C87" w:rsidP="00B73C87">
      <w:pPr>
        <w:pStyle w:val="ConsPlusTitle"/>
        <w:tabs>
          <w:tab w:val="left" w:pos="1134"/>
        </w:tabs>
        <w:ind w:firstLine="709"/>
        <w:rPr>
          <w:b w:val="0"/>
          <w:color w:val="FF0000"/>
        </w:rPr>
      </w:pPr>
    </w:p>
    <w:p w:rsidR="00B73C87" w:rsidRPr="00656F90" w:rsidRDefault="00B73C87" w:rsidP="00B73C87">
      <w:pPr>
        <w:pStyle w:val="ConsPlusTitle"/>
        <w:tabs>
          <w:tab w:val="left" w:pos="1134"/>
        </w:tabs>
        <w:ind w:firstLine="709"/>
        <w:rPr>
          <w:b w:val="0"/>
          <w:color w:val="FF0000"/>
        </w:rPr>
      </w:pPr>
    </w:p>
    <w:p w:rsidR="00030EA0" w:rsidRPr="00656F90" w:rsidRDefault="00030EA0" w:rsidP="00030EA0">
      <w:pPr>
        <w:pStyle w:val="ConsPlusNormal"/>
        <w:widowControl/>
        <w:ind w:firstLine="0"/>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Заместитель главы администрации</w:t>
      </w:r>
    </w:p>
    <w:p w:rsidR="00030EA0" w:rsidRPr="00656F90" w:rsidRDefault="00030EA0" w:rsidP="00030EA0">
      <w:pPr>
        <w:pStyle w:val="ConsPlusNormal"/>
        <w:widowControl/>
        <w:ind w:firstLine="0"/>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Лабинского городского поселения </w:t>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t xml:space="preserve">    </w:t>
      </w:r>
      <w:r w:rsidR="00F865A2" w:rsidRPr="00656F90">
        <w:rPr>
          <w:rFonts w:ascii="Times New Roman" w:hAnsi="Times New Roman" w:cs="Times New Roman"/>
          <w:color w:val="000000" w:themeColor="text1"/>
          <w:sz w:val="28"/>
          <w:szCs w:val="28"/>
        </w:rPr>
        <w:t xml:space="preserve">    </w:t>
      </w:r>
      <w:r w:rsidR="00212658" w:rsidRPr="00656F90">
        <w:rPr>
          <w:rFonts w:ascii="Times New Roman" w:hAnsi="Times New Roman" w:cs="Times New Roman"/>
          <w:color w:val="000000" w:themeColor="text1"/>
          <w:sz w:val="28"/>
          <w:szCs w:val="28"/>
        </w:rPr>
        <w:t>П.В. Манаков</w:t>
      </w:r>
    </w:p>
    <w:p w:rsidR="00C266E7" w:rsidRPr="00656F90" w:rsidRDefault="00C266E7" w:rsidP="00B73C87">
      <w:pPr>
        <w:pStyle w:val="a9"/>
        <w:tabs>
          <w:tab w:val="clear" w:pos="4677"/>
          <w:tab w:val="clear" w:pos="9355"/>
        </w:tabs>
        <w:jc w:val="both"/>
        <w:rPr>
          <w:color w:val="FF0000"/>
          <w:szCs w:val="28"/>
        </w:rPr>
      </w:pPr>
    </w:p>
    <w:p w:rsidR="00030EA0" w:rsidRPr="00656F90" w:rsidRDefault="00030EA0" w:rsidP="00B73C87">
      <w:pPr>
        <w:pStyle w:val="a9"/>
        <w:tabs>
          <w:tab w:val="clear" w:pos="4677"/>
          <w:tab w:val="clear" w:pos="9355"/>
        </w:tabs>
        <w:jc w:val="both"/>
        <w:rPr>
          <w:color w:val="FF0000"/>
          <w:szCs w:val="28"/>
        </w:rPr>
      </w:pPr>
    </w:p>
    <w:p w:rsidR="00A93D78" w:rsidRPr="00656F90" w:rsidRDefault="00A93D78" w:rsidP="00B73C87">
      <w:pPr>
        <w:pStyle w:val="a9"/>
        <w:tabs>
          <w:tab w:val="clear" w:pos="4677"/>
          <w:tab w:val="clear" w:pos="9355"/>
        </w:tabs>
        <w:jc w:val="both"/>
        <w:rPr>
          <w:color w:val="FF0000"/>
          <w:szCs w:val="28"/>
        </w:rPr>
      </w:pPr>
    </w:p>
    <w:p w:rsidR="00A93D78" w:rsidRPr="00656F90" w:rsidRDefault="00A93D78" w:rsidP="00B73C87">
      <w:pPr>
        <w:pStyle w:val="a9"/>
        <w:tabs>
          <w:tab w:val="clear" w:pos="4677"/>
          <w:tab w:val="clear" w:pos="9355"/>
        </w:tabs>
        <w:jc w:val="both"/>
        <w:rPr>
          <w:color w:val="FF0000"/>
          <w:szCs w:val="28"/>
        </w:rPr>
      </w:pPr>
    </w:p>
    <w:p w:rsidR="00A93D78" w:rsidRPr="00656F90" w:rsidRDefault="00A93D78" w:rsidP="00B73C87">
      <w:pPr>
        <w:pStyle w:val="a9"/>
        <w:tabs>
          <w:tab w:val="clear" w:pos="4677"/>
          <w:tab w:val="clear" w:pos="9355"/>
        </w:tabs>
        <w:jc w:val="both"/>
        <w:rPr>
          <w:color w:val="FF0000"/>
          <w:szCs w:val="28"/>
        </w:rPr>
      </w:pPr>
    </w:p>
    <w:p w:rsidR="00A93D78" w:rsidRPr="00656F90" w:rsidRDefault="00A93D78" w:rsidP="00B73C87">
      <w:pPr>
        <w:pStyle w:val="a9"/>
        <w:tabs>
          <w:tab w:val="clear" w:pos="4677"/>
          <w:tab w:val="clear" w:pos="9355"/>
        </w:tabs>
        <w:jc w:val="both"/>
        <w:rPr>
          <w:color w:val="FF0000"/>
          <w:szCs w:val="28"/>
        </w:rPr>
      </w:pPr>
    </w:p>
    <w:p w:rsidR="00A93D78" w:rsidRPr="00656F90" w:rsidRDefault="00A93D78" w:rsidP="00B73C87">
      <w:pPr>
        <w:pStyle w:val="a9"/>
        <w:tabs>
          <w:tab w:val="clear" w:pos="4677"/>
          <w:tab w:val="clear" w:pos="9355"/>
        </w:tabs>
        <w:jc w:val="both"/>
        <w:rPr>
          <w:color w:val="FF0000"/>
          <w:szCs w:val="28"/>
        </w:rPr>
      </w:pPr>
    </w:p>
    <w:p w:rsidR="00A93D78" w:rsidRDefault="00A93D78" w:rsidP="00B73C87">
      <w:pPr>
        <w:pStyle w:val="a9"/>
        <w:tabs>
          <w:tab w:val="clear" w:pos="4677"/>
          <w:tab w:val="clear" w:pos="9355"/>
        </w:tabs>
        <w:jc w:val="both"/>
        <w:rPr>
          <w:color w:val="FF0000"/>
          <w:szCs w:val="28"/>
        </w:rPr>
      </w:pPr>
    </w:p>
    <w:p w:rsidR="00993194" w:rsidRDefault="00993194" w:rsidP="00B73C87">
      <w:pPr>
        <w:pStyle w:val="a9"/>
        <w:tabs>
          <w:tab w:val="clear" w:pos="4677"/>
          <w:tab w:val="clear" w:pos="9355"/>
        </w:tabs>
        <w:jc w:val="both"/>
        <w:rPr>
          <w:color w:val="FF0000"/>
          <w:szCs w:val="28"/>
        </w:rPr>
      </w:pPr>
    </w:p>
    <w:p w:rsidR="00993194" w:rsidRDefault="00993194" w:rsidP="00B73C87">
      <w:pPr>
        <w:pStyle w:val="a9"/>
        <w:tabs>
          <w:tab w:val="clear" w:pos="4677"/>
          <w:tab w:val="clear" w:pos="9355"/>
        </w:tabs>
        <w:jc w:val="both"/>
        <w:rPr>
          <w:color w:val="FF0000"/>
          <w:szCs w:val="28"/>
        </w:rPr>
      </w:pPr>
    </w:p>
    <w:p w:rsidR="00993194" w:rsidRPr="00656F90" w:rsidRDefault="00993194" w:rsidP="00B73C87">
      <w:pPr>
        <w:pStyle w:val="a9"/>
        <w:tabs>
          <w:tab w:val="clear" w:pos="4677"/>
          <w:tab w:val="clear" w:pos="9355"/>
        </w:tabs>
        <w:jc w:val="both"/>
        <w:rPr>
          <w:color w:val="FF0000"/>
          <w:szCs w:val="28"/>
        </w:rPr>
      </w:pPr>
    </w:p>
    <w:p w:rsidR="00A93D78" w:rsidRPr="00656F90" w:rsidRDefault="00A93D78" w:rsidP="00B73C87">
      <w:pPr>
        <w:pStyle w:val="a9"/>
        <w:tabs>
          <w:tab w:val="clear" w:pos="4677"/>
          <w:tab w:val="clear" w:pos="9355"/>
        </w:tabs>
        <w:jc w:val="both"/>
        <w:rPr>
          <w:color w:val="FF0000"/>
          <w:szCs w:val="28"/>
        </w:rPr>
      </w:pPr>
    </w:p>
    <w:p w:rsidR="00A93D78" w:rsidRPr="00656F90" w:rsidRDefault="00A93D78" w:rsidP="00B73C87">
      <w:pPr>
        <w:pStyle w:val="a9"/>
        <w:tabs>
          <w:tab w:val="clear" w:pos="4677"/>
          <w:tab w:val="clear" w:pos="9355"/>
        </w:tabs>
        <w:jc w:val="both"/>
        <w:rPr>
          <w:color w:val="FF0000"/>
          <w:szCs w:val="28"/>
        </w:rPr>
      </w:pPr>
    </w:p>
    <w:p w:rsidR="00A93D78" w:rsidRDefault="00A93D78" w:rsidP="00B73C87">
      <w:pPr>
        <w:pStyle w:val="a9"/>
        <w:tabs>
          <w:tab w:val="clear" w:pos="4677"/>
          <w:tab w:val="clear" w:pos="9355"/>
        </w:tabs>
        <w:jc w:val="both"/>
        <w:rPr>
          <w:color w:val="FF0000"/>
          <w:szCs w:val="28"/>
        </w:rPr>
      </w:pPr>
    </w:p>
    <w:p w:rsidR="0034437F" w:rsidRDefault="0034437F" w:rsidP="00B73C87">
      <w:pPr>
        <w:pStyle w:val="a9"/>
        <w:tabs>
          <w:tab w:val="clear" w:pos="4677"/>
          <w:tab w:val="clear" w:pos="9355"/>
        </w:tabs>
        <w:jc w:val="both"/>
        <w:rPr>
          <w:color w:val="FF0000"/>
          <w:szCs w:val="28"/>
        </w:rPr>
      </w:pPr>
    </w:p>
    <w:p w:rsidR="0034437F" w:rsidRDefault="0034437F" w:rsidP="00B73C87">
      <w:pPr>
        <w:pStyle w:val="a9"/>
        <w:tabs>
          <w:tab w:val="clear" w:pos="4677"/>
          <w:tab w:val="clear" w:pos="9355"/>
        </w:tabs>
        <w:jc w:val="both"/>
        <w:rPr>
          <w:color w:val="FF0000"/>
          <w:szCs w:val="28"/>
        </w:rPr>
      </w:pPr>
    </w:p>
    <w:p w:rsidR="0034437F" w:rsidRDefault="0034437F" w:rsidP="00B73C87">
      <w:pPr>
        <w:pStyle w:val="a9"/>
        <w:tabs>
          <w:tab w:val="clear" w:pos="4677"/>
          <w:tab w:val="clear" w:pos="9355"/>
        </w:tabs>
        <w:jc w:val="both"/>
        <w:rPr>
          <w:color w:val="FF0000"/>
          <w:szCs w:val="28"/>
        </w:rPr>
      </w:pPr>
    </w:p>
    <w:p w:rsidR="0034437F" w:rsidRPr="00656F90" w:rsidRDefault="0034437F" w:rsidP="00B73C87">
      <w:pPr>
        <w:pStyle w:val="a9"/>
        <w:tabs>
          <w:tab w:val="clear" w:pos="4677"/>
          <w:tab w:val="clear" w:pos="9355"/>
        </w:tabs>
        <w:jc w:val="both"/>
        <w:rPr>
          <w:color w:val="FF0000"/>
          <w:szCs w:val="28"/>
        </w:rPr>
      </w:pPr>
    </w:p>
    <w:p w:rsidR="00A93D78" w:rsidRPr="00656F90" w:rsidRDefault="00A93D78" w:rsidP="00B73C87">
      <w:pPr>
        <w:pStyle w:val="a9"/>
        <w:tabs>
          <w:tab w:val="clear" w:pos="4677"/>
          <w:tab w:val="clear" w:pos="9355"/>
        </w:tabs>
        <w:jc w:val="both"/>
        <w:rPr>
          <w:color w:val="FF0000"/>
          <w:szCs w:val="28"/>
        </w:rPr>
      </w:pPr>
    </w:p>
    <w:p w:rsidR="00B73C87" w:rsidRPr="00656F90" w:rsidRDefault="00B73C87" w:rsidP="00B73C87">
      <w:pPr>
        <w:pStyle w:val="a9"/>
        <w:tabs>
          <w:tab w:val="clear" w:pos="4677"/>
          <w:tab w:val="clear" w:pos="9355"/>
        </w:tabs>
        <w:jc w:val="both"/>
        <w:rPr>
          <w:color w:val="FF0000"/>
          <w:szCs w:val="28"/>
        </w:rPr>
      </w:pPr>
    </w:p>
    <w:p w:rsidR="00B64B60" w:rsidRPr="00656F90" w:rsidRDefault="00B64B60" w:rsidP="00B73C87">
      <w:pPr>
        <w:pStyle w:val="a9"/>
        <w:tabs>
          <w:tab w:val="clear" w:pos="4677"/>
          <w:tab w:val="clear" w:pos="9355"/>
        </w:tabs>
        <w:jc w:val="both"/>
        <w:rPr>
          <w:color w:val="FF0000"/>
          <w:szCs w:val="28"/>
        </w:rPr>
      </w:pPr>
    </w:p>
    <w:p w:rsidR="00B64B60" w:rsidRPr="00656F90" w:rsidRDefault="00B64B60" w:rsidP="00B73C87">
      <w:pPr>
        <w:pStyle w:val="a9"/>
        <w:tabs>
          <w:tab w:val="clear" w:pos="4677"/>
          <w:tab w:val="clear" w:pos="9355"/>
        </w:tabs>
        <w:jc w:val="both"/>
        <w:rPr>
          <w:color w:val="FF0000"/>
          <w:szCs w:val="28"/>
        </w:rPr>
      </w:pPr>
    </w:p>
    <w:p w:rsidR="00A93D78" w:rsidRPr="00656F90" w:rsidRDefault="00A93D78" w:rsidP="00B73C87">
      <w:pPr>
        <w:pStyle w:val="a9"/>
        <w:tabs>
          <w:tab w:val="clear" w:pos="4677"/>
          <w:tab w:val="clear" w:pos="9355"/>
        </w:tabs>
        <w:jc w:val="both"/>
        <w:rPr>
          <w:color w:val="FF0000"/>
          <w:szCs w:val="28"/>
        </w:rPr>
      </w:pP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4359"/>
      </w:tblGrid>
      <w:tr w:rsidR="003130CD" w:rsidRPr="00656F90" w:rsidTr="00F877FB">
        <w:trPr>
          <w:jc w:val="center"/>
        </w:trPr>
        <w:tc>
          <w:tcPr>
            <w:tcW w:w="5211" w:type="dxa"/>
          </w:tcPr>
          <w:p w:rsidR="003130CD" w:rsidRPr="00656F90" w:rsidRDefault="003130CD" w:rsidP="00A93D78">
            <w:pPr>
              <w:pStyle w:val="1"/>
              <w:spacing w:before="0" w:after="0"/>
              <w:outlineLvl w:val="0"/>
              <w:rPr>
                <w:rFonts w:ascii="Times New Roman" w:hAnsi="Times New Roman" w:cs="Times New Roman"/>
                <w:b w:val="0"/>
                <w:color w:val="auto"/>
                <w:sz w:val="28"/>
                <w:szCs w:val="28"/>
              </w:rPr>
            </w:pPr>
          </w:p>
        </w:tc>
        <w:tc>
          <w:tcPr>
            <w:tcW w:w="4359" w:type="dxa"/>
          </w:tcPr>
          <w:p w:rsidR="003130CD" w:rsidRPr="00656F90" w:rsidRDefault="003130CD" w:rsidP="00A93D78">
            <w:pPr>
              <w:pStyle w:val="1"/>
              <w:spacing w:before="0" w:after="0"/>
              <w:outlineLvl w:val="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ПРИЛОЖЕНИЕ №</w:t>
            </w:r>
            <w:r w:rsidR="00FD7CFC" w:rsidRPr="00656F90">
              <w:rPr>
                <w:rFonts w:ascii="Times New Roman" w:hAnsi="Times New Roman" w:cs="Times New Roman"/>
                <w:b w:val="0"/>
                <w:color w:val="auto"/>
                <w:sz w:val="28"/>
                <w:szCs w:val="28"/>
              </w:rPr>
              <w:t xml:space="preserve"> 5</w:t>
            </w:r>
          </w:p>
          <w:p w:rsidR="003130CD" w:rsidRPr="00656F90" w:rsidRDefault="003130CD" w:rsidP="00A93D78">
            <w:pPr>
              <w:jc w:val="center"/>
              <w:rPr>
                <w:rFonts w:ascii="Times New Roman" w:hAnsi="Times New Roman" w:cs="Times New Roman"/>
                <w:sz w:val="28"/>
                <w:szCs w:val="28"/>
              </w:rPr>
            </w:pPr>
            <w:r w:rsidRPr="00656F90">
              <w:rPr>
                <w:rFonts w:ascii="Times New Roman" w:hAnsi="Times New Roman" w:cs="Times New Roman"/>
                <w:sz w:val="28"/>
                <w:szCs w:val="28"/>
              </w:rPr>
              <w:t xml:space="preserve">к </w:t>
            </w:r>
            <w:r w:rsidR="00A416AE" w:rsidRPr="00656F90">
              <w:rPr>
                <w:rFonts w:ascii="Times New Roman" w:hAnsi="Times New Roman" w:cs="Times New Roman"/>
                <w:sz w:val="28"/>
                <w:szCs w:val="28"/>
              </w:rPr>
              <w:t>П</w:t>
            </w:r>
            <w:r w:rsidRPr="00656F90">
              <w:rPr>
                <w:rFonts w:ascii="Times New Roman" w:hAnsi="Times New Roman" w:cs="Times New Roman"/>
                <w:sz w:val="28"/>
                <w:szCs w:val="28"/>
              </w:rPr>
              <w:t xml:space="preserve">оложению об оплате труда работников муниципальных учреждений культуры </w:t>
            </w:r>
          </w:p>
          <w:p w:rsidR="003130CD" w:rsidRPr="00656F90" w:rsidRDefault="003130CD" w:rsidP="00A93D78">
            <w:pPr>
              <w:jc w:val="center"/>
              <w:rPr>
                <w:rFonts w:ascii="Times New Roman" w:hAnsi="Times New Roman" w:cs="Times New Roman"/>
                <w:sz w:val="28"/>
                <w:szCs w:val="28"/>
              </w:rPr>
            </w:pPr>
            <w:r w:rsidRPr="00656F90">
              <w:rPr>
                <w:rFonts w:ascii="Times New Roman" w:hAnsi="Times New Roman" w:cs="Times New Roman"/>
                <w:sz w:val="28"/>
                <w:szCs w:val="28"/>
              </w:rPr>
              <w:t>Лабинского городского поселения Лабинского района</w:t>
            </w:r>
          </w:p>
        </w:tc>
      </w:tr>
    </w:tbl>
    <w:p w:rsidR="00053C50" w:rsidRPr="00656F90" w:rsidRDefault="00053C50" w:rsidP="00053C50">
      <w:pPr>
        <w:pStyle w:val="a9"/>
        <w:rPr>
          <w:szCs w:val="28"/>
        </w:rPr>
      </w:pPr>
    </w:p>
    <w:p w:rsidR="009D7246" w:rsidRPr="00656F90" w:rsidRDefault="009D7246" w:rsidP="00053C50">
      <w:pPr>
        <w:pStyle w:val="a9"/>
        <w:rPr>
          <w:szCs w:val="28"/>
        </w:rPr>
      </w:pPr>
    </w:p>
    <w:p w:rsidR="009D7246" w:rsidRPr="00656F90" w:rsidRDefault="009D7246" w:rsidP="009D7246">
      <w:pPr>
        <w:pStyle w:val="a9"/>
        <w:tabs>
          <w:tab w:val="clear" w:pos="4677"/>
          <w:tab w:val="clear" w:pos="9355"/>
        </w:tabs>
        <w:jc w:val="center"/>
        <w:rPr>
          <w:szCs w:val="28"/>
        </w:rPr>
      </w:pPr>
      <w:r w:rsidRPr="00656F90">
        <w:rPr>
          <w:szCs w:val="28"/>
        </w:rPr>
        <w:t>ПОРЯДОК</w:t>
      </w:r>
    </w:p>
    <w:p w:rsidR="009D7246" w:rsidRPr="00656F90" w:rsidRDefault="009D7246" w:rsidP="009D7246">
      <w:pPr>
        <w:pStyle w:val="a9"/>
        <w:tabs>
          <w:tab w:val="clear" w:pos="4677"/>
          <w:tab w:val="clear" w:pos="9355"/>
        </w:tabs>
        <w:jc w:val="center"/>
        <w:rPr>
          <w:szCs w:val="28"/>
        </w:rPr>
      </w:pPr>
      <w:r w:rsidRPr="00656F90">
        <w:rPr>
          <w:szCs w:val="28"/>
        </w:rPr>
        <w:t xml:space="preserve">исчисления размера средней заработной платы </w:t>
      </w:r>
    </w:p>
    <w:p w:rsidR="00997090" w:rsidRPr="00656F90" w:rsidRDefault="009D7246" w:rsidP="009D7246">
      <w:pPr>
        <w:pStyle w:val="a9"/>
        <w:tabs>
          <w:tab w:val="clear" w:pos="4677"/>
          <w:tab w:val="clear" w:pos="9355"/>
        </w:tabs>
        <w:jc w:val="center"/>
        <w:rPr>
          <w:szCs w:val="28"/>
        </w:rPr>
      </w:pPr>
      <w:r w:rsidRPr="00656F90">
        <w:rPr>
          <w:szCs w:val="28"/>
        </w:rPr>
        <w:t xml:space="preserve">для определения должностного оклада руководителей </w:t>
      </w:r>
    </w:p>
    <w:p w:rsidR="009D7246" w:rsidRPr="00656F90" w:rsidRDefault="009D7246" w:rsidP="009D7246">
      <w:pPr>
        <w:pStyle w:val="a9"/>
        <w:tabs>
          <w:tab w:val="clear" w:pos="4677"/>
          <w:tab w:val="clear" w:pos="9355"/>
        </w:tabs>
        <w:jc w:val="center"/>
        <w:rPr>
          <w:szCs w:val="28"/>
        </w:rPr>
      </w:pPr>
      <w:r w:rsidRPr="00656F90">
        <w:rPr>
          <w:szCs w:val="28"/>
        </w:rPr>
        <w:t xml:space="preserve">муниципальных учреждений культуры </w:t>
      </w:r>
    </w:p>
    <w:p w:rsidR="009D7246" w:rsidRPr="00656F90" w:rsidRDefault="009D7246" w:rsidP="009D7246">
      <w:pPr>
        <w:pStyle w:val="a9"/>
        <w:tabs>
          <w:tab w:val="clear" w:pos="4677"/>
          <w:tab w:val="clear" w:pos="9355"/>
        </w:tabs>
        <w:jc w:val="center"/>
        <w:rPr>
          <w:szCs w:val="28"/>
        </w:rPr>
      </w:pPr>
      <w:r w:rsidRPr="00656F90">
        <w:rPr>
          <w:szCs w:val="28"/>
        </w:rPr>
        <w:t>Лабинского городского поселения Лабинского района</w:t>
      </w:r>
    </w:p>
    <w:p w:rsidR="00176A26" w:rsidRPr="00656F90" w:rsidRDefault="00176A26" w:rsidP="00053C50">
      <w:pPr>
        <w:pStyle w:val="a9"/>
        <w:rPr>
          <w:szCs w:val="28"/>
        </w:rPr>
      </w:pPr>
    </w:p>
    <w:p w:rsidR="009D7246" w:rsidRPr="00656F90" w:rsidRDefault="009D7246" w:rsidP="00053C50">
      <w:pPr>
        <w:pStyle w:val="a9"/>
        <w:rPr>
          <w:szCs w:val="28"/>
        </w:rPr>
      </w:pPr>
    </w:p>
    <w:p w:rsidR="009D7246" w:rsidRPr="00656F90" w:rsidRDefault="009D7246" w:rsidP="00E1034D">
      <w:pPr>
        <w:tabs>
          <w:tab w:val="left" w:pos="1276"/>
        </w:tabs>
        <w:spacing w:after="0" w:line="240" w:lineRule="auto"/>
        <w:ind w:firstLine="708"/>
        <w:jc w:val="both"/>
        <w:rPr>
          <w:rFonts w:ascii="Times New Roman" w:hAnsi="Times New Roman" w:cs="Times New Roman"/>
          <w:sz w:val="28"/>
          <w:szCs w:val="28"/>
        </w:rPr>
      </w:pPr>
      <w:r w:rsidRPr="00656F90">
        <w:rPr>
          <w:rFonts w:ascii="Times New Roman" w:hAnsi="Times New Roman" w:cs="Times New Roman"/>
          <w:sz w:val="28"/>
          <w:szCs w:val="28"/>
        </w:rPr>
        <w:t>1.</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Порядок исчисления размера средней заработной платы для определения размера должностного оклада руководителя муниципального учреждения культуры (далее - Порядок) определяет правила исчисления средней заработной платы для определения размера должностного оклада руководителя муниципального учреждения (далее - учреждение).</w:t>
      </w:r>
    </w:p>
    <w:p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bookmarkStart w:id="48" w:name="sub_1000216"/>
      <w:r w:rsidRPr="00656F90">
        <w:rPr>
          <w:rFonts w:ascii="Times New Roman" w:hAnsi="Times New Roman" w:cs="Times New Roman"/>
          <w:sz w:val="28"/>
          <w:szCs w:val="28"/>
        </w:rPr>
        <w:t>2.</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Должностной оклад руководителя учреждения определяется трудовым договором или дополнительным соглашением к нему, устанавливается органом исполнительной власти Лабинского городского поселения, в ведении которого находится муниципальное учреждение, в кратном отношении к средней заработной плате работников возглавляемого им учреждения и составляет до 3 размеров указанной средней заработной платы.</w:t>
      </w:r>
    </w:p>
    <w:p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bookmarkStart w:id="49" w:name="sub_6003"/>
      <w:bookmarkEnd w:id="48"/>
      <w:r w:rsidRPr="00656F90">
        <w:rPr>
          <w:rFonts w:ascii="Times New Roman" w:hAnsi="Times New Roman" w:cs="Times New Roman"/>
          <w:sz w:val="28"/>
          <w:szCs w:val="28"/>
        </w:rPr>
        <w:t>3.</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Кратность устанавливается органом исполнительной власти Лабинского городского поселения, в ведении которого находится учреждение, и определяется с учетом:</w:t>
      </w:r>
    </w:p>
    <w:p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r w:rsidRPr="00656F90">
        <w:rPr>
          <w:rFonts w:ascii="Times New Roman" w:hAnsi="Times New Roman" w:cs="Times New Roman"/>
          <w:sz w:val="28"/>
          <w:szCs w:val="28"/>
        </w:rPr>
        <w:t>3.1.</w:t>
      </w:r>
      <w:bookmarkEnd w:id="49"/>
      <w:r w:rsidR="00997090" w:rsidRPr="00656F90">
        <w:rPr>
          <w:rFonts w:ascii="Times New Roman" w:hAnsi="Times New Roman" w:cs="Times New Roman"/>
          <w:sz w:val="28"/>
          <w:szCs w:val="28"/>
        </w:rPr>
        <w:tab/>
      </w:r>
      <w:r w:rsidRPr="00656F90">
        <w:rPr>
          <w:rFonts w:ascii="Times New Roman" w:hAnsi="Times New Roman" w:cs="Times New Roman"/>
          <w:sz w:val="28"/>
          <w:szCs w:val="28"/>
        </w:rPr>
        <w:t>Социальной значимости учреждения или общественной значимости результатов его деятельности.</w:t>
      </w:r>
    </w:p>
    <w:p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r w:rsidRPr="00656F90">
        <w:rPr>
          <w:rFonts w:ascii="Times New Roman" w:hAnsi="Times New Roman" w:cs="Times New Roman"/>
          <w:sz w:val="28"/>
          <w:szCs w:val="28"/>
        </w:rPr>
        <w:t>3.2.</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Объема и качества оказываемых муниципальным учреждением услуг (выполняемых работ).</w:t>
      </w:r>
    </w:p>
    <w:p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r w:rsidRPr="00656F90">
        <w:rPr>
          <w:rFonts w:ascii="Times New Roman" w:hAnsi="Times New Roman" w:cs="Times New Roman"/>
          <w:sz w:val="28"/>
          <w:szCs w:val="28"/>
        </w:rPr>
        <w:t>3.3.</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Масштабов управления муниципальным имуществом, финансовыми и кадровыми ресурсами учреждения.</w:t>
      </w:r>
    </w:p>
    <w:p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bookmarkStart w:id="50" w:name="sub_6004"/>
      <w:r w:rsidRPr="00656F90">
        <w:rPr>
          <w:rFonts w:ascii="Times New Roman" w:hAnsi="Times New Roman" w:cs="Times New Roman"/>
          <w:sz w:val="28"/>
          <w:szCs w:val="28"/>
        </w:rPr>
        <w:t>4.</w:t>
      </w:r>
      <w:bookmarkEnd w:id="50"/>
      <w:r w:rsidR="00997090" w:rsidRPr="00656F90">
        <w:rPr>
          <w:rFonts w:ascii="Times New Roman" w:hAnsi="Times New Roman" w:cs="Times New Roman"/>
          <w:sz w:val="28"/>
          <w:szCs w:val="28"/>
        </w:rPr>
        <w:tab/>
      </w:r>
      <w:r w:rsidRPr="00656F90">
        <w:rPr>
          <w:rFonts w:ascii="Times New Roman" w:hAnsi="Times New Roman" w:cs="Times New Roman"/>
          <w:sz w:val="28"/>
          <w:szCs w:val="28"/>
        </w:rPr>
        <w:t>Определение размера средней заработной платы осуществляется в соответствии с методикой, используемой при определении средней заработной платы работников для целей статистического наблюдения,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официального статистического учета.</w:t>
      </w:r>
    </w:p>
    <w:p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bookmarkStart w:id="51" w:name="sub_6005"/>
      <w:r w:rsidRPr="00656F90">
        <w:rPr>
          <w:rFonts w:ascii="Times New Roman" w:hAnsi="Times New Roman" w:cs="Times New Roman"/>
          <w:sz w:val="28"/>
          <w:szCs w:val="28"/>
        </w:rPr>
        <w:t>5.</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 xml:space="preserve">При расчете средней заработной платы работников учреждения для определения размера должностного оклада руководителя учитываются оклады (должностные оклады), ставки заработной платы и выплаты стимулирующего характера работников учреждения, за исключением работников, должностной </w:t>
      </w:r>
      <w:r w:rsidRPr="00656F90">
        <w:rPr>
          <w:rFonts w:ascii="Times New Roman" w:hAnsi="Times New Roman" w:cs="Times New Roman"/>
          <w:sz w:val="28"/>
          <w:szCs w:val="28"/>
        </w:rPr>
        <w:lastRenderedPageBreak/>
        <w:t>оклад которых устанавливается от должностного оклада руководителя, и работников, должностной оклад которых устанавливается от должностного оклада руководителя структурного подразделения.</w:t>
      </w:r>
    </w:p>
    <w:bookmarkEnd w:id="51"/>
    <w:p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r w:rsidRPr="00656F90">
        <w:rPr>
          <w:rFonts w:ascii="Times New Roman" w:hAnsi="Times New Roman" w:cs="Times New Roman"/>
          <w:sz w:val="28"/>
          <w:szCs w:val="28"/>
        </w:rPr>
        <w:t>При расчете средней заработной платы учитываются выплаты стимулирующего характера работников учреждения независимо от финансовых источников, за счет которых осуществляются данные выплаты, за исключением федеральных средств и средств, полученных от предпринимательской и иной приносящей доход деятельности.</w:t>
      </w:r>
    </w:p>
    <w:p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r w:rsidRPr="00656F90">
        <w:rPr>
          <w:rFonts w:ascii="Times New Roman" w:hAnsi="Times New Roman" w:cs="Times New Roman"/>
          <w:sz w:val="28"/>
          <w:szCs w:val="28"/>
        </w:rPr>
        <w:t>При расчете средней заработной платы не учитываются выплаты компенсационного характера работников.</w:t>
      </w:r>
    </w:p>
    <w:p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bookmarkStart w:id="52" w:name="sub_6006"/>
      <w:r w:rsidRPr="00656F90">
        <w:rPr>
          <w:rFonts w:ascii="Times New Roman" w:hAnsi="Times New Roman" w:cs="Times New Roman"/>
          <w:sz w:val="28"/>
          <w:szCs w:val="28"/>
        </w:rPr>
        <w:t>6.</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Расчет средней заработной платы работников учреждения осуществляется за календарный год, предшествующий году установления должностного оклада руководителя учреждения.</w:t>
      </w:r>
    </w:p>
    <w:bookmarkEnd w:id="52"/>
    <w:p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r w:rsidRPr="00656F90">
        <w:rPr>
          <w:rFonts w:ascii="Times New Roman" w:hAnsi="Times New Roman" w:cs="Times New Roman"/>
          <w:sz w:val="28"/>
          <w:szCs w:val="28"/>
        </w:rPr>
        <w:t>При создании новых учреждений и в других случаях, когда невозможно произвести расчет средней заработной платы работников учреждения, для определения должностного оклада руководителя учреждения за календарный год, предшествующий году установления должностного оклада руководителя, размер должностного оклада руководителя учреждения определяется органом исполнительной власти Лабинского городского поселения, в ведении которого находится учреждение.</w:t>
      </w:r>
    </w:p>
    <w:p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bookmarkStart w:id="53" w:name="sub_6007"/>
      <w:r w:rsidRPr="00656F90">
        <w:rPr>
          <w:rFonts w:ascii="Times New Roman" w:hAnsi="Times New Roman" w:cs="Times New Roman"/>
          <w:sz w:val="28"/>
          <w:szCs w:val="28"/>
        </w:rPr>
        <w:t>7.</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Средняя заработная плата работников учреждения определяется путем деления суммы окладов (должностных окладов), ставок заработной платы и выплат стимулирующего характера работников учреждения за отработанное время в предшествующем календарном году на сумму среднемесячной численности работников учреждения за все месяцы календарного года, предшествующего году установления должностного оклада руководителя учреждения.</w:t>
      </w:r>
    </w:p>
    <w:p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bookmarkStart w:id="54" w:name="sub_6008"/>
      <w:bookmarkEnd w:id="53"/>
      <w:r w:rsidRPr="00656F90">
        <w:rPr>
          <w:rFonts w:ascii="Times New Roman" w:hAnsi="Times New Roman" w:cs="Times New Roman"/>
          <w:sz w:val="28"/>
          <w:szCs w:val="28"/>
        </w:rPr>
        <w:t>8.</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При определении среднемесячной численности работников учреждения учитываются среднемесячная численность работников учреждения, работающих на условиях полного рабочего времени, среднемесячная численность работников учреждения, работающих на условиях неполного рабочего времени, и среднемесячная численность работников учреждения, являющихся внешними совместителями.</w:t>
      </w:r>
    </w:p>
    <w:p w:rsidR="009D7246" w:rsidRPr="00656F90" w:rsidRDefault="009D7246" w:rsidP="00E1034D">
      <w:pPr>
        <w:widowControl w:val="0"/>
        <w:tabs>
          <w:tab w:val="left" w:pos="1276"/>
        </w:tabs>
        <w:spacing w:after="0" w:line="240" w:lineRule="auto"/>
        <w:ind w:firstLine="720"/>
        <w:jc w:val="both"/>
        <w:rPr>
          <w:rFonts w:ascii="Times New Roman" w:hAnsi="Times New Roman" w:cs="Times New Roman"/>
          <w:sz w:val="28"/>
          <w:szCs w:val="28"/>
        </w:rPr>
      </w:pPr>
      <w:bookmarkStart w:id="55" w:name="sub_6009"/>
      <w:bookmarkEnd w:id="54"/>
      <w:r w:rsidRPr="00656F90">
        <w:rPr>
          <w:rFonts w:ascii="Times New Roman" w:hAnsi="Times New Roman" w:cs="Times New Roman"/>
          <w:sz w:val="28"/>
          <w:szCs w:val="28"/>
        </w:rPr>
        <w:t>9.</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 xml:space="preserve">Среднемесячная численность работников учреждения, работающих на условиях полного рабочего времени, исчисляется путем суммирования численности работников учреждения, работающих на условиях полного рабочего времени, за каждый календарный день месяца, то есть с 1-го по 30-е </w:t>
      </w:r>
      <w:r w:rsidR="00146B78" w:rsidRPr="00656F90">
        <w:rPr>
          <w:rFonts w:ascii="Times New Roman" w:hAnsi="Times New Roman" w:cs="Times New Roman"/>
          <w:sz w:val="28"/>
          <w:szCs w:val="28"/>
        </w:rPr>
        <w:t xml:space="preserve">                              </w:t>
      </w:r>
      <w:r w:rsidRPr="00656F90">
        <w:rPr>
          <w:rFonts w:ascii="Times New Roman" w:hAnsi="Times New Roman" w:cs="Times New Roman"/>
          <w:sz w:val="28"/>
          <w:szCs w:val="28"/>
        </w:rPr>
        <w:t>или 31-е число (для февраля - по 28-е или 29-е число), включая выходные и нерабочие праздничные дни, и деления полученной суммы на число календарных дней месяца.</w:t>
      </w:r>
    </w:p>
    <w:bookmarkEnd w:id="55"/>
    <w:p w:rsidR="009D7246" w:rsidRPr="00656F90" w:rsidRDefault="009D7246" w:rsidP="009D7246">
      <w:pPr>
        <w:widowControl w:val="0"/>
        <w:spacing w:after="0" w:line="240" w:lineRule="auto"/>
        <w:ind w:firstLine="720"/>
        <w:jc w:val="both"/>
        <w:rPr>
          <w:rFonts w:ascii="Times New Roman" w:hAnsi="Times New Roman" w:cs="Times New Roman"/>
          <w:sz w:val="28"/>
          <w:szCs w:val="28"/>
        </w:rPr>
      </w:pPr>
      <w:r w:rsidRPr="00656F90">
        <w:rPr>
          <w:rFonts w:ascii="Times New Roman" w:hAnsi="Times New Roman" w:cs="Times New Roman"/>
          <w:sz w:val="28"/>
          <w:szCs w:val="28"/>
        </w:rPr>
        <w:t>Численность работников учреждения, работающих на условиях полного рабочего времени, за выходные или нерабочие праздничные дни принимается равной численности работников учреждения, работающих на условиях полного рабочего времени, за рабочий день, предшествовавший выходным или нерабочим праздничным дням.</w:t>
      </w:r>
    </w:p>
    <w:p w:rsidR="009D7246" w:rsidRPr="00656F90" w:rsidRDefault="009D7246" w:rsidP="009D7246">
      <w:pPr>
        <w:widowControl w:val="0"/>
        <w:spacing w:after="0" w:line="240" w:lineRule="auto"/>
        <w:ind w:firstLine="720"/>
        <w:jc w:val="both"/>
        <w:rPr>
          <w:rFonts w:ascii="Times New Roman" w:hAnsi="Times New Roman" w:cs="Times New Roman"/>
          <w:sz w:val="28"/>
          <w:szCs w:val="28"/>
        </w:rPr>
      </w:pPr>
      <w:r w:rsidRPr="00656F90">
        <w:rPr>
          <w:rFonts w:ascii="Times New Roman" w:hAnsi="Times New Roman" w:cs="Times New Roman"/>
          <w:sz w:val="28"/>
          <w:szCs w:val="28"/>
        </w:rPr>
        <w:lastRenderedPageBreak/>
        <w:t>В численности работников учреждения, работающих на условиях полного рабочего времени, за каждый календарный день месяца учитываются работники учреждения, фактически работающие на основании табеля учета рабочего времени работников.</w:t>
      </w:r>
    </w:p>
    <w:p w:rsidR="009D7246" w:rsidRPr="00656F90" w:rsidRDefault="009D7246" w:rsidP="009D7246">
      <w:pPr>
        <w:widowControl w:val="0"/>
        <w:spacing w:after="0" w:line="240" w:lineRule="auto"/>
        <w:ind w:firstLine="720"/>
        <w:jc w:val="both"/>
        <w:rPr>
          <w:rFonts w:ascii="Times New Roman" w:hAnsi="Times New Roman" w:cs="Times New Roman"/>
          <w:sz w:val="28"/>
          <w:szCs w:val="28"/>
        </w:rPr>
      </w:pPr>
      <w:r w:rsidRPr="00656F90">
        <w:rPr>
          <w:rFonts w:ascii="Times New Roman" w:hAnsi="Times New Roman" w:cs="Times New Roman"/>
          <w:sz w:val="28"/>
          <w:szCs w:val="28"/>
        </w:rPr>
        <w:t>Работник, работающий в учреждении на более чем одной ставке (оформленный в учреждении как внутренний совместитель), учитывается в списочной численности работников учреждения как один человек (целая единица).</w:t>
      </w:r>
    </w:p>
    <w:p w:rsidR="009D7246" w:rsidRPr="00656F90" w:rsidRDefault="009D7246" w:rsidP="009D7246">
      <w:pPr>
        <w:widowControl w:val="0"/>
        <w:spacing w:after="0" w:line="240" w:lineRule="auto"/>
        <w:ind w:firstLine="720"/>
        <w:jc w:val="both"/>
        <w:rPr>
          <w:rFonts w:ascii="Times New Roman" w:hAnsi="Times New Roman" w:cs="Times New Roman"/>
          <w:sz w:val="28"/>
          <w:szCs w:val="28"/>
        </w:rPr>
      </w:pPr>
      <w:bookmarkStart w:id="56" w:name="sub_6010"/>
      <w:r w:rsidRPr="00656F90">
        <w:rPr>
          <w:rFonts w:ascii="Times New Roman" w:hAnsi="Times New Roman" w:cs="Times New Roman"/>
          <w:sz w:val="28"/>
          <w:szCs w:val="28"/>
        </w:rPr>
        <w:t>10.</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Работники учреждения, работавшие на условиях неполного рабочего времени в соответствии с трудовым договором или переведенные на работу на условиях неполного рабочего времени, при определении среднемесячной численности работников учреждения учитываются пропорционально отработанному времени.</w:t>
      </w:r>
    </w:p>
    <w:bookmarkEnd w:id="56"/>
    <w:p w:rsidR="009D7246" w:rsidRPr="00656F90" w:rsidRDefault="009D7246" w:rsidP="009D7246">
      <w:pPr>
        <w:widowControl w:val="0"/>
        <w:spacing w:after="0" w:line="240" w:lineRule="auto"/>
        <w:ind w:firstLine="720"/>
        <w:jc w:val="both"/>
        <w:rPr>
          <w:rFonts w:ascii="Times New Roman" w:hAnsi="Times New Roman" w:cs="Times New Roman"/>
          <w:sz w:val="28"/>
          <w:szCs w:val="28"/>
        </w:rPr>
      </w:pPr>
      <w:r w:rsidRPr="00656F90">
        <w:rPr>
          <w:rFonts w:ascii="Times New Roman" w:hAnsi="Times New Roman" w:cs="Times New Roman"/>
          <w:sz w:val="28"/>
          <w:szCs w:val="28"/>
        </w:rPr>
        <w:t>10.1.</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Расчет средней численности этой категории работников производится в следующем порядке:</w:t>
      </w:r>
    </w:p>
    <w:p w:rsidR="009D7246" w:rsidRPr="00656F90" w:rsidRDefault="009D7246" w:rsidP="00CF6328">
      <w:pPr>
        <w:tabs>
          <w:tab w:val="left" w:pos="1560"/>
        </w:tabs>
        <w:spacing w:after="0" w:line="240" w:lineRule="auto"/>
        <w:ind w:firstLine="708"/>
        <w:jc w:val="both"/>
        <w:rPr>
          <w:rFonts w:ascii="Times New Roman" w:hAnsi="Times New Roman" w:cs="Times New Roman"/>
          <w:sz w:val="28"/>
          <w:szCs w:val="28"/>
        </w:rPr>
      </w:pPr>
      <w:bookmarkStart w:id="57" w:name="sub_6101"/>
      <w:r w:rsidRPr="00656F90">
        <w:rPr>
          <w:rFonts w:ascii="Times New Roman" w:hAnsi="Times New Roman" w:cs="Times New Roman"/>
          <w:sz w:val="28"/>
          <w:szCs w:val="28"/>
        </w:rPr>
        <w:t>10.1.1.</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Исчисляется общее количество человеко-дней, отработанных этими работниками, путем деления общего числа отработанных человеко-часов в отчетном месяце на продолжительность рабочего дня, исходя из продолжительности рабочей недели, например:</w:t>
      </w:r>
    </w:p>
    <w:p w:rsidR="009D7246" w:rsidRPr="00656F90" w:rsidRDefault="009D7246" w:rsidP="009D7246">
      <w:pPr>
        <w:spacing w:after="0" w:line="240" w:lineRule="auto"/>
        <w:ind w:firstLine="708"/>
        <w:jc w:val="both"/>
        <w:rPr>
          <w:rFonts w:ascii="Times New Roman" w:hAnsi="Times New Roman" w:cs="Times New Roman"/>
          <w:sz w:val="28"/>
          <w:szCs w:val="28"/>
        </w:rPr>
      </w:pPr>
      <w:r w:rsidRPr="00656F90">
        <w:rPr>
          <w:rFonts w:ascii="Times New Roman" w:hAnsi="Times New Roman" w:cs="Times New Roman"/>
          <w:sz w:val="28"/>
          <w:szCs w:val="28"/>
        </w:rPr>
        <w:t>40 часов - на 8 часов (при пятидневной рабочей неделе) или на 6,67 часа (при шестидневной рабочей неделе);</w:t>
      </w:r>
    </w:p>
    <w:p w:rsidR="009D7246" w:rsidRPr="00656F90" w:rsidRDefault="009D7246" w:rsidP="009D7246">
      <w:pPr>
        <w:spacing w:after="0" w:line="240" w:lineRule="auto"/>
        <w:ind w:firstLine="708"/>
        <w:jc w:val="both"/>
        <w:rPr>
          <w:rFonts w:ascii="Times New Roman" w:hAnsi="Times New Roman" w:cs="Times New Roman"/>
          <w:sz w:val="28"/>
          <w:szCs w:val="28"/>
        </w:rPr>
      </w:pPr>
      <w:r w:rsidRPr="00656F90">
        <w:rPr>
          <w:rFonts w:ascii="Times New Roman" w:hAnsi="Times New Roman" w:cs="Times New Roman"/>
          <w:sz w:val="28"/>
          <w:szCs w:val="28"/>
        </w:rPr>
        <w:t>39 часов - на 7,8 часов (при пятидневной рабочей неделе) или на 6,5 часа (при шестидневной рабочей неделе);</w:t>
      </w:r>
    </w:p>
    <w:p w:rsidR="009D7246" w:rsidRPr="00656F90" w:rsidRDefault="009D7246" w:rsidP="009D7246">
      <w:pPr>
        <w:spacing w:after="0" w:line="240" w:lineRule="auto"/>
        <w:ind w:firstLine="708"/>
        <w:jc w:val="both"/>
        <w:rPr>
          <w:rFonts w:ascii="Times New Roman" w:hAnsi="Times New Roman" w:cs="Times New Roman"/>
          <w:sz w:val="28"/>
          <w:szCs w:val="28"/>
        </w:rPr>
      </w:pPr>
      <w:r w:rsidRPr="00656F90">
        <w:rPr>
          <w:rFonts w:ascii="Times New Roman" w:hAnsi="Times New Roman" w:cs="Times New Roman"/>
          <w:sz w:val="28"/>
          <w:szCs w:val="28"/>
        </w:rPr>
        <w:t xml:space="preserve">36 часов - на 7,2 часа (при пятидневной рабочей неделе) или на 6 часов </w:t>
      </w:r>
      <w:r w:rsidR="00DF6F93" w:rsidRPr="00656F90">
        <w:rPr>
          <w:rFonts w:ascii="Times New Roman" w:hAnsi="Times New Roman" w:cs="Times New Roman"/>
          <w:sz w:val="28"/>
          <w:szCs w:val="28"/>
        </w:rPr>
        <w:t xml:space="preserve">                  </w:t>
      </w:r>
      <w:r w:rsidRPr="00656F90">
        <w:rPr>
          <w:rFonts w:ascii="Times New Roman" w:hAnsi="Times New Roman" w:cs="Times New Roman"/>
          <w:sz w:val="28"/>
          <w:szCs w:val="28"/>
        </w:rPr>
        <w:t>(при шестидневной рабочей неделе);</w:t>
      </w:r>
    </w:p>
    <w:p w:rsidR="009D7246" w:rsidRPr="00656F90" w:rsidRDefault="009D7246" w:rsidP="009D7246">
      <w:pPr>
        <w:spacing w:after="0" w:line="240" w:lineRule="auto"/>
        <w:ind w:firstLine="708"/>
        <w:jc w:val="both"/>
        <w:rPr>
          <w:rFonts w:ascii="Times New Roman" w:hAnsi="Times New Roman" w:cs="Times New Roman"/>
          <w:sz w:val="28"/>
          <w:szCs w:val="28"/>
        </w:rPr>
      </w:pPr>
      <w:r w:rsidRPr="00656F90">
        <w:rPr>
          <w:rFonts w:ascii="Times New Roman" w:hAnsi="Times New Roman" w:cs="Times New Roman"/>
          <w:sz w:val="28"/>
          <w:szCs w:val="28"/>
        </w:rPr>
        <w:t xml:space="preserve">33 часа - на 6,6 часа (при пятидневной рабочей неделе) или на 5,5 часа </w:t>
      </w:r>
      <w:r w:rsidR="00DF6F93" w:rsidRPr="00656F90">
        <w:rPr>
          <w:rFonts w:ascii="Times New Roman" w:hAnsi="Times New Roman" w:cs="Times New Roman"/>
          <w:sz w:val="28"/>
          <w:szCs w:val="28"/>
        </w:rPr>
        <w:t xml:space="preserve">                   </w:t>
      </w:r>
      <w:r w:rsidRPr="00656F90">
        <w:rPr>
          <w:rFonts w:ascii="Times New Roman" w:hAnsi="Times New Roman" w:cs="Times New Roman"/>
          <w:sz w:val="28"/>
          <w:szCs w:val="28"/>
        </w:rPr>
        <w:t>(при шестидневной рабочей неделе);</w:t>
      </w:r>
    </w:p>
    <w:p w:rsidR="009D7246" w:rsidRPr="00656F90" w:rsidRDefault="009D7246" w:rsidP="009D7246">
      <w:pPr>
        <w:spacing w:after="0" w:line="240" w:lineRule="auto"/>
        <w:ind w:firstLine="708"/>
        <w:jc w:val="both"/>
        <w:rPr>
          <w:rFonts w:ascii="Times New Roman" w:hAnsi="Times New Roman" w:cs="Times New Roman"/>
          <w:sz w:val="28"/>
          <w:szCs w:val="28"/>
        </w:rPr>
      </w:pPr>
      <w:r w:rsidRPr="00656F90">
        <w:rPr>
          <w:rFonts w:ascii="Times New Roman" w:hAnsi="Times New Roman" w:cs="Times New Roman"/>
          <w:sz w:val="28"/>
          <w:szCs w:val="28"/>
        </w:rPr>
        <w:t xml:space="preserve">30 часов - на 6 часов (при пятидневной рабочей неделе) или на 5 часов </w:t>
      </w:r>
      <w:r w:rsidR="00DF6F93" w:rsidRPr="00656F90">
        <w:rPr>
          <w:rFonts w:ascii="Times New Roman" w:hAnsi="Times New Roman" w:cs="Times New Roman"/>
          <w:sz w:val="28"/>
          <w:szCs w:val="28"/>
        </w:rPr>
        <w:t xml:space="preserve">                 </w:t>
      </w:r>
      <w:r w:rsidRPr="00656F90">
        <w:rPr>
          <w:rFonts w:ascii="Times New Roman" w:hAnsi="Times New Roman" w:cs="Times New Roman"/>
          <w:sz w:val="28"/>
          <w:szCs w:val="28"/>
        </w:rPr>
        <w:t>(при шестидневной рабочей неделе);</w:t>
      </w:r>
    </w:p>
    <w:p w:rsidR="009D7246" w:rsidRPr="00656F90" w:rsidRDefault="009D7246" w:rsidP="009D7246">
      <w:pPr>
        <w:spacing w:after="0" w:line="240" w:lineRule="auto"/>
        <w:ind w:firstLine="708"/>
        <w:jc w:val="both"/>
        <w:rPr>
          <w:rFonts w:ascii="Times New Roman" w:hAnsi="Times New Roman" w:cs="Times New Roman"/>
          <w:sz w:val="28"/>
          <w:szCs w:val="28"/>
        </w:rPr>
      </w:pPr>
      <w:r w:rsidRPr="00656F90">
        <w:rPr>
          <w:rFonts w:ascii="Times New Roman" w:hAnsi="Times New Roman" w:cs="Times New Roman"/>
          <w:sz w:val="28"/>
          <w:szCs w:val="28"/>
        </w:rPr>
        <w:t xml:space="preserve">24 часа - на 4,8 часа (при пятидневной рабочей неделе) или на 4 часа </w:t>
      </w:r>
      <w:r w:rsidR="00DF6F93" w:rsidRPr="00656F90">
        <w:rPr>
          <w:rFonts w:ascii="Times New Roman" w:hAnsi="Times New Roman" w:cs="Times New Roman"/>
          <w:sz w:val="28"/>
          <w:szCs w:val="28"/>
        </w:rPr>
        <w:t xml:space="preserve">                    </w:t>
      </w:r>
      <w:r w:rsidRPr="00656F90">
        <w:rPr>
          <w:rFonts w:ascii="Times New Roman" w:hAnsi="Times New Roman" w:cs="Times New Roman"/>
          <w:sz w:val="28"/>
          <w:szCs w:val="28"/>
        </w:rPr>
        <w:t>(при шестидневной рабочей неделе);</w:t>
      </w:r>
    </w:p>
    <w:p w:rsidR="009D7246" w:rsidRPr="00656F90" w:rsidRDefault="009D7246" w:rsidP="00997090">
      <w:pPr>
        <w:widowControl w:val="0"/>
        <w:tabs>
          <w:tab w:val="left" w:pos="1560"/>
        </w:tabs>
        <w:spacing w:after="0" w:line="240" w:lineRule="auto"/>
        <w:ind w:firstLine="720"/>
        <w:jc w:val="both"/>
        <w:rPr>
          <w:rFonts w:ascii="Times New Roman" w:hAnsi="Times New Roman" w:cs="Times New Roman"/>
          <w:sz w:val="28"/>
          <w:szCs w:val="28"/>
        </w:rPr>
      </w:pPr>
      <w:bookmarkStart w:id="58" w:name="sub_6102"/>
      <w:bookmarkEnd w:id="57"/>
      <w:r w:rsidRPr="00656F90">
        <w:rPr>
          <w:rFonts w:ascii="Times New Roman" w:hAnsi="Times New Roman" w:cs="Times New Roman"/>
          <w:sz w:val="28"/>
          <w:szCs w:val="28"/>
        </w:rPr>
        <w:t>10.1.2.</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Затем определяется средняя численность не полностью занятых работников за отчетный месяц в пересчете на полную занятость путем деления отработанных человеко-дней на число рабочих дней в месяце по календарю в отчетном месяце.</w:t>
      </w:r>
    </w:p>
    <w:p w:rsidR="009D7246" w:rsidRPr="00656F90" w:rsidRDefault="009D7246" w:rsidP="00997090">
      <w:pPr>
        <w:widowControl w:val="0"/>
        <w:tabs>
          <w:tab w:val="left" w:pos="1560"/>
        </w:tabs>
        <w:spacing w:after="0" w:line="240" w:lineRule="auto"/>
        <w:ind w:firstLine="720"/>
        <w:jc w:val="both"/>
        <w:rPr>
          <w:rFonts w:ascii="Times New Roman" w:hAnsi="Times New Roman" w:cs="Times New Roman"/>
          <w:sz w:val="28"/>
          <w:szCs w:val="28"/>
        </w:rPr>
      </w:pPr>
      <w:bookmarkStart w:id="59" w:name="sub_6011"/>
      <w:bookmarkEnd w:id="58"/>
      <w:r w:rsidRPr="00656F90">
        <w:rPr>
          <w:rFonts w:ascii="Times New Roman" w:hAnsi="Times New Roman" w:cs="Times New Roman"/>
          <w:sz w:val="28"/>
          <w:szCs w:val="28"/>
        </w:rPr>
        <w:t>11.</w:t>
      </w:r>
      <w:r w:rsidR="00997090" w:rsidRPr="00656F90">
        <w:rPr>
          <w:rFonts w:ascii="Times New Roman" w:hAnsi="Times New Roman" w:cs="Times New Roman"/>
          <w:sz w:val="28"/>
          <w:szCs w:val="28"/>
        </w:rPr>
        <w:tab/>
      </w:r>
      <w:r w:rsidRPr="00656F90">
        <w:rPr>
          <w:rFonts w:ascii="Times New Roman" w:hAnsi="Times New Roman" w:cs="Times New Roman"/>
          <w:sz w:val="28"/>
          <w:szCs w:val="28"/>
        </w:rPr>
        <w:t>Среднемесячная численность работников учреждения, являющихся внешними совместителями, исчисляется в соответствии с порядком определения среднемесячной численности работников учреждения, работавших на условиях неполного рабочего времени (</w:t>
      </w:r>
      <w:hyperlink w:anchor="sub_6010" w:history="1">
        <w:r w:rsidRPr="00656F90">
          <w:rPr>
            <w:rFonts w:ascii="Times New Roman" w:hAnsi="Times New Roman" w:cs="Times New Roman"/>
            <w:sz w:val="28"/>
            <w:szCs w:val="28"/>
          </w:rPr>
          <w:t>пункт 10</w:t>
        </w:r>
      </w:hyperlink>
      <w:r w:rsidRPr="00656F90">
        <w:rPr>
          <w:rFonts w:ascii="Times New Roman" w:hAnsi="Times New Roman" w:cs="Times New Roman"/>
          <w:sz w:val="28"/>
          <w:szCs w:val="28"/>
        </w:rPr>
        <w:t xml:space="preserve"> настоящего Порядка).</w:t>
      </w:r>
      <w:bookmarkEnd w:id="59"/>
    </w:p>
    <w:p w:rsidR="009D7246" w:rsidRPr="00656F90" w:rsidRDefault="009D7246" w:rsidP="009D7246">
      <w:pPr>
        <w:pStyle w:val="ConsPlusTitle"/>
        <w:tabs>
          <w:tab w:val="left" w:pos="1134"/>
        </w:tabs>
        <w:ind w:firstLine="709"/>
        <w:rPr>
          <w:b w:val="0"/>
        </w:rPr>
      </w:pPr>
    </w:p>
    <w:p w:rsidR="00D33AFF" w:rsidRPr="00656F90" w:rsidRDefault="00D33AFF" w:rsidP="00D33AFF">
      <w:pPr>
        <w:pStyle w:val="ConsPlusTitle"/>
        <w:tabs>
          <w:tab w:val="left" w:pos="1134"/>
        </w:tabs>
        <w:ind w:firstLine="709"/>
        <w:rPr>
          <w:b w:val="0"/>
        </w:rPr>
      </w:pPr>
    </w:p>
    <w:p w:rsidR="00BF643B" w:rsidRPr="00656F90" w:rsidRDefault="00BF643B" w:rsidP="00BF643B">
      <w:pPr>
        <w:pStyle w:val="ConsPlusNormal"/>
        <w:widowControl/>
        <w:ind w:firstLine="0"/>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Заместитель главы администрации</w:t>
      </w:r>
    </w:p>
    <w:p w:rsidR="00BF643B" w:rsidRPr="00656F90" w:rsidRDefault="00BF643B" w:rsidP="00BF643B">
      <w:pPr>
        <w:pStyle w:val="ConsPlusNormal"/>
        <w:widowControl/>
        <w:ind w:firstLine="0"/>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Лабинского городского поселения </w:t>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t xml:space="preserve"> </w:t>
      </w:r>
      <w:r w:rsidR="000E0C05" w:rsidRPr="00656F90">
        <w:rPr>
          <w:rFonts w:ascii="Times New Roman" w:hAnsi="Times New Roman" w:cs="Times New Roman"/>
          <w:color w:val="000000" w:themeColor="text1"/>
          <w:sz w:val="28"/>
          <w:szCs w:val="28"/>
        </w:rPr>
        <w:t xml:space="preserve">  </w:t>
      </w:r>
      <w:r w:rsidR="00212658" w:rsidRPr="00656F90">
        <w:rPr>
          <w:rFonts w:ascii="Times New Roman" w:hAnsi="Times New Roman" w:cs="Times New Roman"/>
          <w:color w:val="000000" w:themeColor="text1"/>
          <w:sz w:val="28"/>
          <w:szCs w:val="28"/>
        </w:rPr>
        <w:t>П.В. Манаков</w:t>
      </w:r>
    </w:p>
    <w:p w:rsidR="00BF643B" w:rsidRPr="00656F90" w:rsidRDefault="00BF643B" w:rsidP="00BF643B">
      <w:pPr>
        <w:pStyle w:val="a9"/>
        <w:tabs>
          <w:tab w:val="clear" w:pos="4677"/>
          <w:tab w:val="clear" w:pos="9355"/>
        </w:tabs>
        <w:jc w:val="both"/>
        <w:rPr>
          <w:color w:val="FF0000"/>
          <w:szCs w:val="28"/>
        </w:rPr>
        <w:sectPr w:rsidR="00BF643B" w:rsidRPr="00656F90" w:rsidSect="00F338E2">
          <w:pgSz w:w="11906" w:h="16838" w:code="9"/>
          <w:pgMar w:top="1134" w:right="567" w:bottom="1134" w:left="1701" w:header="709" w:footer="709" w:gutter="0"/>
          <w:cols w:space="708"/>
          <w:titlePg/>
          <w:docGrid w:linePitch="360"/>
        </w:sectPr>
      </w:pPr>
    </w:p>
    <w:tbl>
      <w:tblPr>
        <w:tblStyle w:val="af2"/>
        <w:tblW w:w="97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4110"/>
      </w:tblGrid>
      <w:tr w:rsidR="00053C50" w:rsidRPr="00656F90" w:rsidTr="00E673B7">
        <w:trPr>
          <w:jc w:val="center"/>
        </w:trPr>
        <w:tc>
          <w:tcPr>
            <w:tcW w:w="5637" w:type="dxa"/>
          </w:tcPr>
          <w:p w:rsidR="00053C50" w:rsidRPr="00656F90" w:rsidRDefault="00053C50" w:rsidP="00BA05DB">
            <w:pPr>
              <w:pStyle w:val="1"/>
              <w:spacing w:before="0" w:after="0"/>
              <w:outlineLvl w:val="0"/>
              <w:rPr>
                <w:rFonts w:ascii="Times New Roman" w:hAnsi="Times New Roman" w:cs="Times New Roman"/>
                <w:b w:val="0"/>
                <w:color w:val="auto"/>
                <w:sz w:val="28"/>
                <w:szCs w:val="28"/>
              </w:rPr>
            </w:pPr>
          </w:p>
        </w:tc>
        <w:tc>
          <w:tcPr>
            <w:tcW w:w="4110" w:type="dxa"/>
          </w:tcPr>
          <w:p w:rsidR="00053C50" w:rsidRPr="00656F90" w:rsidRDefault="00053C50" w:rsidP="00BA05DB">
            <w:pPr>
              <w:pStyle w:val="1"/>
              <w:spacing w:before="0" w:after="0"/>
              <w:outlineLvl w:val="0"/>
              <w:rPr>
                <w:rFonts w:ascii="Times New Roman" w:hAnsi="Times New Roman" w:cs="Times New Roman"/>
                <w:b w:val="0"/>
                <w:color w:val="auto"/>
                <w:sz w:val="28"/>
                <w:szCs w:val="28"/>
              </w:rPr>
            </w:pPr>
            <w:r w:rsidRPr="00656F90">
              <w:rPr>
                <w:rFonts w:ascii="Times New Roman" w:hAnsi="Times New Roman" w:cs="Times New Roman"/>
                <w:b w:val="0"/>
                <w:color w:val="auto"/>
                <w:sz w:val="28"/>
                <w:szCs w:val="28"/>
              </w:rPr>
              <w:t xml:space="preserve">ПРИЛОЖЕНИЕ № </w:t>
            </w:r>
            <w:r w:rsidR="00FD7CFC" w:rsidRPr="00656F90">
              <w:rPr>
                <w:rFonts w:ascii="Times New Roman" w:hAnsi="Times New Roman" w:cs="Times New Roman"/>
                <w:b w:val="0"/>
                <w:color w:val="auto"/>
                <w:sz w:val="28"/>
                <w:szCs w:val="28"/>
              </w:rPr>
              <w:t>6</w:t>
            </w:r>
          </w:p>
          <w:p w:rsidR="00053C50" w:rsidRPr="00656F90" w:rsidRDefault="00053C50" w:rsidP="00BA05DB">
            <w:pPr>
              <w:jc w:val="center"/>
              <w:rPr>
                <w:rFonts w:ascii="Times New Roman" w:hAnsi="Times New Roman" w:cs="Times New Roman"/>
                <w:sz w:val="28"/>
                <w:szCs w:val="28"/>
              </w:rPr>
            </w:pPr>
            <w:r w:rsidRPr="00656F90">
              <w:rPr>
                <w:rFonts w:ascii="Times New Roman" w:hAnsi="Times New Roman" w:cs="Times New Roman"/>
                <w:sz w:val="28"/>
                <w:szCs w:val="28"/>
              </w:rPr>
              <w:t xml:space="preserve">к </w:t>
            </w:r>
            <w:r w:rsidR="00A416AE" w:rsidRPr="00656F90">
              <w:rPr>
                <w:rFonts w:ascii="Times New Roman" w:hAnsi="Times New Roman" w:cs="Times New Roman"/>
                <w:sz w:val="28"/>
                <w:szCs w:val="28"/>
              </w:rPr>
              <w:t>П</w:t>
            </w:r>
            <w:r w:rsidRPr="00656F90">
              <w:rPr>
                <w:rFonts w:ascii="Times New Roman" w:hAnsi="Times New Roman" w:cs="Times New Roman"/>
                <w:sz w:val="28"/>
                <w:szCs w:val="28"/>
              </w:rPr>
              <w:t>оложению об оплате труда работников муни</w:t>
            </w:r>
            <w:r w:rsidR="005C5FAE">
              <w:rPr>
                <w:rFonts w:ascii="Times New Roman" w:hAnsi="Times New Roman" w:cs="Times New Roman"/>
                <w:sz w:val="28"/>
                <w:szCs w:val="28"/>
              </w:rPr>
              <w:t xml:space="preserve">ципальных учреждений культуры </w:t>
            </w:r>
          </w:p>
          <w:p w:rsidR="00053C50" w:rsidRPr="00656F90" w:rsidRDefault="00053C50" w:rsidP="00BA05DB">
            <w:pPr>
              <w:jc w:val="center"/>
              <w:rPr>
                <w:rFonts w:ascii="Times New Roman" w:hAnsi="Times New Roman" w:cs="Times New Roman"/>
                <w:sz w:val="28"/>
                <w:szCs w:val="28"/>
              </w:rPr>
            </w:pPr>
            <w:r w:rsidRPr="00656F90">
              <w:rPr>
                <w:rFonts w:ascii="Times New Roman" w:hAnsi="Times New Roman" w:cs="Times New Roman"/>
                <w:sz w:val="28"/>
                <w:szCs w:val="28"/>
              </w:rPr>
              <w:t>Лабинского городского поселения Лабинского района</w:t>
            </w:r>
          </w:p>
        </w:tc>
      </w:tr>
    </w:tbl>
    <w:p w:rsidR="00053C50" w:rsidRPr="00656F90" w:rsidRDefault="00053C50" w:rsidP="00176A26">
      <w:pPr>
        <w:spacing w:after="0" w:line="240" w:lineRule="auto"/>
        <w:jc w:val="center"/>
        <w:rPr>
          <w:rFonts w:ascii="Times New Roman" w:hAnsi="Times New Roman" w:cs="Times New Roman"/>
          <w:sz w:val="28"/>
          <w:szCs w:val="28"/>
        </w:rPr>
      </w:pPr>
    </w:p>
    <w:p w:rsidR="00053C50" w:rsidRPr="00656F90" w:rsidRDefault="00053C50" w:rsidP="00176A26">
      <w:pPr>
        <w:spacing w:after="0" w:line="240" w:lineRule="auto"/>
        <w:jc w:val="center"/>
        <w:rPr>
          <w:rFonts w:ascii="Times New Roman" w:hAnsi="Times New Roman" w:cs="Times New Roman"/>
          <w:sz w:val="28"/>
          <w:szCs w:val="28"/>
        </w:rPr>
      </w:pPr>
    </w:p>
    <w:p w:rsidR="009D7246" w:rsidRPr="00656F90" w:rsidRDefault="009D7246" w:rsidP="009D7246">
      <w:pPr>
        <w:spacing w:after="0" w:line="240" w:lineRule="auto"/>
        <w:jc w:val="center"/>
        <w:rPr>
          <w:rFonts w:ascii="Times New Roman" w:hAnsi="Times New Roman" w:cs="Times New Roman"/>
          <w:sz w:val="28"/>
          <w:szCs w:val="28"/>
        </w:rPr>
      </w:pPr>
      <w:bookmarkStart w:id="60" w:name="sub_10062"/>
      <w:r w:rsidRPr="00656F90">
        <w:rPr>
          <w:rFonts w:ascii="Times New Roman" w:hAnsi="Times New Roman" w:cs="Times New Roman"/>
          <w:sz w:val="28"/>
          <w:szCs w:val="28"/>
        </w:rPr>
        <w:t>ПОРЯДОК</w:t>
      </w:r>
    </w:p>
    <w:p w:rsidR="009D7246" w:rsidRPr="00656F90" w:rsidRDefault="009D7246" w:rsidP="009D7246">
      <w:pPr>
        <w:spacing w:after="0" w:line="240" w:lineRule="auto"/>
        <w:jc w:val="center"/>
        <w:rPr>
          <w:rFonts w:ascii="Times New Roman" w:hAnsi="Times New Roman" w:cs="Times New Roman"/>
          <w:sz w:val="28"/>
          <w:szCs w:val="28"/>
        </w:rPr>
      </w:pPr>
      <w:r w:rsidRPr="00656F90">
        <w:rPr>
          <w:rFonts w:ascii="Times New Roman" w:hAnsi="Times New Roman" w:cs="Times New Roman"/>
          <w:sz w:val="28"/>
          <w:szCs w:val="28"/>
        </w:rPr>
        <w:t>исчисления среднемесячной заработной платы руководителей, заместителей, главных бухгалтеров и среднемесячной заработной платы работников учреждений культуры в целях определения предельного уровня их соотношения</w:t>
      </w:r>
    </w:p>
    <w:p w:rsidR="009D7246" w:rsidRPr="00656F90" w:rsidRDefault="009D7246" w:rsidP="009D7246">
      <w:pPr>
        <w:spacing w:after="0" w:line="240" w:lineRule="auto"/>
        <w:jc w:val="center"/>
        <w:rPr>
          <w:rFonts w:ascii="Times New Roman" w:hAnsi="Times New Roman" w:cs="Times New Roman"/>
          <w:sz w:val="28"/>
          <w:szCs w:val="28"/>
        </w:rPr>
      </w:pPr>
    </w:p>
    <w:p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1.</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Для расчета среднего заработка учитываются все предусмотренные системой оплаты труда виды выплат, применяемые в соответствующем учреждении, независимо от источников этих выплат. К таким выплатам относятся:</w:t>
      </w:r>
    </w:p>
    <w:p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1.1.</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Заработная плата, начисленная работнику по тарифным ставкам, окладам (должностным окладам) за отработанное время.</w:t>
      </w:r>
    </w:p>
    <w:p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1.2.</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Заработная плата, начисленная работнику за выполненную работу по сдельным расценкам.</w:t>
      </w:r>
    </w:p>
    <w:p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bookmarkStart w:id="61" w:name="sub_1023"/>
      <w:r w:rsidRPr="00656F90">
        <w:rPr>
          <w:rFonts w:ascii="Times New Roman" w:hAnsi="Times New Roman" w:cs="Times New Roman"/>
          <w:sz w:val="28"/>
          <w:szCs w:val="28"/>
        </w:rPr>
        <w:t>1.3.</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Заработная плата, начисленная работнику за выполненную работу в процентах от выручки от реализации продукции (выполнения работ, оказания услуг), или комиссионное вознаграждение.</w:t>
      </w:r>
    </w:p>
    <w:bookmarkEnd w:id="61"/>
    <w:p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1.4.</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Заработная плата, выданная в не денежной форме.</w:t>
      </w:r>
    </w:p>
    <w:p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1.5.</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Денежное вознаграждение (денежное содержание), начисленное за отработанное время лицам, замещающим государственные должности Российской Федерации, государственные должности субъектов Российской Федерации, депутатам, членам выборных органов местного самоуправления, выборным должностным лицам местного самоуправления, членам избирательных комиссий, действующих на постоянной основе.</w:t>
      </w:r>
    </w:p>
    <w:p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1.6.</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Денежное содержание, начисленное муниципальным служащим за отработанное время.</w:t>
      </w:r>
    </w:p>
    <w:p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1.7.</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Начисленные в редакциях средств массовой информации и организациях искусства гонорар работников, состоящих в списочном составе этих редакций и организаций, и (или) оплата их труда, осуществляемая по ставкам (расценкам) авторского (постановочного) вознаграждения.</w:t>
      </w:r>
    </w:p>
    <w:p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bookmarkStart w:id="62" w:name="sub_1029"/>
      <w:r w:rsidRPr="00656F90">
        <w:rPr>
          <w:rFonts w:ascii="Times New Roman" w:hAnsi="Times New Roman" w:cs="Times New Roman"/>
          <w:sz w:val="28"/>
          <w:szCs w:val="28"/>
        </w:rPr>
        <w:t>1.8.</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Заработная плата, окончательно рассчитанная по завершении предшествующего событию календарного года, обусловленная системой оплаты труда, независимо от времени начисления.</w:t>
      </w:r>
    </w:p>
    <w:bookmarkEnd w:id="62"/>
    <w:p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1.9.</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 xml:space="preserve">Надбавки и доплаты к тарифным ставкам, окладам (должностным окладам) за профессиональное мастерство, классность, выслугу лет (стаж работы), знание иностранного языка, работу со сведениями, составляющими </w:t>
      </w:r>
      <w:r w:rsidRPr="00656F90">
        <w:rPr>
          <w:rFonts w:ascii="Times New Roman" w:hAnsi="Times New Roman" w:cs="Times New Roman"/>
          <w:sz w:val="28"/>
          <w:szCs w:val="28"/>
        </w:rPr>
        <w:lastRenderedPageBreak/>
        <w:t>государственную тайну, совмещение профессий (должностей), расширение зон обслуживания, увеличение объема выполняемых работ и другие.</w:t>
      </w:r>
    </w:p>
    <w:p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bookmarkStart w:id="63" w:name="sub_10211"/>
      <w:r w:rsidRPr="00656F90">
        <w:rPr>
          <w:rFonts w:ascii="Times New Roman" w:hAnsi="Times New Roman" w:cs="Times New Roman"/>
          <w:sz w:val="28"/>
          <w:szCs w:val="28"/>
        </w:rPr>
        <w:t>1.10.</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Выплаты, связанные с условиями труда, в том числе выплаты, обусловленные районным регулированием оплаты труда (в виде коэффициентов и процентных надбавок к заработной плате), повышенная оплата труда на тяжелых работах, работах с вредными и (или) опасными и иными особыми условиями труда, за работу в ночное время, оплата работы в выходные и нерабочие праздничные дни, оплата сверхурочной работы.</w:t>
      </w:r>
    </w:p>
    <w:p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bookmarkStart w:id="64" w:name="sub_10213"/>
      <w:bookmarkEnd w:id="63"/>
      <w:r w:rsidRPr="00656F90">
        <w:rPr>
          <w:rFonts w:ascii="Times New Roman" w:hAnsi="Times New Roman" w:cs="Times New Roman"/>
          <w:sz w:val="28"/>
          <w:szCs w:val="28"/>
        </w:rPr>
        <w:t>1.11.</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Премии и вознаграждения, предусмотренные системой оплаты труда.</w:t>
      </w:r>
    </w:p>
    <w:p w:rsidR="009D7246" w:rsidRPr="00656F90" w:rsidRDefault="009D7246" w:rsidP="009D7246">
      <w:pPr>
        <w:autoSpaceDE w:val="0"/>
        <w:autoSpaceDN w:val="0"/>
        <w:adjustRightInd w:val="0"/>
        <w:spacing w:after="0" w:line="240" w:lineRule="auto"/>
        <w:ind w:firstLine="709"/>
        <w:jc w:val="both"/>
        <w:rPr>
          <w:rFonts w:ascii="Times New Roman" w:hAnsi="Times New Roman" w:cs="Times New Roman"/>
          <w:sz w:val="28"/>
          <w:szCs w:val="28"/>
        </w:rPr>
      </w:pPr>
      <w:bookmarkStart w:id="65" w:name="sub_10214"/>
      <w:bookmarkEnd w:id="64"/>
      <w:r w:rsidRPr="00656F90">
        <w:rPr>
          <w:rFonts w:ascii="Times New Roman" w:hAnsi="Times New Roman" w:cs="Times New Roman"/>
          <w:sz w:val="28"/>
          <w:szCs w:val="28"/>
        </w:rPr>
        <w:t>1.12.</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Другие виды выплат по заработной плате, применяемые в соответствующем учреждении.</w:t>
      </w:r>
    </w:p>
    <w:bookmarkEnd w:id="65"/>
    <w:p w:rsidR="009D7246" w:rsidRPr="00656F90" w:rsidRDefault="009D7246" w:rsidP="009D7246">
      <w:pPr>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2.</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Для исчисления среднемесячной заработной платы руководителей, заместителей руководителей, главных бухгалтеров учреждений, формируемой за счет всех источников финансового обеспечения и рассчитываемой за календарный год, и среднемесячной заработной платы работников учреждений (без учета заработной платы руководителя, заместителей руководителя, главного бухгалтера) в целях определения предельного уровня их соотношения, среднемесячная заработная плата определяется:</w:t>
      </w:r>
    </w:p>
    <w:p w:rsidR="009D7246" w:rsidRPr="00656F90" w:rsidRDefault="009D7246" w:rsidP="009D7246">
      <w:pPr>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2.1.</w:t>
      </w:r>
      <w:r w:rsidR="001228BB" w:rsidRPr="00656F90">
        <w:rPr>
          <w:rFonts w:ascii="Times New Roman" w:hAnsi="Times New Roman" w:cs="Times New Roman"/>
          <w:sz w:val="28"/>
          <w:szCs w:val="28"/>
        </w:rPr>
        <w:tab/>
      </w:r>
      <w:r w:rsidRPr="00656F90">
        <w:rPr>
          <w:rFonts w:ascii="Times New Roman" w:hAnsi="Times New Roman" w:cs="Times New Roman"/>
          <w:sz w:val="28"/>
          <w:szCs w:val="28"/>
        </w:rPr>
        <w:t>Для работников учреждений, (без учета заработной платы руководителя, заместителей руководителя, главного бухгалтера) путем деления суммы фактически начисленной заработной платы (включая выплаты, предусмотренные пунктом 1 настоящего Порядка) таких работников списочного состава (без учета руководителя, заместителей руководителя, главного бухгалтера) на среднесписочную численность таких работников (без учета руководителя, заместителей руководителя, главного бухгалтера) за соответствующий календарный год и деления на 12 (количество месяцев в году). Определение среднесписочной численности указанных работников за соответствующий календарный год осуществляется в соответствии с методикой, используемой для целей федерального статистического наблюдения.</w:t>
      </w:r>
    </w:p>
    <w:p w:rsidR="009D7246" w:rsidRPr="00656F90" w:rsidRDefault="009D7246" w:rsidP="009D7246">
      <w:pPr>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2.2.</w:t>
      </w:r>
      <w:r w:rsidR="00904919" w:rsidRPr="00656F90">
        <w:rPr>
          <w:rFonts w:ascii="Times New Roman" w:hAnsi="Times New Roman" w:cs="Times New Roman"/>
          <w:sz w:val="28"/>
          <w:szCs w:val="28"/>
        </w:rPr>
        <w:tab/>
      </w:r>
      <w:r w:rsidRPr="00656F90">
        <w:rPr>
          <w:rFonts w:ascii="Times New Roman" w:hAnsi="Times New Roman" w:cs="Times New Roman"/>
          <w:sz w:val="28"/>
          <w:szCs w:val="28"/>
        </w:rPr>
        <w:t xml:space="preserve">Для руководителя, заместителя руководителя, главного бухгалтера </w:t>
      </w:r>
      <w:r w:rsidR="00BF643B" w:rsidRPr="00656F90">
        <w:rPr>
          <w:rFonts w:ascii="Times New Roman" w:hAnsi="Times New Roman" w:cs="Times New Roman"/>
          <w:sz w:val="28"/>
          <w:szCs w:val="28"/>
        </w:rPr>
        <w:t xml:space="preserve">учреждения </w:t>
      </w:r>
      <w:r w:rsidRPr="00656F90">
        <w:rPr>
          <w:rFonts w:ascii="Times New Roman" w:hAnsi="Times New Roman" w:cs="Times New Roman"/>
          <w:sz w:val="28"/>
          <w:szCs w:val="28"/>
        </w:rPr>
        <w:t>путем деления суммы фактически начисленной заработной платы (включая выплаты, предусмотренные пунктом 1 настоящего Порядка) соответствующему руководителю, заместителю руководителя, главному бухгалтеру за календарный год на 12 (количество месяцев в году). Если руководитель, заместитель руководителя, главный бухгалтер учреждения состоял в трудовых отношениях с учреждением неполный календарный год, то среднемесячная заработная плата определяется исходя из фактически отработанных соответствующим руководителем, заместителем руководителя, главным бухгалтером полных календарных месяцев.</w:t>
      </w:r>
    </w:p>
    <w:p w:rsidR="009D7246" w:rsidRPr="00656F90" w:rsidRDefault="009D7246" w:rsidP="009D7246">
      <w:pPr>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3.</w:t>
      </w:r>
      <w:r w:rsidR="00904919" w:rsidRPr="00656F90">
        <w:rPr>
          <w:rFonts w:ascii="Times New Roman" w:hAnsi="Times New Roman" w:cs="Times New Roman"/>
          <w:sz w:val="28"/>
          <w:szCs w:val="28"/>
        </w:rPr>
        <w:tab/>
      </w:r>
      <w:r w:rsidRPr="00656F90">
        <w:rPr>
          <w:rFonts w:ascii="Times New Roman" w:hAnsi="Times New Roman" w:cs="Times New Roman"/>
          <w:sz w:val="28"/>
          <w:szCs w:val="28"/>
        </w:rPr>
        <w:t>Расчет среднемесячной заработной платы руководителя, заместителей руководителя, главного бухгалтера учреждения осуществляется отдельно по должностям руководителя, главного бухгалтера и по каждой должности заместителя руководителя.</w:t>
      </w:r>
    </w:p>
    <w:p w:rsidR="009D7246" w:rsidRPr="00656F90" w:rsidRDefault="009D7246" w:rsidP="009D7246">
      <w:pPr>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lastRenderedPageBreak/>
        <w:t>4.</w:t>
      </w:r>
      <w:r w:rsidR="00904919" w:rsidRPr="00656F90">
        <w:rPr>
          <w:rFonts w:ascii="Times New Roman" w:hAnsi="Times New Roman" w:cs="Times New Roman"/>
          <w:sz w:val="28"/>
          <w:szCs w:val="28"/>
        </w:rPr>
        <w:tab/>
      </w:r>
      <w:r w:rsidRPr="00656F90">
        <w:rPr>
          <w:rFonts w:ascii="Times New Roman" w:hAnsi="Times New Roman" w:cs="Times New Roman"/>
          <w:sz w:val="28"/>
          <w:szCs w:val="28"/>
        </w:rPr>
        <w:t>В фактической начисленной заработной плате для определения среднемесячной заработной платы, рассчитываемой в соответствии с пунктом 2 настоящего Порядка, не учитываются выплаты социального характера и иные выплаты, не относящиеся к оплате труда (материальная помощь, оплата стоимости питания, проезда, обучения, коммунальных услуг, отдыха и другие), компенсации, выплачиваемые при прекращении трудового договора, в том числе за неиспользованный отпуск.</w:t>
      </w:r>
    </w:p>
    <w:p w:rsidR="009D7246" w:rsidRPr="00656F90" w:rsidRDefault="009D7246" w:rsidP="009D7246">
      <w:pPr>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5.</w:t>
      </w:r>
      <w:r w:rsidR="00904919" w:rsidRPr="00656F90">
        <w:rPr>
          <w:rFonts w:ascii="Times New Roman" w:hAnsi="Times New Roman" w:cs="Times New Roman"/>
          <w:sz w:val="28"/>
          <w:szCs w:val="28"/>
        </w:rPr>
        <w:tab/>
      </w:r>
      <w:r w:rsidRPr="00656F90">
        <w:rPr>
          <w:rFonts w:ascii="Times New Roman" w:hAnsi="Times New Roman" w:cs="Times New Roman"/>
          <w:sz w:val="28"/>
          <w:szCs w:val="28"/>
        </w:rPr>
        <w:t>В случаях выполнения руководителем, заместителями руководителя, главным бухгалтером работы по совмещению должностей (профессий) или исполнения обязанностей временно отсутствующего работника без освобождения от основной работы в фактически начисленной заработной плате учитываются суммы, начисленные как по основной должности (профессии), так и по совмещаемой должности (профессии), а также начисленные за исполнение обязанностей временно отсутствующего работника без освобождения от основной работы. При работе по совместительству в фактически начисленной заработной плате учитываются только суммы фактически начисленной заработной платы по должности руководителя, заместителя руководителя, главного бухгалтера.</w:t>
      </w:r>
    </w:p>
    <w:p w:rsidR="00053C50" w:rsidRPr="00656F90" w:rsidRDefault="009D7246" w:rsidP="009D7246">
      <w:pPr>
        <w:spacing w:after="0" w:line="240" w:lineRule="auto"/>
        <w:ind w:firstLine="709"/>
        <w:jc w:val="both"/>
        <w:rPr>
          <w:rFonts w:ascii="Times New Roman" w:hAnsi="Times New Roman" w:cs="Times New Roman"/>
          <w:sz w:val="28"/>
          <w:szCs w:val="28"/>
        </w:rPr>
      </w:pPr>
      <w:r w:rsidRPr="00656F90">
        <w:rPr>
          <w:rFonts w:ascii="Times New Roman" w:hAnsi="Times New Roman" w:cs="Times New Roman"/>
          <w:sz w:val="28"/>
          <w:szCs w:val="28"/>
        </w:rPr>
        <w:t>6.</w:t>
      </w:r>
      <w:r w:rsidR="00904919" w:rsidRPr="00656F90">
        <w:rPr>
          <w:rFonts w:ascii="Times New Roman" w:hAnsi="Times New Roman" w:cs="Times New Roman"/>
          <w:sz w:val="28"/>
          <w:szCs w:val="28"/>
        </w:rPr>
        <w:tab/>
      </w:r>
      <w:r w:rsidRPr="00656F90">
        <w:rPr>
          <w:rFonts w:ascii="Times New Roman" w:hAnsi="Times New Roman" w:cs="Times New Roman"/>
          <w:sz w:val="28"/>
          <w:szCs w:val="28"/>
        </w:rPr>
        <w:t xml:space="preserve">При установлении условий оплаты труда руководителю учреждения учредитель должен исходить из необходимости обеспечения не превышения предельного уровня соотношения среднемесячной заработной платы в случае выполнения руководителем всех показателей экономической эффективности предприятия и получения стимулирующих выплат по итогам работы </w:t>
      </w:r>
      <w:r w:rsidR="00053C50" w:rsidRPr="00656F90">
        <w:rPr>
          <w:rFonts w:ascii="Times New Roman" w:hAnsi="Times New Roman" w:cs="Times New Roman"/>
          <w:sz w:val="28"/>
          <w:szCs w:val="28"/>
        </w:rPr>
        <w:t>максимальном размере.</w:t>
      </w:r>
    </w:p>
    <w:bookmarkEnd w:id="60"/>
    <w:p w:rsidR="00176A26" w:rsidRPr="00656F90" w:rsidRDefault="00176A26" w:rsidP="00176A26">
      <w:pPr>
        <w:pStyle w:val="ConsPlusTitle"/>
        <w:tabs>
          <w:tab w:val="left" w:pos="1134"/>
        </w:tabs>
        <w:ind w:firstLine="709"/>
        <w:rPr>
          <w:b w:val="0"/>
        </w:rPr>
      </w:pPr>
    </w:p>
    <w:p w:rsidR="00BF643B" w:rsidRPr="00656F90" w:rsidRDefault="00BF643B" w:rsidP="00176A26">
      <w:pPr>
        <w:pStyle w:val="ConsPlusTitle"/>
        <w:tabs>
          <w:tab w:val="left" w:pos="1134"/>
        </w:tabs>
        <w:ind w:firstLine="709"/>
        <w:rPr>
          <w:b w:val="0"/>
        </w:rPr>
      </w:pPr>
    </w:p>
    <w:p w:rsidR="00BF643B" w:rsidRPr="00656F90" w:rsidRDefault="00BF643B" w:rsidP="00BF643B">
      <w:pPr>
        <w:pStyle w:val="ConsPlusNormal"/>
        <w:widowControl/>
        <w:ind w:firstLine="0"/>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Заместитель главы администрации</w:t>
      </w:r>
    </w:p>
    <w:p w:rsidR="00BF643B" w:rsidRPr="00656F90" w:rsidRDefault="00BF643B" w:rsidP="00BF643B">
      <w:pPr>
        <w:pStyle w:val="ConsPlusNormal"/>
        <w:widowControl/>
        <w:ind w:firstLine="0"/>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Лабинского городского поселения </w:t>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r>
      <w:r w:rsidRPr="00656F90">
        <w:rPr>
          <w:rFonts w:ascii="Times New Roman" w:hAnsi="Times New Roman" w:cs="Times New Roman"/>
          <w:color w:val="000000" w:themeColor="text1"/>
          <w:sz w:val="28"/>
          <w:szCs w:val="28"/>
        </w:rPr>
        <w:tab/>
        <w:t xml:space="preserve">  </w:t>
      </w:r>
      <w:r w:rsidR="00466214" w:rsidRPr="00656F90">
        <w:rPr>
          <w:rFonts w:ascii="Times New Roman" w:hAnsi="Times New Roman" w:cs="Times New Roman"/>
          <w:color w:val="000000" w:themeColor="text1"/>
          <w:sz w:val="28"/>
          <w:szCs w:val="28"/>
        </w:rPr>
        <w:t xml:space="preserve">   </w:t>
      </w:r>
      <w:r w:rsidR="00212658" w:rsidRPr="00656F90">
        <w:rPr>
          <w:rFonts w:ascii="Times New Roman" w:hAnsi="Times New Roman" w:cs="Times New Roman"/>
          <w:color w:val="000000" w:themeColor="text1"/>
          <w:sz w:val="28"/>
          <w:szCs w:val="28"/>
        </w:rPr>
        <w:t>П.В. Манаков</w:t>
      </w:r>
    </w:p>
    <w:p w:rsidR="00BF643B" w:rsidRPr="00656F90" w:rsidRDefault="00BF643B" w:rsidP="00BF643B">
      <w:pPr>
        <w:pStyle w:val="a9"/>
        <w:tabs>
          <w:tab w:val="clear" w:pos="4677"/>
          <w:tab w:val="clear" w:pos="9355"/>
        </w:tabs>
        <w:jc w:val="both"/>
        <w:rPr>
          <w:color w:val="FF0000"/>
          <w:szCs w:val="28"/>
        </w:rPr>
        <w:sectPr w:rsidR="00BF643B" w:rsidRPr="00656F90" w:rsidSect="00E673B7">
          <w:pgSz w:w="11906" w:h="16838" w:code="9"/>
          <w:pgMar w:top="1134" w:right="566" w:bottom="1134" w:left="1701" w:header="709" w:footer="709" w:gutter="0"/>
          <w:cols w:space="708"/>
          <w:titlePg/>
          <w:docGrid w:linePitch="360"/>
        </w:sectPr>
      </w:pPr>
    </w:p>
    <w:tbl>
      <w:tblPr>
        <w:tblStyle w:val="af2"/>
        <w:tblW w:w="147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54"/>
        <w:gridCol w:w="4652"/>
      </w:tblGrid>
      <w:tr w:rsidR="00B0310B" w:rsidRPr="00656F90" w:rsidTr="00637A14">
        <w:trPr>
          <w:jc w:val="center"/>
        </w:trPr>
        <w:tc>
          <w:tcPr>
            <w:tcW w:w="10054" w:type="dxa"/>
          </w:tcPr>
          <w:p w:rsidR="00B0310B" w:rsidRPr="00656F90" w:rsidRDefault="00B0310B" w:rsidP="00A93D78">
            <w:pPr>
              <w:pStyle w:val="1"/>
              <w:spacing w:before="0" w:after="0"/>
              <w:outlineLvl w:val="0"/>
              <w:rPr>
                <w:rFonts w:ascii="Times New Roman" w:hAnsi="Times New Roman" w:cs="Times New Roman"/>
                <w:b w:val="0"/>
                <w:color w:val="FF0000"/>
                <w:sz w:val="28"/>
                <w:szCs w:val="28"/>
              </w:rPr>
            </w:pPr>
          </w:p>
        </w:tc>
        <w:tc>
          <w:tcPr>
            <w:tcW w:w="4652" w:type="dxa"/>
          </w:tcPr>
          <w:p w:rsidR="00B0310B" w:rsidRPr="00656F90" w:rsidRDefault="00B0310B" w:rsidP="00A93D78">
            <w:pPr>
              <w:pStyle w:val="1"/>
              <w:spacing w:before="0" w:after="0"/>
              <w:outlineLvl w:val="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 xml:space="preserve">ПРИЛОЖЕНИЕ № </w:t>
            </w:r>
            <w:r w:rsidR="00FD7CFC" w:rsidRPr="00656F90">
              <w:rPr>
                <w:rFonts w:ascii="Times New Roman" w:hAnsi="Times New Roman" w:cs="Times New Roman"/>
                <w:b w:val="0"/>
                <w:color w:val="000000" w:themeColor="text1"/>
                <w:sz w:val="28"/>
                <w:szCs w:val="28"/>
              </w:rPr>
              <w:t>7</w:t>
            </w:r>
          </w:p>
          <w:p w:rsidR="00B0310B" w:rsidRPr="00656F90" w:rsidRDefault="00B0310B" w:rsidP="002916F5">
            <w:pPr>
              <w:jc w:val="center"/>
              <w:rPr>
                <w:rFonts w:ascii="Times New Roman" w:hAnsi="Times New Roman" w:cs="Times New Roman"/>
                <w:color w:val="FF0000"/>
                <w:sz w:val="28"/>
                <w:szCs w:val="28"/>
              </w:rPr>
            </w:pPr>
            <w:r w:rsidRPr="00656F90">
              <w:rPr>
                <w:rFonts w:ascii="Times New Roman" w:hAnsi="Times New Roman" w:cs="Times New Roman"/>
                <w:color w:val="000000" w:themeColor="text1"/>
                <w:sz w:val="28"/>
                <w:szCs w:val="28"/>
              </w:rPr>
              <w:t>к положению об оплате труда работников муниципальных учреждений культуры Лабинского городского поселения Лабинского района</w:t>
            </w:r>
          </w:p>
        </w:tc>
      </w:tr>
    </w:tbl>
    <w:p w:rsidR="00C266E7" w:rsidRPr="00656F90" w:rsidRDefault="00C266E7" w:rsidP="0042338B">
      <w:pPr>
        <w:spacing w:after="0" w:line="240" w:lineRule="auto"/>
        <w:ind w:left="5103" w:firstLine="709"/>
        <w:jc w:val="center"/>
        <w:rPr>
          <w:rFonts w:ascii="Times New Roman" w:hAnsi="Times New Roman" w:cs="Times New Roman"/>
          <w:color w:val="FF0000"/>
          <w:sz w:val="28"/>
          <w:szCs w:val="28"/>
        </w:rPr>
      </w:pPr>
    </w:p>
    <w:p w:rsidR="00C266E7" w:rsidRPr="00656F90" w:rsidRDefault="00C266E7" w:rsidP="0042338B">
      <w:pPr>
        <w:spacing w:after="0" w:line="240" w:lineRule="auto"/>
        <w:ind w:left="5103" w:firstLine="709"/>
        <w:jc w:val="center"/>
        <w:rPr>
          <w:rFonts w:ascii="Times New Roman" w:hAnsi="Times New Roman" w:cs="Times New Roman"/>
          <w:color w:val="FF0000"/>
          <w:sz w:val="28"/>
          <w:szCs w:val="28"/>
        </w:rPr>
      </w:pPr>
    </w:p>
    <w:p w:rsidR="00C266E7" w:rsidRPr="00656F90" w:rsidRDefault="00C266E7" w:rsidP="003F136F">
      <w:pPr>
        <w:pStyle w:val="a9"/>
        <w:tabs>
          <w:tab w:val="clear" w:pos="4677"/>
          <w:tab w:val="clear" w:pos="9355"/>
        </w:tabs>
        <w:jc w:val="center"/>
        <w:rPr>
          <w:color w:val="000000" w:themeColor="text1"/>
          <w:szCs w:val="28"/>
        </w:rPr>
      </w:pPr>
      <w:r w:rsidRPr="00656F90">
        <w:rPr>
          <w:color w:val="000000" w:themeColor="text1"/>
          <w:szCs w:val="28"/>
        </w:rPr>
        <w:t>КРИТЕРИИ</w:t>
      </w:r>
    </w:p>
    <w:p w:rsidR="00C266E7" w:rsidRPr="00656F90" w:rsidRDefault="00C266E7" w:rsidP="003F136F">
      <w:pPr>
        <w:pStyle w:val="a9"/>
        <w:tabs>
          <w:tab w:val="clear" w:pos="4677"/>
          <w:tab w:val="clear" w:pos="9355"/>
        </w:tabs>
        <w:jc w:val="center"/>
        <w:rPr>
          <w:color w:val="000000" w:themeColor="text1"/>
          <w:szCs w:val="28"/>
        </w:rPr>
      </w:pPr>
      <w:r w:rsidRPr="00656F90">
        <w:rPr>
          <w:color w:val="000000" w:themeColor="text1"/>
          <w:szCs w:val="28"/>
        </w:rPr>
        <w:t>оценки эффективности деятельности для расчета размеров стимулирующих выплат руководителям</w:t>
      </w:r>
      <w:r w:rsidR="007F1699" w:rsidRPr="00656F90">
        <w:rPr>
          <w:color w:val="000000" w:themeColor="text1"/>
          <w:szCs w:val="28"/>
        </w:rPr>
        <w:t xml:space="preserve"> </w:t>
      </w:r>
      <w:r w:rsidRPr="00656F90">
        <w:rPr>
          <w:color w:val="000000" w:themeColor="text1"/>
          <w:szCs w:val="28"/>
        </w:rPr>
        <w:t>муниципальных учреждений культуры Лабинского городского поселения Лабинского района</w:t>
      </w:r>
    </w:p>
    <w:p w:rsidR="00BF643B" w:rsidRPr="00656F90" w:rsidRDefault="00BF643B" w:rsidP="0042338B">
      <w:pPr>
        <w:pStyle w:val="a9"/>
        <w:tabs>
          <w:tab w:val="clear" w:pos="4677"/>
          <w:tab w:val="clear" w:pos="9355"/>
        </w:tabs>
        <w:ind w:firstLine="709"/>
        <w:jc w:val="center"/>
        <w:rPr>
          <w:color w:val="000000" w:themeColor="text1"/>
          <w:szCs w:val="28"/>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4967"/>
        <w:gridCol w:w="2976"/>
        <w:gridCol w:w="2977"/>
        <w:gridCol w:w="3119"/>
      </w:tblGrid>
      <w:tr w:rsidR="00FD7CFC" w:rsidRPr="00656F90" w:rsidTr="00C64246">
        <w:trPr>
          <w:tblHeader/>
        </w:trPr>
        <w:tc>
          <w:tcPr>
            <w:tcW w:w="670" w:type="dxa"/>
          </w:tcPr>
          <w:p w:rsidR="00FD7CFC" w:rsidRPr="00656F90" w:rsidRDefault="00FD7CFC" w:rsidP="00B0310B">
            <w:pPr>
              <w:pStyle w:val="a9"/>
              <w:tabs>
                <w:tab w:val="clear" w:pos="4677"/>
                <w:tab w:val="clear" w:pos="9355"/>
              </w:tabs>
              <w:jc w:val="center"/>
              <w:rPr>
                <w:color w:val="000000" w:themeColor="text1"/>
                <w:szCs w:val="28"/>
              </w:rPr>
            </w:pPr>
            <w:r w:rsidRPr="00656F90">
              <w:rPr>
                <w:color w:val="000000" w:themeColor="text1"/>
                <w:szCs w:val="28"/>
              </w:rPr>
              <w:t>№ п/п</w:t>
            </w:r>
          </w:p>
        </w:tc>
        <w:tc>
          <w:tcPr>
            <w:tcW w:w="4967" w:type="dxa"/>
          </w:tcPr>
          <w:p w:rsidR="00FD7CFC" w:rsidRPr="00656F90" w:rsidRDefault="00FD7CFC" w:rsidP="00B0310B">
            <w:pPr>
              <w:pStyle w:val="a9"/>
              <w:tabs>
                <w:tab w:val="clear" w:pos="4677"/>
                <w:tab w:val="clear" w:pos="9355"/>
              </w:tabs>
              <w:jc w:val="center"/>
              <w:rPr>
                <w:color w:val="000000" w:themeColor="text1"/>
                <w:szCs w:val="28"/>
              </w:rPr>
            </w:pPr>
            <w:r w:rsidRPr="00656F90">
              <w:rPr>
                <w:color w:val="000000" w:themeColor="text1"/>
                <w:szCs w:val="28"/>
              </w:rPr>
              <w:t>Параметр</w:t>
            </w:r>
          </w:p>
        </w:tc>
        <w:tc>
          <w:tcPr>
            <w:tcW w:w="2976" w:type="dxa"/>
          </w:tcPr>
          <w:p w:rsidR="00FD7CFC" w:rsidRPr="00656F90" w:rsidRDefault="00FD7CFC" w:rsidP="00B0310B">
            <w:pPr>
              <w:pStyle w:val="a9"/>
              <w:tabs>
                <w:tab w:val="clear" w:pos="4677"/>
                <w:tab w:val="clear" w:pos="9355"/>
              </w:tabs>
              <w:jc w:val="center"/>
              <w:rPr>
                <w:color w:val="000000" w:themeColor="text1"/>
                <w:szCs w:val="28"/>
              </w:rPr>
            </w:pPr>
            <w:r w:rsidRPr="00656F90">
              <w:rPr>
                <w:color w:val="000000" w:themeColor="text1"/>
                <w:szCs w:val="28"/>
              </w:rPr>
              <w:t>Критерии</w:t>
            </w:r>
          </w:p>
        </w:tc>
        <w:tc>
          <w:tcPr>
            <w:tcW w:w="2977" w:type="dxa"/>
          </w:tcPr>
          <w:p w:rsidR="00FD7CFC" w:rsidRPr="00656F90" w:rsidRDefault="00FD7CFC" w:rsidP="00B0310B">
            <w:pPr>
              <w:pStyle w:val="a9"/>
              <w:tabs>
                <w:tab w:val="clear" w:pos="4677"/>
                <w:tab w:val="clear" w:pos="9355"/>
              </w:tabs>
              <w:jc w:val="center"/>
              <w:rPr>
                <w:color w:val="000000" w:themeColor="text1"/>
                <w:szCs w:val="28"/>
              </w:rPr>
            </w:pPr>
            <w:r w:rsidRPr="00656F90">
              <w:rPr>
                <w:color w:val="000000" w:themeColor="text1"/>
                <w:szCs w:val="28"/>
              </w:rPr>
              <w:t>Оценка показателя в баллах</w:t>
            </w:r>
          </w:p>
        </w:tc>
        <w:tc>
          <w:tcPr>
            <w:tcW w:w="3119" w:type="dxa"/>
          </w:tcPr>
          <w:p w:rsidR="00FD7CFC" w:rsidRPr="00656F90" w:rsidRDefault="00FD7CFC" w:rsidP="00B0310B">
            <w:pPr>
              <w:pStyle w:val="a9"/>
              <w:tabs>
                <w:tab w:val="clear" w:pos="4677"/>
                <w:tab w:val="clear" w:pos="9355"/>
              </w:tabs>
              <w:jc w:val="center"/>
              <w:rPr>
                <w:color w:val="000000" w:themeColor="text1"/>
                <w:szCs w:val="28"/>
              </w:rPr>
            </w:pPr>
            <w:r w:rsidRPr="00656F90">
              <w:rPr>
                <w:color w:val="000000" w:themeColor="text1"/>
                <w:szCs w:val="28"/>
              </w:rPr>
              <w:t>Форма отчетности, содержащая информацию о выполнении показателя</w:t>
            </w:r>
          </w:p>
        </w:tc>
      </w:tr>
      <w:tr w:rsidR="00FD7CFC" w:rsidRPr="00656F90" w:rsidTr="00C64246">
        <w:trPr>
          <w:tblHeader/>
        </w:trPr>
        <w:tc>
          <w:tcPr>
            <w:tcW w:w="670" w:type="dxa"/>
          </w:tcPr>
          <w:p w:rsidR="00FD7CFC" w:rsidRPr="00656F90" w:rsidRDefault="00FD7CFC" w:rsidP="00B0310B">
            <w:pPr>
              <w:pStyle w:val="a9"/>
              <w:tabs>
                <w:tab w:val="clear" w:pos="4677"/>
                <w:tab w:val="clear" w:pos="9355"/>
              </w:tabs>
              <w:jc w:val="center"/>
              <w:rPr>
                <w:color w:val="000000" w:themeColor="text1"/>
                <w:szCs w:val="28"/>
              </w:rPr>
            </w:pPr>
            <w:r w:rsidRPr="00656F90">
              <w:rPr>
                <w:color w:val="000000" w:themeColor="text1"/>
                <w:szCs w:val="28"/>
              </w:rPr>
              <w:t>1</w:t>
            </w:r>
          </w:p>
        </w:tc>
        <w:tc>
          <w:tcPr>
            <w:tcW w:w="4967" w:type="dxa"/>
          </w:tcPr>
          <w:p w:rsidR="00FD7CFC" w:rsidRPr="00656F90" w:rsidRDefault="00FD7CFC" w:rsidP="00B0310B">
            <w:pPr>
              <w:pStyle w:val="a9"/>
              <w:jc w:val="center"/>
              <w:rPr>
                <w:color w:val="000000" w:themeColor="text1"/>
                <w:szCs w:val="28"/>
              </w:rPr>
            </w:pPr>
            <w:r w:rsidRPr="00656F90">
              <w:rPr>
                <w:color w:val="000000" w:themeColor="text1"/>
                <w:szCs w:val="28"/>
              </w:rPr>
              <w:t>2</w:t>
            </w:r>
          </w:p>
        </w:tc>
        <w:tc>
          <w:tcPr>
            <w:tcW w:w="2976" w:type="dxa"/>
          </w:tcPr>
          <w:p w:rsidR="00FD7CFC" w:rsidRPr="00656F90" w:rsidRDefault="00FD7CFC" w:rsidP="00B0310B">
            <w:pPr>
              <w:pStyle w:val="a9"/>
              <w:jc w:val="center"/>
              <w:rPr>
                <w:color w:val="000000" w:themeColor="text1"/>
                <w:szCs w:val="28"/>
              </w:rPr>
            </w:pPr>
            <w:r w:rsidRPr="00656F90">
              <w:rPr>
                <w:color w:val="000000" w:themeColor="text1"/>
                <w:szCs w:val="28"/>
              </w:rPr>
              <w:t>3</w:t>
            </w:r>
          </w:p>
        </w:tc>
        <w:tc>
          <w:tcPr>
            <w:tcW w:w="2977" w:type="dxa"/>
          </w:tcPr>
          <w:p w:rsidR="00FD7CFC" w:rsidRPr="00656F90" w:rsidRDefault="00FD7CFC" w:rsidP="00B0310B">
            <w:pPr>
              <w:pStyle w:val="a9"/>
              <w:jc w:val="center"/>
              <w:rPr>
                <w:color w:val="000000" w:themeColor="text1"/>
                <w:szCs w:val="28"/>
              </w:rPr>
            </w:pPr>
            <w:r w:rsidRPr="00656F90">
              <w:rPr>
                <w:color w:val="000000" w:themeColor="text1"/>
                <w:szCs w:val="28"/>
              </w:rPr>
              <w:t>4</w:t>
            </w:r>
          </w:p>
        </w:tc>
        <w:tc>
          <w:tcPr>
            <w:tcW w:w="3119" w:type="dxa"/>
          </w:tcPr>
          <w:p w:rsidR="00FD7CFC" w:rsidRPr="00656F90" w:rsidRDefault="00FD7CFC" w:rsidP="00637A14">
            <w:pPr>
              <w:pStyle w:val="a9"/>
              <w:jc w:val="center"/>
              <w:rPr>
                <w:color w:val="000000" w:themeColor="text1"/>
                <w:szCs w:val="28"/>
              </w:rPr>
            </w:pPr>
            <w:r w:rsidRPr="00656F90">
              <w:rPr>
                <w:color w:val="000000" w:themeColor="text1"/>
                <w:szCs w:val="28"/>
              </w:rPr>
              <w:t>5</w:t>
            </w:r>
          </w:p>
        </w:tc>
      </w:tr>
      <w:tr w:rsidR="00FD7CFC" w:rsidRPr="00656F90" w:rsidTr="00C64246">
        <w:tc>
          <w:tcPr>
            <w:tcW w:w="670" w:type="dxa"/>
          </w:tcPr>
          <w:p w:rsidR="00FD7CFC" w:rsidRPr="00656F90" w:rsidRDefault="00FD7CFC" w:rsidP="00532EA6">
            <w:pPr>
              <w:pStyle w:val="a9"/>
              <w:tabs>
                <w:tab w:val="clear" w:pos="4677"/>
                <w:tab w:val="clear" w:pos="9355"/>
              </w:tabs>
              <w:ind w:left="-426" w:right="-401" w:firstLine="15"/>
              <w:jc w:val="center"/>
              <w:rPr>
                <w:color w:val="000000" w:themeColor="text1"/>
                <w:szCs w:val="28"/>
              </w:rPr>
            </w:pPr>
            <w:r w:rsidRPr="00656F90">
              <w:rPr>
                <w:color w:val="000000" w:themeColor="text1"/>
                <w:szCs w:val="28"/>
              </w:rPr>
              <w:t>1.1</w:t>
            </w:r>
          </w:p>
        </w:tc>
        <w:tc>
          <w:tcPr>
            <w:tcW w:w="4967" w:type="dxa"/>
          </w:tcPr>
          <w:p w:rsidR="00FD7CFC" w:rsidRPr="00656F90" w:rsidRDefault="00FD7CFC" w:rsidP="004177D2">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Выполнение муниципального задания</w:t>
            </w:r>
          </w:p>
        </w:tc>
        <w:tc>
          <w:tcPr>
            <w:tcW w:w="2976" w:type="dxa"/>
          </w:tcPr>
          <w:p w:rsidR="00FD7CFC" w:rsidRPr="00656F90" w:rsidRDefault="00FD7CFC" w:rsidP="00637A14">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Объем выполненного муниципального задания</w:t>
            </w:r>
          </w:p>
        </w:tc>
        <w:tc>
          <w:tcPr>
            <w:tcW w:w="2977" w:type="dxa"/>
          </w:tcPr>
          <w:p w:rsidR="00FD7CFC" w:rsidRPr="00656F90" w:rsidRDefault="00FD7CFC" w:rsidP="00637A14">
            <w:pPr>
              <w:pStyle w:val="a9"/>
              <w:tabs>
                <w:tab w:val="clear" w:pos="4677"/>
                <w:tab w:val="clear" w:pos="9355"/>
              </w:tabs>
              <w:rPr>
                <w:color w:val="000000" w:themeColor="text1"/>
                <w:szCs w:val="28"/>
              </w:rPr>
            </w:pPr>
            <w:r w:rsidRPr="00656F90">
              <w:rPr>
                <w:color w:val="000000" w:themeColor="text1"/>
                <w:szCs w:val="28"/>
              </w:rPr>
              <w:t>Менее 95% - 0</w:t>
            </w:r>
          </w:p>
          <w:p w:rsidR="00FD7CFC" w:rsidRPr="00656F90" w:rsidRDefault="00FD7CFC" w:rsidP="00906C87">
            <w:pPr>
              <w:pStyle w:val="a9"/>
              <w:tabs>
                <w:tab w:val="clear" w:pos="4677"/>
                <w:tab w:val="clear" w:pos="9355"/>
              </w:tabs>
              <w:rPr>
                <w:color w:val="000000" w:themeColor="text1"/>
                <w:szCs w:val="28"/>
              </w:rPr>
            </w:pPr>
            <w:r w:rsidRPr="00656F90">
              <w:rPr>
                <w:color w:val="000000" w:themeColor="text1"/>
                <w:szCs w:val="28"/>
              </w:rPr>
              <w:t xml:space="preserve">95-100% - </w:t>
            </w:r>
            <w:r w:rsidR="00906C87" w:rsidRPr="00656F90">
              <w:rPr>
                <w:color w:val="000000" w:themeColor="text1"/>
                <w:szCs w:val="28"/>
              </w:rPr>
              <w:t xml:space="preserve">от </w:t>
            </w:r>
            <w:r w:rsidRPr="00656F90">
              <w:rPr>
                <w:color w:val="000000" w:themeColor="text1"/>
                <w:szCs w:val="28"/>
              </w:rPr>
              <w:t>3</w:t>
            </w:r>
            <w:r w:rsidR="00906C87" w:rsidRPr="00656F90">
              <w:rPr>
                <w:color w:val="000000" w:themeColor="text1"/>
                <w:szCs w:val="28"/>
              </w:rPr>
              <w:t xml:space="preserve"> до</w:t>
            </w:r>
            <w:r w:rsidRPr="00656F90">
              <w:rPr>
                <w:color w:val="000000" w:themeColor="text1"/>
                <w:szCs w:val="28"/>
              </w:rPr>
              <w:t xml:space="preserve"> 5</w:t>
            </w:r>
          </w:p>
        </w:tc>
        <w:tc>
          <w:tcPr>
            <w:tcW w:w="3119" w:type="dxa"/>
          </w:tcPr>
          <w:p w:rsidR="00FD7CFC" w:rsidRPr="00656F90" w:rsidRDefault="00FD7CFC" w:rsidP="00A62D6B">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Отчет об исполнении муниципального задания</w:t>
            </w:r>
          </w:p>
        </w:tc>
      </w:tr>
      <w:tr w:rsidR="00FD7CFC" w:rsidRPr="00656F90" w:rsidTr="00C64246">
        <w:tc>
          <w:tcPr>
            <w:tcW w:w="670" w:type="dxa"/>
          </w:tcPr>
          <w:p w:rsidR="00FD7CFC" w:rsidRPr="00656F90" w:rsidRDefault="00FD7CFC" w:rsidP="00532EA6">
            <w:pPr>
              <w:pStyle w:val="a9"/>
              <w:tabs>
                <w:tab w:val="clear" w:pos="4677"/>
                <w:tab w:val="clear" w:pos="9355"/>
              </w:tabs>
              <w:ind w:left="-426" w:right="-401" w:firstLine="15"/>
              <w:jc w:val="center"/>
              <w:rPr>
                <w:color w:val="000000" w:themeColor="text1"/>
                <w:szCs w:val="28"/>
              </w:rPr>
            </w:pPr>
            <w:r w:rsidRPr="00656F90">
              <w:rPr>
                <w:color w:val="000000" w:themeColor="text1"/>
                <w:szCs w:val="28"/>
              </w:rPr>
              <w:t>1.2</w:t>
            </w:r>
          </w:p>
        </w:tc>
        <w:tc>
          <w:tcPr>
            <w:tcW w:w="4967" w:type="dxa"/>
          </w:tcPr>
          <w:p w:rsidR="00FD7CFC" w:rsidRPr="00656F90" w:rsidRDefault="00FD7CFC" w:rsidP="00BF643B">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Отсутствие жалоб от получателей муниципальных услуг на качество оказываемых услуг</w:t>
            </w:r>
          </w:p>
        </w:tc>
        <w:tc>
          <w:tcPr>
            <w:tcW w:w="2976" w:type="dxa"/>
          </w:tcPr>
          <w:p w:rsidR="00FD7CFC" w:rsidRPr="00656F90" w:rsidRDefault="00FD7CFC" w:rsidP="00637A14">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Отсутствие/наличие жалоб</w:t>
            </w:r>
          </w:p>
        </w:tc>
        <w:tc>
          <w:tcPr>
            <w:tcW w:w="2977" w:type="dxa"/>
          </w:tcPr>
          <w:p w:rsidR="00FD7CFC" w:rsidRPr="00656F90" w:rsidRDefault="00FD7CFC" w:rsidP="003B71C0">
            <w:pPr>
              <w:pStyle w:val="a9"/>
              <w:tabs>
                <w:tab w:val="clear" w:pos="4677"/>
                <w:tab w:val="clear" w:pos="9355"/>
              </w:tabs>
              <w:rPr>
                <w:color w:val="000000" w:themeColor="text1"/>
                <w:szCs w:val="28"/>
              </w:rPr>
            </w:pPr>
            <w:r w:rsidRPr="00656F90">
              <w:rPr>
                <w:color w:val="000000" w:themeColor="text1"/>
                <w:szCs w:val="28"/>
              </w:rPr>
              <w:t xml:space="preserve">Отсутствие – </w:t>
            </w:r>
            <w:r w:rsidR="00284485" w:rsidRPr="00656F90">
              <w:rPr>
                <w:color w:val="000000" w:themeColor="text1"/>
                <w:szCs w:val="28"/>
              </w:rPr>
              <w:t xml:space="preserve">от 4 до 5 </w:t>
            </w:r>
          </w:p>
          <w:p w:rsidR="00FD7CFC" w:rsidRPr="00656F90" w:rsidRDefault="00FD7CFC" w:rsidP="00284485">
            <w:pPr>
              <w:pStyle w:val="a9"/>
              <w:tabs>
                <w:tab w:val="clear" w:pos="4677"/>
                <w:tab w:val="clear" w:pos="9355"/>
              </w:tabs>
              <w:rPr>
                <w:color w:val="000000" w:themeColor="text1"/>
                <w:szCs w:val="28"/>
              </w:rPr>
            </w:pPr>
            <w:r w:rsidRPr="00656F90">
              <w:rPr>
                <w:color w:val="000000" w:themeColor="text1"/>
                <w:szCs w:val="28"/>
              </w:rPr>
              <w:t xml:space="preserve">Наличие – </w:t>
            </w:r>
            <w:r w:rsidR="00284485" w:rsidRPr="00656F90">
              <w:rPr>
                <w:color w:val="000000" w:themeColor="text1"/>
                <w:szCs w:val="28"/>
              </w:rPr>
              <w:t>0</w:t>
            </w:r>
          </w:p>
        </w:tc>
        <w:tc>
          <w:tcPr>
            <w:tcW w:w="3119" w:type="dxa"/>
          </w:tcPr>
          <w:p w:rsidR="00FD7CFC" w:rsidRPr="00656F90" w:rsidRDefault="00FD7CFC" w:rsidP="00A62D6B">
            <w:pPr>
              <w:spacing w:line="240" w:lineRule="auto"/>
              <w:rPr>
                <w:rFonts w:ascii="Times New Roman" w:hAnsi="Times New Roman" w:cs="Times New Roman"/>
                <w:sz w:val="28"/>
                <w:szCs w:val="28"/>
              </w:rPr>
            </w:pPr>
            <w:r w:rsidRPr="00656F90">
              <w:rPr>
                <w:rFonts w:ascii="Times New Roman" w:hAnsi="Times New Roman" w:cs="Times New Roman"/>
                <w:sz w:val="28"/>
                <w:szCs w:val="28"/>
              </w:rPr>
              <w:t>Отчет руководителя</w:t>
            </w:r>
          </w:p>
        </w:tc>
      </w:tr>
      <w:tr w:rsidR="00FD7CFC" w:rsidRPr="00656F90" w:rsidTr="00C64246">
        <w:tc>
          <w:tcPr>
            <w:tcW w:w="670" w:type="dxa"/>
          </w:tcPr>
          <w:p w:rsidR="00FD7CFC" w:rsidRPr="00656F90" w:rsidRDefault="00FD7CFC" w:rsidP="00532EA6">
            <w:pPr>
              <w:pStyle w:val="a9"/>
              <w:tabs>
                <w:tab w:val="clear" w:pos="4677"/>
                <w:tab w:val="clear" w:pos="9355"/>
              </w:tabs>
              <w:ind w:left="-426" w:right="-401" w:firstLine="15"/>
              <w:jc w:val="center"/>
              <w:rPr>
                <w:color w:val="000000" w:themeColor="text1"/>
                <w:szCs w:val="28"/>
              </w:rPr>
            </w:pPr>
            <w:r w:rsidRPr="00656F90">
              <w:rPr>
                <w:color w:val="000000" w:themeColor="text1"/>
                <w:szCs w:val="28"/>
              </w:rPr>
              <w:t>1.3</w:t>
            </w:r>
          </w:p>
        </w:tc>
        <w:tc>
          <w:tcPr>
            <w:tcW w:w="4967" w:type="dxa"/>
          </w:tcPr>
          <w:p w:rsidR="00FD7CFC" w:rsidRPr="00656F90" w:rsidRDefault="00FD7CFC" w:rsidP="004177D2">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Наличие/отсутствие замечаний проверяющих органов</w:t>
            </w:r>
          </w:p>
        </w:tc>
        <w:tc>
          <w:tcPr>
            <w:tcW w:w="2976" w:type="dxa"/>
          </w:tcPr>
          <w:p w:rsidR="00FD7CFC" w:rsidRPr="00656F90" w:rsidRDefault="00FD7CFC" w:rsidP="00637A14">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 xml:space="preserve">Наличие/отсутствие </w:t>
            </w:r>
          </w:p>
        </w:tc>
        <w:tc>
          <w:tcPr>
            <w:tcW w:w="2977" w:type="dxa"/>
          </w:tcPr>
          <w:p w:rsidR="00FD7CFC" w:rsidRPr="00656F90" w:rsidRDefault="00FD7CFC" w:rsidP="0094233E">
            <w:pPr>
              <w:pStyle w:val="a9"/>
              <w:tabs>
                <w:tab w:val="clear" w:pos="4677"/>
                <w:tab w:val="clear" w:pos="9355"/>
              </w:tabs>
              <w:rPr>
                <w:color w:val="000000" w:themeColor="text1"/>
                <w:szCs w:val="28"/>
              </w:rPr>
            </w:pPr>
            <w:r w:rsidRPr="00656F90">
              <w:rPr>
                <w:color w:val="000000" w:themeColor="text1"/>
                <w:szCs w:val="28"/>
              </w:rPr>
              <w:t xml:space="preserve">Отсутствие – </w:t>
            </w:r>
            <w:r w:rsidR="00284485" w:rsidRPr="00656F90">
              <w:rPr>
                <w:color w:val="000000" w:themeColor="text1"/>
                <w:szCs w:val="28"/>
              </w:rPr>
              <w:t>от 3 до 5</w:t>
            </w:r>
          </w:p>
          <w:p w:rsidR="00FD7CFC" w:rsidRPr="00656F90" w:rsidRDefault="00FD7CFC" w:rsidP="00284485">
            <w:pPr>
              <w:pStyle w:val="a9"/>
              <w:tabs>
                <w:tab w:val="clear" w:pos="4677"/>
                <w:tab w:val="clear" w:pos="9355"/>
              </w:tabs>
              <w:rPr>
                <w:color w:val="000000" w:themeColor="text1"/>
                <w:szCs w:val="28"/>
              </w:rPr>
            </w:pPr>
            <w:r w:rsidRPr="00656F90">
              <w:rPr>
                <w:color w:val="000000" w:themeColor="text1"/>
                <w:szCs w:val="28"/>
              </w:rPr>
              <w:t xml:space="preserve">Наличие – </w:t>
            </w:r>
            <w:r w:rsidR="00284485" w:rsidRPr="00656F90">
              <w:rPr>
                <w:color w:val="000000" w:themeColor="text1"/>
                <w:szCs w:val="28"/>
              </w:rPr>
              <w:t>0</w:t>
            </w:r>
          </w:p>
        </w:tc>
        <w:tc>
          <w:tcPr>
            <w:tcW w:w="3119" w:type="dxa"/>
          </w:tcPr>
          <w:p w:rsidR="00FD7CFC" w:rsidRPr="00656F90" w:rsidRDefault="00FD7CFC" w:rsidP="00A62D6B">
            <w:pPr>
              <w:pStyle w:val="a9"/>
              <w:rPr>
                <w:color w:val="FF0000"/>
                <w:szCs w:val="28"/>
              </w:rPr>
            </w:pPr>
            <w:r w:rsidRPr="00656F90">
              <w:rPr>
                <w:szCs w:val="28"/>
              </w:rPr>
              <w:t>Отчет руководителя</w:t>
            </w:r>
          </w:p>
        </w:tc>
      </w:tr>
      <w:tr w:rsidR="00FD7CFC" w:rsidRPr="00656F90" w:rsidTr="00C64246">
        <w:trPr>
          <w:trHeight w:val="715"/>
        </w:trPr>
        <w:tc>
          <w:tcPr>
            <w:tcW w:w="670" w:type="dxa"/>
          </w:tcPr>
          <w:p w:rsidR="00FD7CFC" w:rsidRPr="00656F90" w:rsidRDefault="00FD7CFC" w:rsidP="00532EA6">
            <w:pPr>
              <w:pStyle w:val="a9"/>
              <w:tabs>
                <w:tab w:val="clear" w:pos="4677"/>
                <w:tab w:val="clear" w:pos="9355"/>
              </w:tabs>
              <w:ind w:left="-426" w:right="-401" w:firstLine="15"/>
              <w:jc w:val="center"/>
              <w:rPr>
                <w:color w:val="000000" w:themeColor="text1"/>
                <w:szCs w:val="28"/>
              </w:rPr>
            </w:pPr>
            <w:r w:rsidRPr="00656F90">
              <w:rPr>
                <w:color w:val="000000" w:themeColor="text1"/>
                <w:szCs w:val="28"/>
              </w:rPr>
              <w:t>1.4</w:t>
            </w:r>
          </w:p>
        </w:tc>
        <w:tc>
          <w:tcPr>
            <w:tcW w:w="4967" w:type="dxa"/>
          </w:tcPr>
          <w:p w:rsidR="00FD7CFC" w:rsidRPr="00656F90" w:rsidRDefault="00FD7CFC" w:rsidP="004177D2">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 xml:space="preserve">Размещение информации о деятельности учреждения в интернет - источниках, в средствах массовой информации, состояние информации </w:t>
            </w:r>
            <w:r w:rsidRPr="00656F90">
              <w:rPr>
                <w:rFonts w:ascii="Times New Roman" w:hAnsi="Times New Roman" w:cs="Times New Roman"/>
                <w:sz w:val="28"/>
                <w:szCs w:val="28"/>
              </w:rPr>
              <w:lastRenderedPageBreak/>
              <w:t xml:space="preserve">об учреждении на официальном портале </w:t>
            </w:r>
          </w:p>
          <w:p w:rsidR="00FD7CFC" w:rsidRPr="00656F90" w:rsidRDefault="00FD7CFC" w:rsidP="004177D2">
            <w:pPr>
              <w:spacing w:after="0" w:line="240" w:lineRule="auto"/>
              <w:rPr>
                <w:rFonts w:ascii="Times New Roman" w:hAnsi="Times New Roman" w:cs="Times New Roman"/>
                <w:sz w:val="28"/>
                <w:szCs w:val="28"/>
              </w:rPr>
            </w:pPr>
            <w:r w:rsidRPr="00656F90">
              <w:rPr>
                <w:rFonts w:ascii="Times New Roman" w:hAnsi="Times New Roman" w:cs="Times New Roman"/>
                <w:sz w:val="28"/>
                <w:szCs w:val="28"/>
                <w:lang w:val="en-US"/>
              </w:rPr>
              <w:t>www</w:t>
            </w:r>
            <w:r w:rsidRPr="00656F90">
              <w:rPr>
                <w:rFonts w:ascii="Times New Roman" w:hAnsi="Times New Roman" w:cs="Times New Roman"/>
                <w:sz w:val="28"/>
                <w:szCs w:val="28"/>
              </w:rPr>
              <w:t>.</w:t>
            </w:r>
            <w:r w:rsidRPr="00656F90">
              <w:rPr>
                <w:rFonts w:ascii="Times New Roman" w:hAnsi="Times New Roman" w:cs="Times New Roman"/>
                <w:sz w:val="28"/>
                <w:szCs w:val="28"/>
                <w:lang w:val="en-US"/>
              </w:rPr>
              <w:t>bus</w:t>
            </w:r>
            <w:r w:rsidRPr="00656F90">
              <w:rPr>
                <w:rFonts w:ascii="Times New Roman" w:hAnsi="Times New Roman" w:cs="Times New Roman"/>
                <w:sz w:val="28"/>
                <w:szCs w:val="28"/>
              </w:rPr>
              <w:t>.</w:t>
            </w:r>
            <w:r w:rsidRPr="00656F90">
              <w:rPr>
                <w:rFonts w:ascii="Times New Roman" w:hAnsi="Times New Roman" w:cs="Times New Roman"/>
                <w:sz w:val="28"/>
                <w:szCs w:val="28"/>
                <w:lang w:val="en-US"/>
              </w:rPr>
              <w:t>gov</w:t>
            </w:r>
            <w:r w:rsidRPr="00656F90">
              <w:rPr>
                <w:rFonts w:ascii="Times New Roman" w:hAnsi="Times New Roman" w:cs="Times New Roman"/>
                <w:sz w:val="28"/>
                <w:szCs w:val="28"/>
              </w:rPr>
              <w:t>.</w:t>
            </w:r>
            <w:r w:rsidRPr="00656F90">
              <w:rPr>
                <w:rFonts w:ascii="Times New Roman" w:hAnsi="Times New Roman" w:cs="Times New Roman"/>
                <w:sz w:val="28"/>
                <w:szCs w:val="28"/>
                <w:lang w:val="en-US"/>
              </w:rPr>
              <w:t>ru</w:t>
            </w:r>
          </w:p>
        </w:tc>
        <w:tc>
          <w:tcPr>
            <w:tcW w:w="2976" w:type="dxa"/>
          </w:tcPr>
          <w:p w:rsidR="00FD7CFC" w:rsidRPr="00656F90" w:rsidRDefault="00FD7CFC" w:rsidP="006E6921">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lastRenderedPageBreak/>
              <w:t xml:space="preserve">Обеспечение размещения информации об учреждении в </w:t>
            </w:r>
            <w:r w:rsidRPr="00656F90">
              <w:rPr>
                <w:rFonts w:ascii="Times New Roman" w:hAnsi="Times New Roman" w:cs="Times New Roman"/>
                <w:sz w:val="28"/>
                <w:szCs w:val="28"/>
              </w:rPr>
              <w:lastRenderedPageBreak/>
              <w:t xml:space="preserve">соответствии с установленными требованиями законодательства </w:t>
            </w:r>
          </w:p>
        </w:tc>
        <w:tc>
          <w:tcPr>
            <w:tcW w:w="2977" w:type="dxa"/>
          </w:tcPr>
          <w:p w:rsidR="00FD7CFC" w:rsidRPr="00656F90" w:rsidRDefault="00FD7CFC" w:rsidP="0094233E">
            <w:pPr>
              <w:pStyle w:val="a9"/>
              <w:tabs>
                <w:tab w:val="clear" w:pos="4677"/>
                <w:tab w:val="clear" w:pos="9355"/>
              </w:tabs>
              <w:rPr>
                <w:color w:val="000000" w:themeColor="text1"/>
                <w:szCs w:val="28"/>
              </w:rPr>
            </w:pPr>
            <w:r w:rsidRPr="00656F90">
              <w:rPr>
                <w:color w:val="000000" w:themeColor="text1"/>
                <w:szCs w:val="28"/>
              </w:rPr>
              <w:lastRenderedPageBreak/>
              <w:t>Отсутствие – 0</w:t>
            </w:r>
          </w:p>
          <w:p w:rsidR="00FD7CFC" w:rsidRPr="00656F90" w:rsidRDefault="00FD7CFC" w:rsidP="0094233E">
            <w:pPr>
              <w:pStyle w:val="a9"/>
              <w:tabs>
                <w:tab w:val="clear" w:pos="4677"/>
                <w:tab w:val="clear" w:pos="9355"/>
              </w:tabs>
              <w:rPr>
                <w:color w:val="000000" w:themeColor="text1"/>
                <w:szCs w:val="28"/>
              </w:rPr>
            </w:pPr>
            <w:r w:rsidRPr="00656F90">
              <w:rPr>
                <w:color w:val="000000" w:themeColor="text1"/>
                <w:szCs w:val="28"/>
              </w:rPr>
              <w:t xml:space="preserve">Наличие - </w:t>
            </w:r>
            <w:r w:rsidR="00906C87" w:rsidRPr="00656F90">
              <w:rPr>
                <w:color w:val="000000" w:themeColor="text1"/>
                <w:szCs w:val="28"/>
              </w:rPr>
              <w:t>от 3 до 5</w:t>
            </w:r>
          </w:p>
        </w:tc>
        <w:tc>
          <w:tcPr>
            <w:tcW w:w="3119" w:type="dxa"/>
          </w:tcPr>
          <w:p w:rsidR="00FD7CFC" w:rsidRPr="00656F90" w:rsidRDefault="00FD7CFC" w:rsidP="00A62D6B">
            <w:pPr>
              <w:pStyle w:val="a9"/>
              <w:rPr>
                <w:color w:val="FF0000"/>
                <w:szCs w:val="28"/>
              </w:rPr>
            </w:pPr>
            <w:r w:rsidRPr="00656F90">
              <w:rPr>
                <w:szCs w:val="28"/>
              </w:rPr>
              <w:t>Отчет руководителя</w:t>
            </w:r>
          </w:p>
        </w:tc>
      </w:tr>
      <w:tr w:rsidR="00FD7CFC" w:rsidRPr="00656F90" w:rsidTr="00C64246">
        <w:trPr>
          <w:trHeight w:val="1120"/>
        </w:trPr>
        <w:tc>
          <w:tcPr>
            <w:tcW w:w="670" w:type="dxa"/>
          </w:tcPr>
          <w:p w:rsidR="00FD7CFC" w:rsidRPr="00656F90" w:rsidRDefault="00FD7CFC" w:rsidP="00532EA6">
            <w:pPr>
              <w:pStyle w:val="a9"/>
              <w:tabs>
                <w:tab w:val="clear" w:pos="4677"/>
                <w:tab w:val="clear" w:pos="9355"/>
              </w:tabs>
              <w:ind w:left="-426" w:right="-401" w:firstLine="15"/>
              <w:jc w:val="center"/>
              <w:rPr>
                <w:color w:val="000000" w:themeColor="text1"/>
                <w:szCs w:val="28"/>
              </w:rPr>
            </w:pPr>
            <w:r w:rsidRPr="00656F90">
              <w:rPr>
                <w:color w:val="000000" w:themeColor="text1"/>
                <w:szCs w:val="28"/>
              </w:rPr>
              <w:t>1.5</w:t>
            </w:r>
          </w:p>
        </w:tc>
        <w:tc>
          <w:tcPr>
            <w:tcW w:w="4967" w:type="dxa"/>
          </w:tcPr>
          <w:p w:rsidR="00FD7CFC" w:rsidRPr="00656F90" w:rsidRDefault="00FD7CFC" w:rsidP="004177D2">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Наличие/отсутствие замечаний по использованию бюджетных средств учреждения</w:t>
            </w:r>
          </w:p>
        </w:tc>
        <w:tc>
          <w:tcPr>
            <w:tcW w:w="2976" w:type="dxa"/>
          </w:tcPr>
          <w:p w:rsidR="00FD7CFC" w:rsidRPr="00656F90" w:rsidRDefault="00FD7CFC" w:rsidP="00637A14">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 xml:space="preserve">Наличие/отсутствие </w:t>
            </w:r>
          </w:p>
        </w:tc>
        <w:tc>
          <w:tcPr>
            <w:tcW w:w="2977" w:type="dxa"/>
          </w:tcPr>
          <w:p w:rsidR="00FD7CFC" w:rsidRPr="00656F90" w:rsidRDefault="00FD7CFC" w:rsidP="0094233E">
            <w:pPr>
              <w:pStyle w:val="a9"/>
              <w:tabs>
                <w:tab w:val="clear" w:pos="4677"/>
                <w:tab w:val="clear" w:pos="9355"/>
              </w:tabs>
              <w:rPr>
                <w:color w:val="000000" w:themeColor="text1"/>
                <w:szCs w:val="28"/>
              </w:rPr>
            </w:pPr>
            <w:r w:rsidRPr="00656F90">
              <w:rPr>
                <w:color w:val="000000" w:themeColor="text1"/>
                <w:szCs w:val="28"/>
              </w:rPr>
              <w:t xml:space="preserve">Отсутствие – </w:t>
            </w:r>
            <w:r w:rsidR="00284485" w:rsidRPr="00656F90">
              <w:rPr>
                <w:color w:val="000000" w:themeColor="text1"/>
                <w:szCs w:val="28"/>
              </w:rPr>
              <w:t>от 3 до 5</w:t>
            </w:r>
          </w:p>
          <w:p w:rsidR="00FD7CFC" w:rsidRPr="00656F90" w:rsidRDefault="00FD7CFC" w:rsidP="00284485">
            <w:pPr>
              <w:pStyle w:val="a9"/>
              <w:tabs>
                <w:tab w:val="clear" w:pos="4677"/>
                <w:tab w:val="clear" w:pos="9355"/>
              </w:tabs>
              <w:rPr>
                <w:color w:val="000000" w:themeColor="text1"/>
                <w:szCs w:val="28"/>
              </w:rPr>
            </w:pPr>
            <w:r w:rsidRPr="00656F90">
              <w:rPr>
                <w:color w:val="000000" w:themeColor="text1"/>
                <w:szCs w:val="28"/>
              </w:rPr>
              <w:t xml:space="preserve">Наличие – </w:t>
            </w:r>
            <w:r w:rsidR="00284485" w:rsidRPr="00656F90">
              <w:rPr>
                <w:color w:val="000000" w:themeColor="text1"/>
                <w:szCs w:val="28"/>
              </w:rPr>
              <w:t>0</w:t>
            </w:r>
          </w:p>
        </w:tc>
        <w:tc>
          <w:tcPr>
            <w:tcW w:w="3119" w:type="dxa"/>
          </w:tcPr>
          <w:p w:rsidR="00FD7CFC" w:rsidRPr="00656F90" w:rsidRDefault="00FD7CFC" w:rsidP="00A62D6B">
            <w:pPr>
              <w:pStyle w:val="a9"/>
              <w:rPr>
                <w:color w:val="FF0000"/>
                <w:szCs w:val="28"/>
              </w:rPr>
            </w:pPr>
            <w:r w:rsidRPr="00656F90">
              <w:rPr>
                <w:szCs w:val="28"/>
              </w:rPr>
              <w:t>Отчет руководителя</w:t>
            </w:r>
          </w:p>
        </w:tc>
      </w:tr>
      <w:tr w:rsidR="00FD7CFC" w:rsidRPr="00656F90" w:rsidTr="00C64246">
        <w:trPr>
          <w:trHeight w:val="1136"/>
        </w:trPr>
        <w:tc>
          <w:tcPr>
            <w:tcW w:w="670" w:type="dxa"/>
          </w:tcPr>
          <w:p w:rsidR="00FD7CFC" w:rsidRPr="00656F90" w:rsidRDefault="00FD7CFC" w:rsidP="00532EA6">
            <w:pPr>
              <w:pStyle w:val="a9"/>
              <w:tabs>
                <w:tab w:val="clear" w:pos="4677"/>
                <w:tab w:val="clear" w:pos="9355"/>
              </w:tabs>
              <w:ind w:left="-426" w:right="-401" w:firstLine="15"/>
              <w:jc w:val="center"/>
              <w:rPr>
                <w:color w:val="000000" w:themeColor="text1"/>
                <w:szCs w:val="28"/>
              </w:rPr>
            </w:pPr>
            <w:r w:rsidRPr="00656F90">
              <w:rPr>
                <w:color w:val="000000" w:themeColor="text1"/>
                <w:szCs w:val="28"/>
              </w:rPr>
              <w:t>1.6</w:t>
            </w:r>
          </w:p>
        </w:tc>
        <w:tc>
          <w:tcPr>
            <w:tcW w:w="4967" w:type="dxa"/>
          </w:tcPr>
          <w:p w:rsidR="00FD7CFC" w:rsidRPr="00656F90" w:rsidRDefault="00FD7CFC" w:rsidP="004177D2">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Наличие/отсутствие замечаний по использованию муниципального имущества</w:t>
            </w:r>
          </w:p>
        </w:tc>
        <w:tc>
          <w:tcPr>
            <w:tcW w:w="2976" w:type="dxa"/>
          </w:tcPr>
          <w:p w:rsidR="00FD7CFC" w:rsidRPr="00656F90" w:rsidRDefault="00FD7CFC" w:rsidP="00637A14">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Наличие/отсутствие</w:t>
            </w:r>
          </w:p>
        </w:tc>
        <w:tc>
          <w:tcPr>
            <w:tcW w:w="2977" w:type="dxa"/>
          </w:tcPr>
          <w:p w:rsidR="00FD7CFC" w:rsidRPr="00656F90" w:rsidRDefault="00FD7CFC" w:rsidP="0094233E">
            <w:pPr>
              <w:pStyle w:val="a9"/>
              <w:tabs>
                <w:tab w:val="clear" w:pos="4677"/>
                <w:tab w:val="clear" w:pos="9355"/>
              </w:tabs>
              <w:rPr>
                <w:color w:val="000000" w:themeColor="text1"/>
                <w:szCs w:val="28"/>
              </w:rPr>
            </w:pPr>
            <w:r w:rsidRPr="00656F90">
              <w:rPr>
                <w:color w:val="000000" w:themeColor="text1"/>
                <w:szCs w:val="28"/>
              </w:rPr>
              <w:t xml:space="preserve">Отсутствие – </w:t>
            </w:r>
            <w:r w:rsidR="00284485" w:rsidRPr="00656F90">
              <w:rPr>
                <w:color w:val="000000" w:themeColor="text1"/>
                <w:szCs w:val="28"/>
              </w:rPr>
              <w:t>от 3 до 5</w:t>
            </w:r>
          </w:p>
          <w:p w:rsidR="00FD7CFC" w:rsidRPr="00656F90" w:rsidRDefault="00FD7CFC" w:rsidP="00284485">
            <w:pPr>
              <w:pStyle w:val="a9"/>
              <w:tabs>
                <w:tab w:val="clear" w:pos="4677"/>
                <w:tab w:val="clear" w:pos="9355"/>
              </w:tabs>
              <w:rPr>
                <w:color w:val="000000" w:themeColor="text1"/>
                <w:szCs w:val="28"/>
              </w:rPr>
            </w:pPr>
            <w:r w:rsidRPr="00656F90">
              <w:rPr>
                <w:color w:val="000000" w:themeColor="text1"/>
                <w:szCs w:val="28"/>
              </w:rPr>
              <w:t>Наличие -</w:t>
            </w:r>
            <w:r w:rsidR="00906C87" w:rsidRPr="00656F90">
              <w:rPr>
                <w:color w:val="000000" w:themeColor="text1"/>
                <w:szCs w:val="28"/>
              </w:rPr>
              <w:t xml:space="preserve"> </w:t>
            </w:r>
            <w:r w:rsidR="00284485" w:rsidRPr="00656F90">
              <w:rPr>
                <w:color w:val="000000" w:themeColor="text1"/>
                <w:szCs w:val="28"/>
              </w:rPr>
              <w:t>0</w:t>
            </w:r>
          </w:p>
        </w:tc>
        <w:tc>
          <w:tcPr>
            <w:tcW w:w="3119" w:type="dxa"/>
          </w:tcPr>
          <w:p w:rsidR="00FD7CFC" w:rsidRPr="00656F90" w:rsidRDefault="00FD7CFC" w:rsidP="00A62D6B">
            <w:pPr>
              <w:pStyle w:val="a9"/>
              <w:rPr>
                <w:color w:val="FF0000"/>
                <w:szCs w:val="28"/>
              </w:rPr>
            </w:pPr>
            <w:r w:rsidRPr="00656F90">
              <w:rPr>
                <w:szCs w:val="28"/>
              </w:rPr>
              <w:t>Отчет руководителя</w:t>
            </w:r>
          </w:p>
        </w:tc>
      </w:tr>
      <w:tr w:rsidR="00FD7CFC" w:rsidRPr="00656F90" w:rsidTr="00C64246">
        <w:trPr>
          <w:trHeight w:val="1124"/>
        </w:trPr>
        <w:tc>
          <w:tcPr>
            <w:tcW w:w="670" w:type="dxa"/>
          </w:tcPr>
          <w:p w:rsidR="00FD7CFC" w:rsidRPr="00656F90" w:rsidRDefault="00FD7CFC" w:rsidP="00532EA6">
            <w:pPr>
              <w:pStyle w:val="a9"/>
              <w:tabs>
                <w:tab w:val="clear" w:pos="4677"/>
                <w:tab w:val="clear" w:pos="9355"/>
              </w:tabs>
              <w:ind w:left="-426" w:right="-401" w:firstLine="15"/>
              <w:jc w:val="center"/>
              <w:rPr>
                <w:color w:val="000000" w:themeColor="text1"/>
                <w:szCs w:val="28"/>
              </w:rPr>
            </w:pPr>
            <w:r w:rsidRPr="00656F90">
              <w:rPr>
                <w:color w:val="000000" w:themeColor="text1"/>
                <w:szCs w:val="28"/>
              </w:rPr>
              <w:t>2.1</w:t>
            </w:r>
          </w:p>
        </w:tc>
        <w:tc>
          <w:tcPr>
            <w:tcW w:w="4967" w:type="dxa"/>
          </w:tcPr>
          <w:p w:rsidR="00FD7CFC" w:rsidRPr="00656F90" w:rsidRDefault="00FD7CFC" w:rsidP="004177D2">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Наличие/отсутствие замечаний по соблюдению сроков предоставления бухгалтерской отчетности</w:t>
            </w:r>
          </w:p>
        </w:tc>
        <w:tc>
          <w:tcPr>
            <w:tcW w:w="2976" w:type="dxa"/>
          </w:tcPr>
          <w:p w:rsidR="00FD7CFC" w:rsidRPr="00656F90" w:rsidRDefault="00FD7CFC" w:rsidP="004177D2">
            <w:pPr>
              <w:spacing w:line="240" w:lineRule="auto"/>
              <w:rPr>
                <w:rFonts w:ascii="Times New Roman" w:hAnsi="Times New Roman" w:cs="Times New Roman"/>
                <w:sz w:val="28"/>
                <w:szCs w:val="28"/>
              </w:rPr>
            </w:pPr>
            <w:r w:rsidRPr="00656F90">
              <w:rPr>
                <w:rFonts w:ascii="Times New Roman" w:hAnsi="Times New Roman" w:cs="Times New Roman"/>
                <w:sz w:val="28"/>
                <w:szCs w:val="28"/>
              </w:rPr>
              <w:t>Наличие/отсутствие</w:t>
            </w:r>
          </w:p>
        </w:tc>
        <w:tc>
          <w:tcPr>
            <w:tcW w:w="2977" w:type="dxa"/>
          </w:tcPr>
          <w:p w:rsidR="00FD7CFC" w:rsidRPr="00656F90" w:rsidRDefault="00FD7CFC" w:rsidP="0094233E">
            <w:pPr>
              <w:pStyle w:val="a9"/>
              <w:tabs>
                <w:tab w:val="clear" w:pos="4677"/>
                <w:tab w:val="clear" w:pos="9355"/>
              </w:tabs>
              <w:rPr>
                <w:color w:val="000000" w:themeColor="text1"/>
                <w:szCs w:val="28"/>
              </w:rPr>
            </w:pPr>
            <w:r w:rsidRPr="00656F90">
              <w:rPr>
                <w:color w:val="000000" w:themeColor="text1"/>
                <w:szCs w:val="28"/>
              </w:rPr>
              <w:t xml:space="preserve">Отсутствие – </w:t>
            </w:r>
            <w:r w:rsidR="00284485" w:rsidRPr="00656F90">
              <w:rPr>
                <w:color w:val="000000" w:themeColor="text1"/>
                <w:szCs w:val="28"/>
              </w:rPr>
              <w:t>от 3 до 5</w:t>
            </w:r>
          </w:p>
          <w:p w:rsidR="00FD7CFC" w:rsidRPr="00656F90" w:rsidRDefault="00FD7CFC" w:rsidP="00284485">
            <w:pPr>
              <w:pStyle w:val="a9"/>
              <w:tabs>
                <w:tab w:val="clear" w:pos="4677"/>
                <w:tab w:val="clear" w:pos="9355"/>
              </w:tabs>
              <w:rPr>
                <w:color w:val="000000" w:themeColor="text1"/>
                <w:szCs w:val="28"/>
              </w:rPr>
            </w:pPr>
            <w:r w:rsidRPr="00656F90">
              <w:rPr>
                <w:color w:val="000000" w:themeColor="text1"/>
                <w:szCs w:val="28"/>
              </w:rPr>
              <w:t xml:space="preserve">Наличие – </w:t>
            </w:r>
            <w:r w:rsidR="00284485" w:rsidRPr="00656F90">
              <w:rPr>
                <w:color w:val="000000" w:themeColor="text1"/>
                <w:szCs w:val="28"/>
              </w:rPr>
              <w:t>0</w:t>
            </w:r>
          </w:p>
        </w:tc>
        <w:tc>
          <w:tcPr>
            <w:tcW w:w="3119" w:type="dxa"/>
          </w:tcPr>
          <w:p w:rsidR="00FD7CFC" w:rsidRPr="00656F90" w:rsidRDefault="00FD7CFC" w:rsidP="00A62D6B">
            <w:pPr>
              <w:spacing w:line="240" w:lineRule="auto"/>
              <w:rPr>
                <w:rFonts w:ascii="Times New Roman" w:hAnsi="Times New Roman" w:cs="Times New Roman"/>
                <w:sz w:val="28"/>
                <w:szCs w:val="28"/>
              </w:rPr>
            </w:pPr>
            <w:r w:rsidRPr="00656F90">
              <w:rPr>
                <w:rFonts w:ascii="Times New Roman" w:hAnsi="Times New Roman" w:cs="Times New Roman"/>
                <w:sz w:val="28"/>
                <w:szCs w:val="28"/>
              </w:rPr>
              <w:t>Отчет руководителя</w:t>
            </w:r>
          </w:p>
        </w:tc>
      </w:tr>
      <w:tr w:rsidR="00FD7CFC" w:rsidRPr="00656F90" w:rsidTr="00C64246">
        <w:trPr>
          <w:trHeight w:val="701"/>
        </w:trPr>
        <w:tc>
          <w:tcPr>
            <w:tcW w:w="670" w:type="dxa"/>
          </w:tcPr>
          <w:p w:rsidR="00FD7CFC" w:rsidRPr="00656F90" w:rsidRDefault="00FD7CFC" w:rsidP="00532EA6">
            <w:pPr>
              <w:pStyle w:val="a9"/>
              <w:tabs>
                <w:tab w:val="clear" w:pos="4677"/>
                <w:tab w:val="clear" w:pos="9355"/>
              </w:tabs>
              <w:ind w:left="-426" w:right="-401" w:firstLine="15"/>
              <w:jc w:val="center"/>
              <w:rPr>
                <w:color w:val="000000" w:themeColor="text1"/>
                <w:szCs w:val="28"/>
              </w:rPr>
            </w:pPr>
            <w:r w:rsidRPr="00656F90">
              <w:rPr>
                <w:color w:val="000000" w:themeColor="text1"/>
                <w:szCs w:val="28"/>
              </w:rPr>
              <w:t>2.2</w:t>
            </w:r>
          </w:p>
        </w:tc>
        <w:tc>
          <w:tcPr>
            <w:tcW w:w="4967" w:type="dxa"/>
          </w:tcPr>
          <w:p w:rsidR="00FD7CFC" w:rsidRPr="00656F90" w:rsidRDefault="00FD7CFC" w:rsidP="004177D2">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Наличие/отсутствие просроченной кредиторской и дебиторской отчетности</w:t>
            </w:r>
          </w:p>
        </w:tc>
        <w:tc>
          <w:tcPr>
            <w:tcW w:w="2976" w:type="dxa"/>
          </w:tcPr>
          <w:p w:rsidR="00FD7CFC" w:rsidRPr="00656F90" w:rsidRDefault="00FD7CFC" w:rsidP="004177D2">
            <w:pPr>
              <w:spacing w:line="240" w:lineRule="auto"/>
              <w:rPr>
                <w:rFonts w:ascii="Times New Roman" w:hAnsi="Times New Roman" w:cs="Times New Roman"/>
                <w:sz w:val="28"/>
                <w:szCs w:val="28"/>
              </w:rPr>
            </w:pPr>
            <w:r w:rsidRPr="00656F90">
              <w:rPr>
                <w:rFonts w:ascii="Times New Roman" w:hAnsi="Times New Roman" w:cs="Times New Roman"/>
                <w:sz w:val="28"/>
                <w:szCs w:val="28"/>
              </w:rPr>
              <w:t>Наличие/отсутствие</w:t>
            </w:r>
          </w:p>
        </w:tc>
        <w:tc>
          <w:tcPr>
            <w:tcW w:w="2977" w:type="dxa"/>
          </w:tcPr>
          <w:p w:rsidR="00FD7CFC" w:rsidRPr="00656F90" w:rsidRDefault="00FD7CFC" w:rsidP="0094233E">
            <w:pPr>
              <w:pStyle w:val="a9"/>
              <w:tabs>
                <w:tab w:val="clear" w:pos="4677"/>
                <w:tab w:val="clear" w:pos="9355"/>
              </w:tabs>
              <w:rPr>
                <w:color w:val="000000" w:themeColor="text1"/>
                <w:szCs w:val="28"/>
              </w:rPr>
            </w:pPr>
            <w:r w:rsidRPr="00656F90">
              <w:rPr>
                <w:color w:val="000000" w:themeColor="text1"/>
                <w:szCs w:val="28"/>
              </w:rPr>
              <w:t xml:space="preserve">Отсутствие – </w:t>
            </w:r>
            <w:r w:rsidR="00284485" w:rsidRPr="00656F90">
              <w:rPr>
                <w:color w:val="000000" w:themeColor="text1"/>
                <w:szCs w:val="28"/>
              </w:rPr>
              <w:t>от 3 до 5</w:t>
            </w:r>
          </w:p>
          <w:p w:rsidR="00FD7CFC" w:rsidRPr="00656F90" w:rsidRDefault="00FD7CFC" w:rsidP="00284485">
            <w:pPr>
              <w:pStyle w:val="a9"/>
              <w:tabs>
                <w:tab w:val="clear" w:pos="4677"/>
                <w:tab w:val="clear" w:pos="9355"/>
              </w:tabs>
              <w:rPr>
                <w:color w:val="000000" w:themeColor="text1"/>
                <w:szCs w:val="28"/>
              </w:rPr>
            </w:pPr>
            <w:r w:rsidRPr="00656F90">
              <w:rPr>
                <w:color w:val="000000" w:themeColor="text1"/>
                <w:szCs w:val="28"/>
              </w:rPr>
              <w:t xml:space="preserve">Наличие – </w:t>
            </w:r>
            <w:r w:rsidR="00284485" w:rsidRPr="00656F90">
              <w:rPr>
                <w:color w:val="000000" w:themeColor="text1"/>
                <w:szCs w:val="28"/>
              </w:rPr>
              <w:t>0</w:t>
            </w:r>
          </w:p>
        </w:tc>
        <w:tc>
          <w:tcPr>
            <w:tcW w:w="3119" w:type="dxa"/>
          </w:tcPr>
          <w:p w:rsidR="00FD7CFC" w:rsidRPr="00656F90" w:rsidRDefault="00FD7CFC" w:rsidP="00A62D6B">
            <w:pPr>
              <w:spacing w:line="240" w:lineRule="auto"/>
              <w:rPr>
                <w:rFonts w:ascii="Times New Roman" w:hAnsi="Times New Roman" w:cs="Times New Roman"/>
                <w:sz w:val="28"/>
                <w:szCs w:val="28"/>
              </w:rPr>
            </w:pPr>
            <w:r w:rsidRPr="00656F90">
              <w:rPr>
                <w:rFonts w:ascii="Times New Roman" w:hAnsi="Times New Roman" w:cs="Times New Roman"/>
                <w:sz w:val="28"/>
                <w:szCs w:val="28"/>
              </w:rPr>
              <w:t>Отчет руководителя</w:t>
            </w:r>
          </w:p>
        </w:tc>
      </w:tr>
      <w:tr w:rsidR="00FD7CFC" w:rsidRPr="00656F90" w:rsidTr="00C64246">
        <w:trPr>
          <w:trHeight w:val="1122"/>
        </w:trPr>
        <w:tc>
          <w:tcPr>
            <w:tcW w:w="670" w:type="dxa"/>
          </w:tcPr>
          <w:p w:rsidR="00FD7CFC" w:rsidRPr="00656F90" w:rsidRDefault="00FD7CFC" w:rsidP="00532EA6">
            <w:pPr>
              <w:pStyle w:val="a9"/>
              <w:tabs>
                <w:tab w:val="clear" w:pos="4677"/>
                <w:tab w:val="clear" w:pos="9355"/>
              </w:tabs>
              <w:ind w:left="-426" w:right="-401" w:firstLine="15"/>
              <w:jc w:val="center"/>
              <w:rPr>
                <w:color w:val="000000" w:themeColor="text1"/>
                <w:szCs w:val="28"/>
              </w:rPr>
            </w:pPr>
            <w:r w:rsidRPr="00656F90">
              <w:rPr>
                <w:color w:val="000000" w:themeColor="text1"/>
                <w:szCs w:val="28"/>
              </w:rPr>
              <w:t>2.3</w:t>
            </w:r>
          </w:p>
        </w:tc>
        <w:tc>
          <w:tcPr>
            <w:tcW w:w="4967" w:type="dxa"/>
          </w:tcPr>
          <w:p w:rsidR="00FD7CFC" w:rsidRPr="00656F90" w:rsidRDefault="00FD7CFC" w:rsidP="00BF643B">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 xml:space="preserve">Наличие/отсутствие </w:t>
            </w:r>
            <w:r w:rsidR="00BF643B" w:rsidRPr="00656F90">
              <w:rPr>
                <w:rFonts w:ascii="Times New Roman" w:hAnsi="Times New Roman" w:cs="Times New Roman"/>
                <w:sz w:val="28"/>
                <w:szCs w:val="28"/>
              </w:rPr>
              <w:t xml:space="preserve">замечаний </w:t>
            </w:r>
            <w:r w:rsidRPr="00656F90">
              <w:rPr>
                <w:rFonts w:ascii="Times New Roman" w:hAnsi="Times New Roman" w:cs="Times New Roman"/>
                <w:sz w:val="28"/>
                <w:szCs w:val="28"/>
              </w:rPr>
              <w:t>органов, уполномоченных на осуществление контроля в сфере размещения заказов</w:t>
            </w:r>
          </w:p>
        </w:tc>
        <w:tc>
          <w:tcPr>
            <w:tcW w:w="2976" w:type="dxa"/>
          </w:tcPr>
          <w:p w:rsidR="00FD7CFC" w:rsidRPr="00656F90" w:rsidRDefault="00FD7CFC" w:rsidP="004177D2">
            <w:pPr>
              <w:spacing w:line="240" w:lineRule="auto"/>
              <w:rPr>
                <w:rFonts w:ascii="Times New Roman" w:hAnsi="Times New Roman" w:cs="Times New Roman"/>
                <w:sz w:val="28"/>
                <w:szCs w:val="28"/>
              </w:rPr>
            </w:pPr>
            <w:r w:rsidRPr="00656F90">
              <w:rPr>
                <w:rFonts w:ascii="Times New Roman" w:hAnsi="Times New Roman" w:cs="Times New Roman"/>
                <w:sz w:val="28"/>
                <w:szCs w:val="28"/>
              </w:rPr>
              <w:t>Наличие/отсутствие</w:t>
            </w:r>
          </w:p>
        </w:tc>
        <w:tc>
          <w:tcPr>
            <w:tcW w:w="2977" w:type="dxa"/>
          </w:tcPr>
          <w:p w:rsidR="00FD7CFC" w:rsidRPr="00656F90" w:rsidRDefault="00FD7CFC" w:rsidP="0094233E">
            <w:pPr>
              <w:pStyle w:val="a9"/>
              <w:tabs>
                <w:tab w:val="clear" w:pos="4677"/>
                <w:tab w:val="clear" w:pos="9355"/>
              </w:tabs>
              <w:rPr>
                <w:color w:val="000000" w:themeColor="text1"/>
                <w:szCs w:val="28"/>
              </w:rPr>
            </w:pPr>
            <w:r w:rsidRPr="00656F90">
              <w:rPr>
                <w:color w:val="000000" w:themeColor="text1"/>
                <w:szCs w:val="28"/>
              </w:rPr>
              <w:t xml:space="preserve">Отсутствие – </w:t>
            </w:r>
            <w:r w:rsidR="00284485" w:rsidRPr="00656F90">
              <w:rPr>
                <w:color w:val="000000" w:themeColor="text1"/>
                <w:szCs w:val="28"/>
              </w:rPr>
              <w:t>от 3 до 5</w:t>
            </w:r>
          </w:p>
          <w:p w:rsidR="00FD7CFC" w:rsidRPr="00656F90" w:rsidRDefault="00FD7CFC" w:rsidP="00284485">
            <w:pPr>
              <w:pStyle w:val="a9"/>
              <w:tabs>
                <w:tab w:val="clear" w:pos="4677"/>
                <w:tab w:val="clear" w:pos="9355"/>
              </w:tabs>
              <w:rPr>
                <w:color w:val="000000" w:themeColor="text1"/>
                <w:szCs w:val="28"/>
              </w:rPr>
            </w:pPr>
            <w:r w:rsidRPr="00656F90">
              <w:rPr>
                <w:color w:val="000000" w:themeColor="text1"/>
                <w:szCs w:val="28"/>
              </w:rPr>
              <w:t xml:space="preserve">Наличие – </w:t>
            </w:r>
            <w:r w:rsidR="00284485" w:rsidRPr="00656F90">
              <w:rPr>
                <w:color w:val="000000" w:themeColor="text1"/>
                <w:szCs w:val="28"/>
              </w:rPr>
              <w:t>0</w:t>
            </w:r>
          </w:p>
        </w:tc>
        <w:tc>
          <w:tcPr>
            <w:tcW w:w="3119" w:type="dxa"/>
          </w:tcPr>
          <w:p w:rsidR="00FD7CFC" w:rsidRPr="00656F90" w:rsidRDefault="00FD7CFC" w:rsidP="00A62D6B">
            <w:pPr>
              <w:spacing w:line="240" w:lineRule="auto"/>
              <w:rPr>
                <w:rFonts w:ascii="Times New Roman" w:hAnsi="Times New Roman" w:cs="Times New Roman"/>
                <w:sz w:val="28"/>
                <w:szCs w:val="28"/>
              </w:rPr>
            </w:pPr>
            <w:r w:rsidRPr="00656F90">
              <w:rPr>
                <w:rFonts w:ascii="Times New Roman" w:hAnsi="Times New Roman" w:cs="Times New Roman"/>
                <w:sz w:val="28"/>
                <w:szCs w:val="28"/>
              </w:rPr>
              <w:t>Отчет руководителя</w:t>
            </w:r>
          </w:p>
        </w:tc>
      </w:tr>
      <w:tr w:rsidR="00FD7CFC" w:rsidRPr="00656F90" w:rsidTr="00C64246">
        <w:trPr>
          <w:trHeight w:val="1124"/>
        </w:trPr>
        <w:tc>
          <w:tcPr>
            <w:tcW w:w="670" w:type="dxa"/>
          </w:tcPr>
          <w:p w:rsidR="00FD7CFC" w:rsidRPr="00656F90" w:rsidRDefault="00FD7CFC" w:rsidP="00532EA6">
            <w:pPr>
              <w:pStyle w:val="a9"/>
              <w:tabs>
                <w:tab w:val="clear" w:pos="4677"/>
                <w:tab w:val="clear" w:pos="9355"/>
              </w:tabs>
              <w:ind w:left="-426" w:right="-401" w:firstLine="15"/>
              <w:jc w:val="center"/>
              <w:rPr>
                <w:color w:val="000000" w:themeColor="text1"/>
                <w:szCs w:val="28"/>
              </w:rPr>
            </w:pPr>
            <w:r w:rsidRPr="00656F90">
              <w:rPr>
                <w:color w:val="000000" w:themeColor="text1"/>
                <w:szCs w:val="28"/>
              </w:rPr>
              <w:lastRenderedPageBreak/>
              <w:t>2.4</w:t>
            </w:r>
          </w:p>
        </w:tc>
        <w:tc>
          <w:tcPr>
            <w:tcW w:w="4967" w:type="dxa"/>
          </w:tcPr>
          <w:p w:rsidR="00FD7CFC" w:rsidRPr="00656F90" w:rsidRDefault="00FD7CFC" w:rsidP="004177D2">
            <w:pPr>
              <w:spacing w:after="0" w:line="240" w:lineRule="auto"/>
              <w:rPr>
                <w:rFonts w:ascii="Times New Roman" w:hAnsi="Times New Roman" w:cs="Times New Roman"/>
                <w:sz w:val="28"/>
                <w:szCs w:val="28"/>
              </w:rPr>
            </w:pPr>
            <w:r w:rsidRPr="00656F90">
              <w:rPr>
                <w:rFonts w:ascii="Times New Roman" w:hAnsi="Times New Roman" w:cs="Times New Roman"/>
                <w:sz w:val="28"/>
                <w:szCs w:val="28"/>
              </w:rPr>
              <w:t>Объем средств, полученных учреждением от приносящей доход деятельности</w:t>
            </w:r>
          </w:p>
        </w:tc>
        <w:tc>
          <w:tcPr>
            <w:tcW w:w="2976" w:type="dxa"/>
          </w:tcPr>
          <w:p w:rsidR="00FD7CFC" w:rsidRPr="00656F90" w:rsidRDefault="00FD7CFC" w:rsidP="004177D2">
            <w:pPr>
              <w:spacing w:line="240" w:lineRule="auto"/>
              <w:rPr>
                <w:rFonts w:ascii="Times New Roman" w:hAnsi="Times New Roman" w:cs="Times New Roman"/>
                <w:sz w:val="28"/>
                <w:szCs w:val="28"/>
              </w:rPr>
            </w:pPr>
            <w:r w:rsidRPr="00656F90">
              <w:rPr>
                <w:rFonts w:ascii="Times New Roman" w:hAnsi="Times New Roman" w:cs="Times New Roman"/>
                <w:sz w:val="28"/>
                <w:szCs w:val="28"/>
              </w:rPr>
              <w:t>Выполнение плана по доходам</w:t>
            </w:r>
          </w:p>
        </w:tc>
        <w:tc>
          <w:tcPr>
            <w:tcW w:w="2977" w:type="dxa"/>
          </w:tcPr>
          <w:p w:rsidR="001760A4" w:rsidRPr="00656F90" w:rsidRDefault="001760A4" w:rsidP="00BC7774">
            <w:pPr>
              <w:pStyle w:val="a9"/>
              <w:tabs>
                <w:tab w:val="clear" w:pos="4677"/>
                <w:tab w:val="clear" w:pos="9355"/>
              </w:tabs>
              <w:rPr>
                <w:szCs w:val="28"/>
              </w:rPr>
            </w:pPr>
            <w:r w:rsidRPr="00656F90">
              <w:rPr>
                <w:szCs w:val="28"/>
              </w:rPr>
              <w:t xml:space="preserve">Менее 70% - 0, </w:t>
            </w:r>
          </w:p>
          <w:p w:rsidR="001760A4" w:rsidRPr="00656F90" w:rsidRDefault="001760A4" w:rsidP="00BC7774">
            <w:pPr>
              <w:pStyle w:val="a9"/>
              <w:tabs>
                <w:tab w:val="clear" w:pos="4677"/>
                <w:tab w:val="clear" w:pos="9355"/>
              </w:tabs>
              <w:rPr>
                <w:szCs w:val="28"/>
              </w:rPr>
            </w:pPr>
            <w:r w:rsidRPr="00656F90">
              <w:rPr>
                <w:szCs w:val="28"/>
              </w:rPr>
              <w:t xml:space="preserve">70-95% - до 5, </w:t>
            </w:r>
          </w:p>
          <w:p w:rsidR="00FD7CFC" w:rsidRPr="00656F90" w:rsidRDefault="001760A4" w:rsidP="00BC7774">
            <w:pPr>
              <w:pStyle w:val="a9"/>
              <w:tabs>
                <w:tab w:val="clear" w:pos="4677"/>
                <w:tab w:val="clear" w:pos="9355"/>
              </w:tabs>
              <w:rPr>
                <w:color w:val="000000" w:themeColor="text1"/>
                <w:szCs w:val="28"/>
              </w:rPr>
            </w:pPr>
            <w:r w:rsidRPr="00656F90">
              <w:rPr>
                <w:szCs w:val="28"/>
              </w:rPr>
              <w:t>Более 95 % - от 5 до 10</w:t>
            </w:r>
          </w:p>
        </w:tc>
        <w:tc>
          <w:tcPr>
            <w:tcW w:w="3119" w:type="dxa"/>
          </w:tcPr>
          <w:p w:rsidR="00FD7CFC" w:rsidRPr="00656F90" w:rsidRDefault="00FD7CFC" w:rsidP="00A62D6B">
            <w:pPr>
              <w:spacing w:line="240" w:lineRule="auto"/>
              <w:rPr>
                <w:rFonts w:ascii="Times New Roman" w:hAnsi="Times New Roman" w:cs="Times New Roman"/>
                <w:sz w:val="28"/>
                <w:szCs w:val="28"/>
              </w:rPr>
            </w:pPr>
            <w:r w:rsidRPr="00656F90">
              <w:rPr>
                <w:rFonts w:ascii="Times New Roman" w:hAnsi="Times New Roman" w:cs="Times New Roman"/>
                <w:sz w:val="28"/>
                <w:szCs w:val="28"/>
              </w:rPr>
              <w:t>Отчет руководителя</w:t>
            </w:r>
          </w:p>
        </w:tc>
      </w:tr>
    </w:tbl>
    <w:p w:rsidR="00B64B60" w:rsidRPr="00656F90" w:rsidRDefault="00B64B60" w:rsidP="0042338B">
      <w:pPr>
        <w:pStyle w:val="a9"/>
        <w:tabs>
          <w:tab w:val="clear" w:pos="4677"/>
          <w:tab w:val="clear" w:pos="9355"/>
        </w:tabs>
        <w:ind w:firstLine="709"/>
        <w:jc w:val="center"/>
        <w:rPr>
          <w:color w:val="000000" w:themeColor="text1"/>
          <w:szCs w:val="28"/>
        </w:rPr>
      </w:pPr>
    </w:p>
    <w:p w:rsidR="009A29D2" w:rsidRPr="00656F90" w:rsidRDefault="009A29D2" w:rsidP="0042338B">
      <w:pPr>
        <w:pStyle w:val="a9"/>
        <w:tabs>
          <w:tab w:val="clear" w:pos="4677"/>
          <w:tab w:val="clear" w:pos="9355"/>
        </w:tabs>
        <w:ind w:firstLine="709"/>
        <w:jc w:val="center"/>
        <w:rPr>
          <w:color w:val="000000" w:themeColor="text1"/>
          <w:szCs w:val="28"/>
        </w:rPr>
        <w:sectPr w:rsidR="009A29D2" w:rsidRPr="00656F90" w:rsidSect="007157E8">
          <w:pgSz w:w="16838" w:h="11906" w:orient="landscape" w:code="9"/>
          <w:pgMar w:top="1134" w:right="567" w:bottom="1134" w:left="1701" w:header="709" w:footer="709" w:gutter="0"/>
          <w:cols w:space="708"/>
          <w:titlePg/>
          <w:docGrid w:linePitch="360"/>
        </w:sectPr>
      </w:pPr>
    </w:p>
    <w:p w:rsidR="00C266E7" w:rsidRPr="00656F90" w:rsidRDefault="00C266E7" w:rsidP="0042338B">
      <w:pPr>
        <w:pStyle w:val="a9"/>
        <w:tabs>
          <w:tab w:val="clear" w:pos="4677"/>
          <w:tab w:val="clear" w:pos="9355"/>
        </w:tabs>
        <w:ind w:firstLine="709"/>
        <w:jc w:val="center"/>
        <w:rPr>
          <w:color w:val="000000" w:themeColor="text1"/>
          <w:szCs w:val="28"/>
        </w:rPr>
      </w:pPr>
      <w:r w:rsidRPr="00656F90">
        <w:rPr>
          <w:color w:val="000000" w:themeColor="text1"/>
          <w:szCs w:val="28"/>
        </w:rPr>
        <w:lastRenderedPageBreak/>
        <w:t>Шкала перевода баллов для выплат стимулирующего характера руководителям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838"/>
      </w:tblGrid>
      <w:tr w:rsidR="00C266E7" w:rsidRPr="00656F90" w:rsidTr="00B832B9">
        <w:trPr>
          <w:jc w:val="center"/>
        </w:trPr>
        <w:tc>
          <w:tcPr>
            <w:tcW w:w="4785" w:type="dxa"/>
          </w:tcPr>
          <w:p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Баллы</w:t>
            </w:r>
          </w:p>
        </w:tc>
        <w:tc>
          <w:tcPr>
            <w:tcW w:w="4838" w:type="dxa"/>
          </w:tcPr>
          <w:p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Размер выплат, в % от оклада</w:t>
            </w:r>
          </w:p>
        </w:tc>
      </w:tr>
      <w:tr w:rsidR="00C266E7" w:rsidRPr="00656F90" w:rsidTr="00B832B9">
        <w:trPr>
          <w:jc w:val="center"/>
        </w:trPr>
        <w:tc>
          <w:tcPr>
            <w:tcW w:w="4785" w:type="dxa"/>
          </w:tcPr>
          <w:p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0-4</w:t>
            </w:r>
          </w:p>
        </w:tc>
        <w:tc>
          <w:tcPr>
            <w:tcW w:w="4838" w:type="dxa"/>
          </w:tcPr>
          <w:p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0</w:t>
            </w:r>
          </w:p>
        </w:tc>
      </w:tr>
      <w:tr w:rsidR="00C266E7" w:rsidRPr="00656F90" w:rsidTr="00B832B9">
        <w:trPr>
          <w:jc w:val="center"/>
        </w:trPr>
        <w:tc>
          <w:tcPr>
            <w:tcW w:w="4785" w:type="dxa"/>
          </w:tcPr>
          <w:p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5-9</w:t>
            </w:r>
          </w:p>
        </w:tc>
        <w:tc>
          <w:tcPr>
            <w:tcW w:w="4838" w:type="dxa"/>
          </w:tcPr>
          <w:p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10</w:t>
            </w:r>
          </w:p>
        </w:tc>
      </w:tr>
      <w:tr w:rsidR="00C266E7" w:rsidRPr="00656F90" w:rsidTr="00B832B9">
        <w:trPr>
          <w:jc w:val="center"/>
        </w:trPr>
        <w:tc>
          <w:tcPr>
            <w:tcW w:w="4785" w:type="dxa"/>
          </w:tcPr>
          <w:p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10-14</w:t>
            </w:r>
          </w:p>
        </w:tc>
        <w:tc>
          <w:tcPr>
            <w:tcW w:w="4838" w:type="dxa"/>
          </w:tcPr>
          <w:p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20</w:t>
            </w:r>
          </w:p>
        </w:tc>
      </w:tr>
      <w:tr w:rsidR="00C266E7" w:rsidRPr="00656F90" w:rsidTr="00B832B9">
        <w:trPr>
          <w:jc w:val="center"/>
        </w:trPr>
        <w:tc>
          <w:tcPr>
            <w:tcW w:w="4785" w:type="dxa"/>
          </w:tcPr>
          <w:p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15-19</w:t>
            </w:r>
          </w:p>
        </w:tc>
        <w:tc>
          <w:tcPr>
            <w:tcW w:w="4838" w:type="dxa"/>
          </w:tcPr>
          <w:p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30</w:t>
            </w:r>
          </w:p>
        </w:tc>
      </w:tr>
      <w:tr w:rsidR="00C266E7" w:rsidRPr="00656F90" w:rsidTr="00B832B9">
        <w:trPr>
          <w:jc w:val="center"/>
        </w:trPr>
        <w:tc>
          <w:tcPr>
            <w:tcW w:w="4785" w:type="dxa"/>
          </w:tcPr>
          <w:p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20-24</w:t>
            </w:r>
          </w:p>
        </w:tc>
        <w:tc>
          <w:tcPr>
            <w:tcW w:w="4838" w:type="dxa"/>
          </w:tcPr>
          <w:p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40</w:t>
            </w:r>
          </w:p>
        </w:tc>
      </w:tr>
      <w:tr w:rsidR="00C266E7" w:rsidRPr="00656F90" w:rsidTr="00B832B9">
        <w:trPr>
          <w:jc w:val="center"/>
        </w:trPr>
        <w:tc>
          <w:tcPr>
            <w:tcW w:w="4785" w:type="dxa"/>
          </w:tcPr>
          <w:p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25-29</w:t>
            </w:r>
          </w:p>
        </w:tc>
        <w:tc>
          <w:tcPr>
            <w:tcW w:w="4838" w:type="dxa"/>
          </w:tcPr>
          <w:p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50</w:t>
            </w:r>
          </w:p>
        </w:tc>
      </w:tr>
      <w:tr w:rsidR="00C266E7" w:rsidRPr="00656F90" w:rsidTr="00B832B9">
        <w:trPr>
          <w:jc w:val="center"/>
        </w:trPr>
        <w:tc>
          <w:tcPr>
            <w:tcW w:w="4785" w:type="dxa"/>
          </w:tcPr>
          <w:p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30-34</w:t>
            </w:r>
          </w:p>
        </w:tc>
        <w:tc>
          <w:tcPr>
            <w:tcW w:w="4838" w:type="dxa"/>
          </w:tcPr>
          <w:p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60</w:t>
            </w:r>
          </w:p>
        </w:tc>
      </w:tr>
      <w:tr w:rsidR="00C266E7" w:rsidRPr="00656F90" w:rsidTr="00B832B9">
        <w:trPr>
          <w:jc w:val="center"/>
        </w:trPr>
        <w:tc>
          <w:tcPr>
            <w:tcW w:w="4785" w:type="dxa"/>
          </w:tcPr>
          <w:p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35-39</w:t>
            </w:r>
          </w:p>
        </w:tc>
        <w:tc>
          <w:tcPr>
            <w:tcW w:w="4838" w:type="dxa"/>
          </w:tcPr>
          <w:p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70</w:t>
            </w:r>
          </w:p>
        </w:tc>
      </w:tr>
      <w:tr w:rsidR="00C266E7" w:rsidRPr="00656F90" w:rsidTr="00B832B9">
        <w:trPr>
          <w:jc w:val="center"/>
        </w:trPr>
        <w:tc>
          <w:tcPr>
            <w:tcW w:w="4785" w:type="dxa"/>
          </w:tcPr>
          <w:p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40-44</w:t>
            </w:r>
          </w:p>
        </w:tc>
        <w:tc>
          <w:tcPr>
            <w:tcW w:w="4838" w:type="dxa"/>
          </w:tcPr>
          <w:p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80</w:t>
            </w:r>
          </w:p>
        </w:tc>
      </w:tr>
      <w:tr w:rsidR="00C266E7" w:rsidRPr="00656F90" w:rsidTr="00B832B9">
        <w:trPr>
          <w:jc w:val="center"/>
        </w:trPr>
        <w:tc>
          <w:tcPr>
            <w:tcW w:w="4785" w:type="dxa"/>
          </w:tcPr>
          <w:p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45-49</w:t>
            </w:r>
          </w:p>
        </w:tc>
        <w:tc>
          <w:tcPr>
            <w:tcW w:w="4838" w:type="dxa"/>
          </w:tcPr>
          <w:p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90</w:t>
            </w:r>
          </w:p>
        </w:tc>
      </w:tr>
      <w:tr w:rsidR="00C266E7" w:rsidRPr="00656F90" w:rsidTr="00B832B9">
        <w:trPr>
          <w:jc w:val="center"/>
        </w:trPr>
        <w:tc>
          <w:tcPr>
            <w:tcW w:w="4785" w:type="dxa"/>
          </w:tcPr>
          <w:p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50-55</w:t>
            </w:r>
          </w:p>
        </w:tc>
        <w:tc>
          <w:tcPr>
            <w:tcW w:w="4838" w:type="dxa"/>
          </w:tcPr>
          <w:p w:rsidR="00C266E7" w:rsidRPr="00656F90" w:rsidRDefault="00C266E7" w:rsidP="00B0310B">
            <w:pPr>
              <w:pStyle w:val="a9"/>
              <w:tabs>
                <w:tab w:val="clear" w:pos="4677"/>
                <w:tab w:val="clear" w:pos="9355"/>
              </w:tabs>
              <w:jc w:val="center"/>
              <w:rPr>
                <w:color w:val="000000" w:themeColor="text1"/>
                <w:szCs w:val="28"/>
              </w:rPr>
            </w:pPr>
            <w:r w:rsidRPr="00656F90">
              <w:rPr>
                <w:color w:val="000000" w:themeColor="text1"/>
                <w:szCs w:val="28"/>
              </w:rPr>
              <w:t>100</w:t>
            </w:r>
          </w:p>
        </w:tc>
      </w:tr>
      <w:bookmarkEnd w:id="3"/>
      <w:bookmarkEnd w:id="5"/>
      <w:bookmarkEnd w:id="9"/>
    </w:tbl>
    <w:p w:rsidR="00176A26" w:rsidRPr="00656F90" w:rsidRDefault="00176A26" w:rsidP="00176A26">
      <w:pPr>
        <w:pStyle w:val="ConsPlusTitle"/>
        <w:tabs>
          <w:tab w:val="left" w:pos="1134"/>
        </w:tabs>
        <w:ind w:firstLine="709"/>
        <w:rPr>
          <w:b w:val="0"/>
          <w:color w:val="000000" w:themeColor="text1"/>
        </w:rPr>
      </w:pPr>
    </w:p>
    <w:p w:rsidR="00B64B60" w:rsidRPr="00656F90" w:rsidRDefault="00B64B60" w:rsidP="00176A26">
      <w:pPr>
        <w:pStyle w:val="ConsPlusTitle"/>
        <w:tabs>
          <w:tab w:val="left" w:pos="1134"/>
        </w:tabs>
        <w:ind w:firstLine="709"/>
        <w:rPr>
          <w:b w:val="0"/>
          <w:color w:val="000000" w:themeColor="text1"/>
        </w:rPr>
      </w:pPr>
    </w:p>
    <w:p w:rsidR="00883561" w:rsidRPr="00656F90" w:rsidRDefault="00BF643B" w:rsidP="009157E6">
      <w:pPr>
        <w:pStyle w:val="ConsPlusNormal"/>
        <w:widowControl/>
        <w:ind w:firstLine="0"/>
        <w:jc w:val="both"/>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Заместитель г</w:t>
      </w:r>
      <w:r w:rsidR="00176A26" w:rsidRPr="00656F90">
        <w:rPr>
          <w:rFonts w:ascii="Times New Roman" w:hAnsi="Times New Roman" w:cs="Times New Roman"/>
          <w:color w:val="000000" w:themeColor="text1"/>
          <w:sz w:val="28"/>
          <w:szCs w:val="28"/>
        </w:rPr>
        <w:t>лав</w:t>
      </w:r>
      <w:r w:rsidRPr="00656F90">
        <w:rPr>
          <w:rFonts w:ascii="Times New Roman" w:hAnsi="Times New Roman" w:cs="Times New Roman"/>
          <w:color w:val="000000" w:themeColor="text1"/>
          <w:sz w:val="28"/>
          <w:szCs w:val="28"/>
        </w:rPr>
        <w:t>ы</w:t>
      </w:r>
      <w:r w:rsidR="00176A26" w:rsidRPr="00656F90">
        <w:rPr>
          <w:rFonts w:ascii="Times New Roman" w:hAnsi="Times New Roman" w:cs="Times New Roman"/>
          <w:color w:val="000000" w:themeColor="text1"/>
          <w:sz w:val="28"/>
          <w:szCs w:val="28"/>
        </w:rPr>
        <w:t xml:space="preserve"> администрации</w:t>
      </w:r>
    </w:p>
    <w:p w:rsidR="009157E6" w:rsidRPr="00656F90" w:rsidRDefault="00883561" w:rsidP="009157E6">
      <w:pPr>
        <w:pStyle w:val="ConsPlusNormal"/>
        <w:widowControl/>
        <w:ind w:firstLine="0"/>
        <w:jc w:val="both"/>
        <w:rPr>
          <w:rFonts w:ascii="Times New Roman" w:hAnsi="Times New Roman" w:cs="Times New Roman"/>
          <w:b/>
          <w:color w:val="FF0000"/>
          <w:sz w:val="28"/>
          <w:szCs w:val="28"/>
        </w:rPr>
        <w:sectPr w:rsidR="009157E6" w:rsidRPr="00656F90" w:rsidSect="004061DA">
          <w:pgSz w:w="11906" w:h="16838" w:code="9"/>
          <w:pgMar w:top="1134" w:right="567" w:bottom="1134" w:left="1701" w:header="709" w:footer="709" w:gutter="0"/>
          <w:cols w:space="708"/>
          <w:docGrid w:linePitch="360"/>
        </w:sectPr>
      </w:pPr>
      <w:r w:rsidRPr="00656F90">
        <w:rPr>
          <w:rFonts w:ascii="Times New Roman" w:hAnsi="Times New Roman" w:cs="Times New Roman"/>
          <w:color w:val="000000" w:themeColor="text1"/>
          <w:sz w:val="28"/>
          <w:szCs w:val="28"/>
        </w:rPr>
        <w:t>Лабинского городского поселения</w:t>
      </w:r>
      <w:r w:rsidR="00176A26" w:rsidRPr="00656F90">
        <w:rPr>
          <w:rFonts w:ascii="Times New Roman" w:hAnsi="Times New Roman" w:cs="Times New Roman"/>
          <w:color w:val="000000" w:themeColor="text1"/>
          <w:sz w:val="28"/>
          <w:szCs w:val="28"/>
        </w:rPr>
        <w:tab/>
      </w:r>
      <w:r w:rsidR="00176A26" w:rsidRPr="00656F90">
        <w:rPr>
          <w:rFonts w:ascii="Times New Roman" w:hAnsi="Times New Roman" w:cs="Times New Roman"/>
          <w:color w:val="000000" w:themeColor="text1"/>
          <w:sz w:val="28"/>
          <w:szCs w:val="28"/>
        </w:rPr>
        <w:tab/>
      </w:r>
      <w:r w:rsidR="00B64B60" w:rsidRPr="00656F90">
        <w:rPr>
          <w:rFonts w:ascii="Times New Roman" w:hAnsi="Times New Roman" w:cs="Times New Roman"/>
          <w:color w:val="000000" w:themeColor="text1"/>
          <w:sz w:val="28"/>
          <w:szCs w:val="28"/>
        </w:rPr>
        <w:tab/>
      </w:r>
      <w:r w:rsidR="00B64B60" w:rsidRPr="00656F90">
        <w:rPr>
          <w:rFonts w:ascii="Times New Roman" w:hAnsi="Times New Roman" w:cs="Times New Roman"/>
          <w:color w:val="000000" w:themeColor="text1"/>
          <w:sz w:val="28"/>
          <w:szCs w:val="28"/>
        </w:rPr>
        <w:tab/>
      </w:r>
      <w:r w:rsidR="00B64B60" w:rsidRPr="00656F90">
        <w:rPr>
          <w:rFonts w:ascii="Times New Roman" w:hAnsi="Times New Roman" w:cs="Times New Roman"/>
          <w:color w:val="000000" w:themeColor="text1"/>
          <w:sz w:val="28"/>
          <w:szCs w:val="28"/>
        </w:rPr>
        <w:tab/>
      </w:r>
      <w:r w:rsidR="00656F90">
        <w:rPr>
          <w:rFonts w:ascii="Times New Roman" w:hAnsi="Times New Roman" w:cs="Times New Roman"/>
          <w:color w:val="000000" w:themeColor="text1"/>
          <w:sz w:val="28"/>
          <w:szCs w:val="28"/>
        </w:rPr>
        <w:t xml:space="preserve">      </w:t>
      </w:r>
      <w:r w:rsidR="00BF643B" w:rsidRPr="00656F90">
        <w:rPr>
          <w:rFonts w:ascii="Times New Roman" w:hAnsi="Times New Roman" w:cs="Times New Roman"/>
          <w:color w:val="000000" w:themeColor="text1"/>
          <w:sz w:val="28"/>
          <w:szCs w:val="28"/>
        </w:rPr>
        <w:t xml:space="preserve">  </w:t>
      </w:r>
      <w:r w:rsidR="00104724" w:rsidRPr="00656F90">
        <w:rPr>
          <w:rFonts w:ascii="Times New Roman" w:hAnsi="Times New Roman" w:cs="Times New Roman"/>
          <w:color w:val="000000" w:themeColor="text1"/>
          <w:sz w:val="28"/>
          <w:szCs w:val="28"/>
        </w:rPr>
        <w:t xml:space="preserve"> </w:t>
      </w:r>
      <w:r w:rsidR="00EA0052">
        <w:rPr>
          <w:rFonts w:ascii="Times New Roman" w:hAnsi="Times New Roman" w:cs="Times New Roman"/>
          <w:color w:val="000000" w:themeColor="text1"/>
          <w:sz w:val="28"/>
          <w:szCs w:val="28"/>
        </w:rPr>
        <w:t xml:space="preserve"> </w:t>
      </w:r>
      <w:r w:rsidR="00B64B60" w:rsidRPr="00656F90">
        <w:rPr>
          <w:rFonts w:ascii="Times New Roman" w:hAnsi="Times New Roman" w:cs="Times New Roman"/>
          <w:color w:val="000000" w:themeColor="text1"/>
          <w:sz w:val="28"/>
          <w:szCs w:val="28"/>
        </w:rPr>
        <w:t xml:space="preserve">  </w:t>
      </w:r>
      <w:r w:rsidR="00104724" w:rsidRPr="00656F90">
        <w:rPr>
          <w:rFonts w:ascii="Times New Roman" w:hAnsi="Times New Roman" w:cs="Times New Roman"/>
          <w:color w:val="000000" w:themeColor="text1"/>
          <w:sz w:val="28"/>
          <w:szCs w:val="28"/>
        </w:rPr>
        <w:t>П.В. Манаков</w:t>
      </w:r>
    </w:p>
    <w:tbl>
      <w:tblPr>
        <w:tblStyle w:val="af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217"/>
      </w:tblGrid>
      <w:tr w:rsidR="003E4501" w:rsidRPr="00656F90" w:rsidTr="00213149">
        <w:trPr>
          <w:jc w:val="center"/>
        </w:trPr>
        <w:tc>
          <w:tcPr>
            <w:tcW w:w="5353" w:type="dxa"/>
          </w:tcPr>
          <w:p w:rsidR="003E4501" w:rsidRPr="00656F90" w:rsidRDefault="003E4501" w:rsidP="00CA03E5">
            <w:pPr>
              <w:pStyle w:val="1"/>
              <w:spacing w:before="0" w:after="0"/>
              <w:outlineLvl w:val="0"/>
              <w:rPr>
                <w:rFonts w:ascii="Times New Roman" w:hAnsi="Times New Roman" w:cs="Times New Roman"/>
                <w:b w:val="0"/>
                <w:color w:val="FF0000"/>
                <w:sz w:val="28"/>
                <w:szCs w:val="28"/>
              </w:rPr>
            </w:pPr>
          </w:p>
        </w:tc>
        <w:tc>
          <w:tcPr>
            <w:tcW w:w="4217" w:type="dxa"/>
          </w:tcPr>
          <w:p w:rsidR="003E4501" w:rsidRPr="00656F90" w:rsidRDefault="003E4501" w:rsidP="00CA03E5">
            <w:pPr>
              <w:pStyle w:val="1"/>
              <w:spacing w:before="0" w:after="0"/>
              <w:outlineLvl w:val="0"/>
              <w:rPr>
                <w:rFonts w:ascii="Times New Roman" w:hAnsi="Times New Roman" w:cs="Times New Roman"/>
                <w:b w:val="0"/>
                <w:color w:val="000000" w:themeColor="text1"/>
                <w:sz w:val="28"/>
                <w:szCs w:val="28"/>
              </w:rPr>
            </w:pPr>
            <w:r w:rsidRPr="00656F90">
              <w:rPr>
                <w:rFonts w:ascii="Times New Roman" w:hAnsi="Times New Roman" w:cs="Times New Roman"/>
                <w:b w:val="0"/>
                <w:color w:val="000000" w:themeColor="text1"/>
                <w:sz w:val="28"/>
                <w:szCs w:val="28"/>
              </w:rPr>
              <w:t xml:space="preserve">ПРИЛОЖЕНИЕ № </w:t>
            </w:r>
            <w:r w:rsidR="00FD7CFC" w:rsidRPr="00656F90">
              <w:rPr>
                <w:rFonts w:ascii="Times New Roman" w:hAnsi="Times New Roman" w:cs="Times New Roman"/>
                <w:b w:val="0"/>
                <w:color w:val="000000" w:themeColor="text1"/>
                <w:sz w:val="28"/>
                <w:szCs w:val="28"/>
              </w:rPr>
              <w:t>8</w:t>
            </w:r>
          </w:p>
          <w:p w:rsidR="003E4501" w:rsidRPr="00656F90" w:rsidRDefault="003E4501" w:rsidP="00CA03E5">
            <w:pPr>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 xml:space="preserve">к положению об оплате труда работников муниципальных учреждений культуры </w:t>
            </w:r>
          </w:p>
          <w:p w:rsidR="003E4501" w:rsidRPr="00656F90" w:rsidRDefault="003E4501" w:rsidP="00CA03E5">
            <w:pPr>
              <w:jc w:val="center"/>
              <w:rPr>
                <w:rFonts w:ascii="Times New Roman" w:hAnsi="Times New Roman" w:cs="Times New Roman"/>
                <w:color w:val="000000" w:themeColor="text1"/>
                <w:sz w:val="28"/>
                <w:szCs w:val="28"/>
              </w:rPr>
            </w:pPr>
            <w:r w:rsidRPr="00656F90">
              <w:rPr>
                <w:rFonts w:ascii="Times New Roman" w:hAnsi="Times New Roman" w:cs="Times New Roman"/>
                <w:color w:val="000000" w:themeColor="text1"/>
                <w:sz w:val="28"/>
                <w:szCs w:val="28"/>
              </w:rPr>
              <w:t>Лабинского городского поселения Лабинского района</w:t>
            </w:r>
          </w:p>
        </w:tc>
      </w:tr>
    </w:tbl>
    <w:p w:rsidR="00683956" w:rsidRPr="00656F90" w:rsidRDefault="00683956" w:rsidP="00CD79C6">
      <w:pPr>
        <w:pStyle w:val="a9"/>
        <w:tabs>
          <w:tab w:val="clear" w:pos="4677"/>
          <w:tab w:val="clear" w:pos="9355"/>
        </w:tabs>
        <w:jc w:val="center"/>
        <w:rPr>
          <w:color w:val="FF0000"/>
          <w:szCs w:val="28"/>
        </w:rPr>
      </w:pPr>
    </w:p>
    <w:p w:rsidR="00683956" w:rsidRPr="00656F90" w:rsidRDefault="00683956" w:rsidP="00CD79C6">
      <w:pPr>
        <w:pStyle w:val="a9"/>
        <w:tabs>
          <w:tab w:val="clear" w:pos="4677"/>
          <w:tab w:val="clear" w:pos="9355"/>
        </w:tabs>
        <w:jc w:val="center"/>
        <w:rPr>
          <w:color w:val="000000" w:themeColor="text1"/>
          <w:szCs w:val="28"/>
        </w:rPr>
      </w:pPr>
    </w:p>
    <w:p w:rsidR="00212658" w:rsidRPr="00656F90" w:rsidRDefault="00212658" w:rsidP="00212658">
      <w:pPr>
        <w:pStyle w:val="a9"/>
        <w:tabs>
          <w:tab w:val="clear" w:pos="4677"/>
          <w:tab w:val="clear" w:pos="9355"/>
        </w:tabs>
        <w:jc w:val="center"/>
        <w:rPr>
          <w:color w:val="000000"/>
          <w:szCs w:val="28"/>
        </w:rPr>
      </w:pPr>
      <w:r w:rsidRPr="00656F90">
        <w:rPr>
          <w:color w:val="000000"/>
          <w:szCs w:val="28"/>
        </w:rPr>
        <w:t>КРИТЕРИИ</w:t>
      </w:r>
    </w:p>
    <w:p w:rsidR="002916F5" w:rsidRPr="00656F90" w:rsidRDefault="00212658" w:rsidP="00212658">
      <w:pPr>
        <w:pStyle w:val="a9"/>
        <w:tabs>
          <w:tab w:val="clear" w:pos="4677"/>
          <w:tab w:val="clear" w:pos="9355"/>
        </w:tabs>
        <w:jc w:val="center"/>
        <w:rPr>
          <w:color w:val="000000"/>
          <w:szCs w:val="28"/>
        </w:rPr>
      </w:pPr>
      <w:r w:rsidRPr="00656F90">
        <w:rPr>
          <w:color w:val="000000"/>
          <w:szCs w:val="28"/>
        </w:rPr>
        <w:t xml:space="preserve">оценки эффективности и качества деятельности для премирования руководителей муниципальных учреждений культуры </w:t>
      </w:r>
    </w:p>
    <w:p w:rsidR="00212658" w:rsidRPr="00656F90" w:rsidRDefault="00212658" w:rsidP="00212658">
      <w:pPr>
        <w:pStyle w:val="a9"/>
        <w:tabs>
          <w:tab w:val="clear" w:pos="4677"/>
          <w:tab w:val="clear" w:pos="9355"/>
        </w:tabs>
        <w:jc w:val="center"/>
        <w:rPr>
          <w:color w:val="000000"/>
          <w:szCs w:val="28"/>
        </w:rPr>
      </w:pPr>
      <w:r w:rsidRPr="00656F90">
        <w:rPr>
          <w:color w:val="000000"/>
          <w:szCs w:val="28"/>
        </w:rPr>
        <w:t>Лабинского городского поселения Лабинского района</w:t>
      </w:r>
    </w:p>
    <w:p w:rsidR="00212658" w:rsidRPr="00656F90" w:rsidRDefault="00212658" w:rsidP="00212658">
      <w:pPr>
        <w:pStyle w:val="a9"/>
        <w:tabs>
          <w:tab w:val="clear" w:pos="4677"/>
          <w:tab w:val="clear" w:pos="9355"/>
        </w:tabs>
        <w:jc w:val="center"/>
        <w:rPr>
          <w:color w:val="000000"/>
          <w:szCs w:val="28"/>
        </w:rPr>
      </w:pPr>
    </w:p>
    <w:p w:rsidR="00212658" w:rsidRPr="00656F90" w:rsidRDefault="00212658" w:rsidP="00212658">
      <w:pPr>
        <w:pStyle w:val="a9"/>
        <w:tabs>
          <w:tab w:val="clear" w:pos="4677"/>
          <w:tab w:val="clear" w:pos="9355"/>
        </w:tabs>
        <w:rPr>
          <w:color w:val="000000"/>
          <w:szCs w:val="28"/>
        </w:rPr>
      </w:pPr>
    </w:p>
    <w:tbl>
      <w:tblPr>
        <w:tblW w:w="98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5"/>
        <w:gridCol w:w="3151"/>
        <w:gridCol w:w="2377"/>
        <w:gridCol w:w="851"/>
        <w:gridCol w:w="1417"/>
        <w:gridCol w:w="1524"/>
      </w:tblGrid>
      <w:tr w:rsidR="00212658" w:rsidRPr="00656F90" w:rsidTr="00A7327E">
        <w:trPr>
          <w:trHeight w:val="156"/>
          <w:jc w:val="center"/>
        </w:trPr>
        <w:tc>
          <w:tcPr>
            <w:tcW w:w="535" w:type="dxa"/>
          </w:tcPr>
          <w:p w:rsidR="00212658" w:rsidRPr="00656F90" w:rsidRDefault="00212658" w:rsidP="00212658">
            <w:pPr>
              <w:pStyle w:val="a9"/>
              <w:tabs>
                <w:tab w:val="clear" w:pos="4677"/>
                <w:tab w:val="clear" w:pos="9355"/>
              </w:tabs>
              <w:jc w:val="center"/>
              <w:rPr>
                <w:szCs w:val="28"/>
              </w:rPr>
            </w:pPr>
            <w:r w:rsidRPr="00656F90">
              <w:rPr>
                <w:szCs w:val="28"/>
              </w:rPr>
              <w:t>№ п/п</w:t>
            </w:r>
          </w:p>
        </w:tc>
        <w:tc>
          <w:tcPr>
            <w:tcW w:w="3151" w:type="dxa"/>
            <w:tcBorders>
              <w:right w:val="single" w:sz="4" w:space="0" w:color="auto"/>
            </w:tcBorders>
          </w:tcPr>
          <w:p w:rsidR="00212658" w:rsidRPr="00656F90" w:rsidRDefault="00212658" w:rsidP="00212658">
            <w:pPr>
              <w:pStyle w:val="a9"/>
              <w:tabs>
                <w:tab w:val="clear" w:pos="4677"/>
                <w:tab w:val="clear" w:pos="9355"/>
              </w:tabs>
              <w:jc w:val="center"/>
              <w:rPr>
                <w:szCs w:val="28"/>
              </w:rPr>
            </w:pPr>
            <w:r w:rsidRPr="00656F90">
              <w:rPr>
                <w:szCs w:val="28"/>
              </w:rPr>
              <w:t>Наименование учреждения</w:t>
            </w:r>
          </w:p>
        </w:tc>
        <w:tc>
          <w:tcPr>
            <w:tcW w:w="2377" w:type="dxa"/>
            <w:tcBorders>
              <w:left w:val="single" w:sz="4" w:space="0" w:color="auto"/>
            </w:tcBorders>
          </w:tcPr>
          <w:p w:rsidR="00212658" w:rsidRPr="00656F90" w:rsidRDefault="00212658" w:rsidP="00212658">
            <w:pPr>
              <w:pStyle w:val="a9"/>
              <w:jc w:val="center"/>
              <w:rPr>
                <w:szCs w:val="28"/>
              </w:rPr>
            </w:pPr>
            <w:r w:rsidRPr="00656F90">
              <w:rPr>
                <w:szCs w:val="28"/>
              </w:rPr>
              <w:t>Критерии</w:t>
            </w:r>
          </w:p>
        </w:tc>
        <w:tc>
          <w:tcPr>
            <w:tcW w:w="851" w:type="dxa"/>
            <w:tcBorders>
              <w:right w:val="single" w:sz="4" w:space="0" w:color="auto"/>
            </w:tcBorders>
          </w:tcPr>
          <w:p w:rsidR="00212658" w:rsidRPr="00656F90" w:rsidRDefault="00212658" w:rsidP="00212658">
            <w:pPr>
              <w:pStyle w:val="a9"/>
              <w:tabs>
                <w:tab w:val="clear" w:pos="4677"/>
                <w:tab w:val="clear" w:pos="9355"/>
              </w:tabs>
              <w:jc w:val="center"/>
              <w:rPr>
                <w:szCs w:val="28"/>
              </w:rPr>
            </w:pPr>
            <w:r w:rsidRPr="00656F90">
              <w:rPr>
                <w:szCs w:val="28"/>
              </w:rPr>
              <w:t>Ед. изм.</w:t>
            </w:r>
          </w:p>
        </w:tc>
        <w:tc>
          <w:tcPr>
            <w:tcW w:w="1417" w:type="dxa"/>
            <w:tcBorders>
              <w:left w:val="single" w:sz="4" w:space="0" w:color="auto"/>
            </w:tcBorders>
          </w:tcPr>
          <w:p w:rsidR="00212658" w:rsidRPr="00656F90" w:rsidRDefault="00212658" w:rsidP="00212658">
            <w:pPr>
              <w:pStyle w:val="a9"/>
              <w:tabs>
                <w:tab w:val="clear" w:pos="4677"/>
                <w:tab w:val="clear" w:pos="9355"/>
              </w:tabs>
              <w:jc w:val="center"/>
              <w:rPr>
                <w:szCs w:val="28"/>
              </w:rPr>
            </w:pPr>
            <w:r w:rsidRPr="00656F90">
              <w:rPr>
                <w:szCs w:val="28"/>
              </w:rPr>
              <w:t>Показа</w:t>
            </w:r>
            <w:r w:rsidR="005C5BFB">
              <w:rPr>
                <w:szCs w:val="28"/>
              </w:rPr>
              <w:t>-</w:t>
            </w:r>
            <w:r w:rsidRPr="00656F90">
              <w:rPr>
                <w:szCs w:val="28"/>
              </w:rPr>
              <w:t>тель</w:t>
            </w:r>
          </w:p>
          <w:p w:rsidR="00212658" w:rsidRPr="00656F90" w:rsidRDefault="002A6ECD" w:rsidP="00212658">
            <w:pPr>
              <w:pStyle w:val="a9"/>
              <w:jc w:val="center"/>
              <w:rPr>
                <w:szCs w:val="28"/>
              </w:rPr>
            </w:pPr>
            <w:r>
              <w:rPr>
                <w:szCs w:val="28"/>
              </w:rPr>
              <w:t>и</w:t>
            </w:r>
            <w:r w:rsidR="00212658" w:rsidRPr="00656F90">
              <w:rPr>
                <w:szCs w:val="28"/>
              </w:rPr>
              <w:t>змере</w:t>
            </w:r>
            <w:r>
              <w:rPr>
                <w:szCs w:val="28"/>
              </w:rPr>
              <w:t>-</w:t>
            </w:r>
            <w:r w:rsidR="00212658" w:rsidRPr="00656F90">
              <w:rPr>
                <w:szCs w:val="28"/>
              </w:rPr>
              <w:t>ния</w:t>
            </w:r>
          </w:p>
        </w:tc>
        <w:tc>
          <w:tcPr>
            <w:tcW w:w="1524" w:type="dxa"/>
          </w:tcPr>
          <w:p w:rsidR="00212658" w:rsidRPr="00656F90" w:rsidRDefault="00212658" w:rsidP="00212658">
            <w:pPr>
              <w:pStyle w:val="a9"/>
              <w:tabs>
                <w:tab w:val="clear" w:pos="4677"/>
                <w:tab w:val="clear" w:pos="9355"/>
              </w:tabs>
              <w:jc w:val="center"/>
              <w:rPr>
                <w:szCs w:val="28"/>
              </w:rPr>
            </w:pPr>
            <w:r w:rsidRPr="00656F90">
              <w:rPr>
                <w:szCs w:val="28"/>
              </w:rPr>
              <w:t>Удельный вес значения критерия</w:t>
            </w:r>
          </w:p>
          <w:p w:rsidR="00212658" w:rsidRPr="00656F90" w:rsidRDefault="00212658" w:rsidP="00212658">
            <w:pPr>
              <w:pStyle w:val="a9"/>
              <w:tabs>
                <w:tab w:val="clear" w:pos="4677"/>
                <w:tab w:val="clear" w:pos="9355"/>
              </w:tabs>
              <w:jc w:val="center"/>
              <w:rPr>
                <w:szCs w:val="28"/>
              </w:rPr>
            </w:pPr>
            <w:r w:rsidRPr="00656F90">
              <w:rPr>
                <w:szCs w:val="28"/>
              </w:rPr>
              <w:t>(в % к окладу)</w:t>
            </w:r>
          </w:p>
        </w:tc>
      </w:tr>
      <w:tr w:rsidR="00212658" w:rsidRPr="00656F90" w:rsidTr="00A7327E">
        <w:trPr>
          <w:trHeight w:val="156"/>
          <w:jc w:val="center"/>
        </w:trPr>
        <w:tc>
          <w:tcPr>
            <w:tcW w:w="535" w:type="dxa"/>
          </w:tcPr>
          <w:p w:rsidR="00212658" w:rsidRPr="00656F90" w:rsidRDefault="00212658" w:rsidP="00212658">
            <w:pPr>
              <w:pStyle w:val="a9"/>
              <w:tabs>
                <w:tab w:val="clear" w:pos="4677"/>
                <w:tab w:val="clear" w:pos="9355"/>
              </w:tabs>
              <w:jc w:val="center"/>
              <w:rPr>
                <w:szCs w:val="28"/>
              </w:rPr>
            </w:pPr>
            <w:r w:rsidRPr="00656F90">
              <w:rPr>
                <w:szCs w:val="28"/>
              </w:rPr>
              <w:t>1</w:t>
            </w:r>
          </w:p>
        </w:tc>
        <w:tc>
          <w:tcPr>
            <w:tcW w:w="3151" w:type="dxa"/>
            <w:tcBorders>
              <w:right w:val="single" w:sz="4" w:space="0" w:color="auto"/>
            </w:tcBorders>
          </w:tcPr>
          <w:p w:rsidR="00212658" w:rsidRPr="00656F90" w:rsidRDefault="00212658" w:rsidP="00212658">
            <w:pPr>
              <w:pStyle w:val="a9"/>
              <w:tabs>
                <w:tab w:val="clear" w:pos="4677"/>
                <w:tab w:val="clear" w:pos="9355"/>
              </w:tabs>
              <w:jc w:val="center"/>
              <w:rPr>
                <w:szCs w:val="28"/>
              </w:rPr>
            </w:pPr>
            <w:r w:rsidRPr="00656F90">
              <w:rPr>
                <w:szCs w:val="28"/>
              </w:rPr>
              <w:t>2</w:t>
            </w:r>
          </w:p>
        </w:tc>
        <w:tc>
          <w:tcPr>
            <w:tcW w:w="2377" w:type="dxa"/>
            <w:tcBorders>
              <w:left w:val="single" w:sz="4" w:space="0" w:color="auto"/>
            </w:tcBorders>
          </w:tcPr>
          <w:p w:rsidR="00212658" w:rsidRPr="00656F90" w:rsidRDefault="00212658" w:rsidP="00212658">
            <w:pPr>
              <w:pStyle w:val="a9"/>
              <w:jc w:val="center"/>
              <w:rPr>
                <w:szCs w:val="28"/>
              </w:rPr>
            </w:pPr>
            <w:r w:rsidRPr="00656F90">
              <w:rPr>
                <w:szCs w:val="28"/>
              </w:rPr>
              <w:t>3</w:t>
            </w:r>
          </w:p>
        </w:tc>
        <w:tc>
          <w:tcPr>
            <w:tcW w:w="851" w:type="dxa"/>
            <w:tcBorders>
              <w:right w:val="single" w:sz="4" w:space="0" w:color="auto"/>
            </w:tcBorders>
          </w:tcPr>
          <w:p w:rsidR="00212658" w:rsidRPr="00656F90" w:rsidRDefault="00212658" w:rsidP="00212658">
            <w:pPr>
              <w:pStyle w:val="a9"/>
              <w:tabs>
                <w:tab w:val="clear" w:pos="4677"/>
                <w:tab w:val="clear" w:pos="9355"/>
              </w:tabs>
              <w:jc w:val="center"/>
              <w:rPr>
                <w:szCs w:val="28"/>
              </w:rPr>
            </w:pPr>
            <w:r w:rsidRPr="00656F90">
              <w:rPr>
                <w:szCs w:val="28"/>
              </w:rPr>
              <w:t>4</w:t>
            </w:r>
          </w:p>
        </w:tc>
        <w:tc>
          <w:tcPr>
            <w:tcW w:w="1417" w:type="dxa"/>
            <w:tcBorders>
              <w:left w:val="single" w:sz="4" w:space="0" w:color="auto"/>
            </w:tcBorders>
          </w:tcPr>
          <w:p w:rsidR="00212658" w:rsidRPr="00656F90" w:rsidRDefault="00212658" w:rsidP="00212658">
            <w:pPr>
              <w:pStyle w:val="a9"/>
              <w:tabs>
                <w:tab w:val="clear" w:pos="4677"/>
                <w:tab w:val="clear" w:pos="9355"/>
              </w:tabs>
              <w:jc w:val="center"/>
              <w:rPr>
                <w:szCs w:val="28"/>
              </w:rPr>
            </w:pPr>
            <w:r w:rsidRPr="00656F90">
              <w:rPr>
                <w:szCs w:val="28"/>
              </w:rPr>
              <w:t>5</w:t>
            </w:r>
          </w:p>
        </w:tc>
        <w:tc>
          <w:tcPr>
            <w:tcW w:w="1524" w:type="dxa"/>
          </w:tcPr>
          <w:p w:rsidR="00212658" w:rsidRPr="00656F90" w:rsidRDefault="00212658" w:rsidP="00212658">
            <w:pPr>
              <w:pStyle w:val="a9"/>
              <w:tabs>
                <w:tab w:val="clear" w:pos="4677"/>
                <w:tab w:val="clear" w:pos="9355"/>
              </w:tabs>
              <w:jc w:val="center"/>
              <w:rPr>
                <w:szCs w:val="28"/>
              </w:rPr>
            </w:pPr>
            <w:r w:rsidRPr="00656F90">
              <w:rPr>
                <w:szCs w:val="28"/>
              </w:rPr>
              <w:t>6</w:t>
            </w:r>
          </w:p>
        </w:tc>
      </w:tr>
      <w:tr w:rsidR="00F6684D" w:rsidRPr="00656F90" w:rsidTr="00A7327E">
        <w:trPr>
          <w:trHeight w:val="1393"/>
          <w:jc w:val="center"/>
        </w:trPr>
        <w:tc>
          <w:tcPr>
            <w:tcW w:w="535" w:type="dxa"/>
            <w:vMerge w:val="restart"/>
          </w:tcPr>
          <w:p w:rsidR="00F6684D" w:rsidRPr="00656F90" w:rsidRDefault="00F6684D" w:rsidP="00212658">
            <w:pPr>
              <w:pStyle w:val="a9"/>
              <w:tabs>
                <w:tab w:val="clear" w:pos="4677"/>
                <w:tab w:val="clear" w:pos="9355"/>
              </w:tabs>
              <w:jc w:val="center"/>
              <w:rPr>
                <w:szCs w:val="28"/>
              </w:rPr>
            </w:pPr>
            <w:r w:rsidRPr="00656F90">
              <w:rPr>
                <w:szCs w:val="28"/>
              </w:rPr>
              <w:t>1</w:t>
            </w:r>
          </w:p>
        </w:tc>
        <w:tc>
          <w:tcPr>
            <w:tcW w:w="3151" w:type="dxa"/>
            <w:vMerge w:val="restart"/>
            <w:tcBorders>
              <w:right w:val="single" w:sz="4" w:space="0" w:color="auto"/>
            </w:tcBorders>
          </w:tcPr>
          <w:p w:rsidR="00F6684D" w:rsidRPr="00656F90" w:rsidRDefault="00F6684D" w:rsidP="00F60010">
            <w:pPr>
              <w:pStyle w:val="a9"/>
              <w:tabs>
                <w:tab w:val="clear" w:pos="4677"/>
                <w:tab w:val="clear" w:pos="9355"/>
              </w:tabs>
              <w:jc w:val="center"/>
              <w:rPr>
                <w:szCs w:val="28"/>
              </w:rPr>
            </w:pPr>
            <w:r w:rsidRPr="00656F90">
              <w:rPr>
                <w:szCs w:val="28"/>
              </w:rPr>
              <w:t>Муниципальное бюджетное учреждение культуры Лабинского городского поселения Лабинского района «Выставочный зал»</w:t>
            </w:r>
          </w:p>
        </w:tc>
        <w:tc>
          <w:tcPr>
            <w:tcW w:w="2377" w:type="dxa"/>
            <w:tcBorders>
              <w:left w:val="single" w:sz="4" w:space="0" w:color="auto"/>
            </w:tcBorders>
          </w:tcPr>
          <w:p w:rsidR="00F6684D" w:rsidRPr="00656F90" w:rsidRDefault="00F6684D" w:rsidP="00212658">
            <w:pPr>
              <w:pStyle w:val="a9"/>
              <w:tabs>
                <w:tab w:val="clear" w:pos="4677"/>
                <w:tab w:val="clear" w:pos="9355"/>
              </w:tabs>
              <w:jc w:val="center"/>
              <w:rPr>
                <w:szCs w:val="28"/>
              </w:rPr>
            </w:pPr>
            <w:r w:rsidRPr="00656F90">
              <w:rPr>
                <w:szCs w:val="28"/>
              </w:rPr>
              <w:t>Организация и проведение культурно-массовых мероприятий -творческие встречи</w:t>
            </w:r>
          </w:p>
        </w:tc>
        <w:tc>
          <w:tcPr>
            <w:tcW w:w="851" w:type="dxa"/>
            <w:tcBorders>
              <w:right w:val="single" w:sz="4" w:space="0" w:color="auto"/>
            </w:tcBorders>
          </w:tcPr>
          <w:p w:rsidR="00F6684D" w:rsidRPr="0069663E" w:rsidRDefault="00F6684D" w:rsidP="00212658">
            <w:pPr>
              <w:pStyle w:val="a9"/>
              <w:tabs>
                <w:tab w:val="clear" w:pos="4677"/>
                <w:tab w:val="clear" w:pos="9355"/>
              </w:tabs>
              <w:jc w:val="center"/>
              <w:rPr>
                <w:szCs w:val="28"/>
              </w:rPr>
            </w:pPr>
            <w:r w:rsidRPr="0069663E">
              <w:rPr>
                <w:szCs w:val="28"/>
              </w:rPr>
              <w:t>ед.</w:t>
            </w:r>
          </w:p>
        </w:tc>
        <w:tc>
          <w:tcPr>
            <w:tcW w:w="1417" w:type="dxa"/>
            <w:tcBorders>
              <w:left w:val="single" w:sz="4" w:space="0" w:color="auto"/>
            </w:tcBorders>
          </w:tcPr>
          <w:p w:rsidR="00F6684D" w:rsidRPr="0069663E" w:rsidRDefault="00F6684D" w:rsidP="00212658">
            <w:pPr>
              <w:pStyle w:val="a9"/>
              <w:tabs>
                <w:tab w:val="clear" w:pos="4677"/>
                <w:tab w:val="clear" w:pos="9355"/>
              </w:tabs>
              <w:jc w:val="center"/>
              <w:rPr>
                <w:szCs w:val="28"/>
              </w:rPr>
            </w:pPr>
            <w:r w:rsidRPr="0069663E">
              <w:rPr>
                <w:szCs w:val="28"/>
              </w:rPr>
              <w:t>не менее 12</w:t>
            </w:r>
          </w:p>
        </w:tc>
        <w:tc>
          <w:tcPr>
            <w:tcW w:w="1524" w:type="dxa"/>
          </w:tcPr>
          <w:p w:rsidR="00F6684D" w:rsidRPr="0069663E" w:rsidRDefault="003C7F29" w:rsidP="00212658">
            <w:pPr>
              <w:pStyle w:val="a9"/>
              <w:tabs>
                <w:tab w:val="clear" w:pos="4677"/>
                <w:tab w:val="clear" w:pos="9355"/>
              </w:tabs>
              <w:jc w:val="center"/>
              <w:rPr>
                <w:szCs w:val="28"/>
              </w:rPr>
            </w:pPr>
            <w:r>
              <w:rPr>
                <w:szCs w:val="28"/>
              </w:rPr>
              <w:t>30</w:t>
            </w:r>
          </w:p>
        </w:tc>
      </w:tr>
      <w:tr w:rsidR="00F6684D" w:rsidRPr="00656F90" w:rsidTr="00A7327E">
        <w:trPr>
          <w:trHeight w:val="156"/>
          <w:jc w:val="center"/>
        </w:trPr>
        <w:tc>
          <w:tcPr>
            <w:tcW w:w="535" w:type="dxa"/>
            <w:vMerge/>
          </w:tcPr>
          <w:p w:rsidR="00F6684D" w:rsidRPr="00656F90" w:rsidRDefault="00F6684D" w:rsidP="00212658">
            <w:pPr>
              <w:pStyle w:val="a9"/>
              <w:tabs>
                <w:tab w:val="clear" w:pos="4677"/>
                <w:tab w:val="clear" w:pos="9355"/>
              </w:tabs>
              <w:jc w:val="center"/>
              <w:rPr>
                <w:color w:val="FF0000"/>
                <w:szCs w:val="28"/>
              </w:rPr>
            </w:pPr>
          </w:p>
        </w:tc>
        <w:tc>
          <w:tcPr>
            <w:tcW w:w="3151" w:type="dxa"/>
            <w:vMerge/>
            <w:tcBorders>
              <w:right w:val="single" w:sz="4" w:space="0" w:color="auto"/>
            </w:tcBorders>
          </w:tcPr>
          <w:p w:rsidR="00F6684D" w:rsidRPr="00656F90" w:rsidRDefault="00F6684D" w:rsidP="00212658">
            <w:pPr>
              <w:pStyle w:val="a9"/>
              <w:tabs>
                <w:tab w:val="clear" w:pos="4677"/>
                <w:tab w:val="clear" w:pos="9355"/>
              </w:tabs>
              <w:jc w:val="center"/>
              <w:rPr>
                <w:szCs w:val="28"/>
              </w:rPr>
            </w:pPr>
          </w:p>
        </w:tc>
        <w:tc>
          <w:tcPr>
            <w:tcW w:w="2377" w:type="dxa"/>
            <w:tcBorders>
              <w:left w:val="single" w:sz="4" w:space="0" w:color="auto"/>
            </w:tcBorders>
          </w:tcPr>
          <w:p w:rsidR="00F6684D" w:rsidRPr="0069663E" w:rsidRDefault="00F6684D" w:rsidP="0069663E">
            <w:pPr>
              <w:pStyle w:val="a9"/>
              <w:tabs>
                <w:tab w:val="clear" w:pos="4677"/>
                <w:tab w:val="clear" w:pos="9355"/>
              </w:tabs>
              <w:jc w:val="center"/>
              <w:rPr>
                <w:szCs w:val="28"/>
              </w:rPr>
            </w:pPr>
            <w:r w:rsidRPr="0069663E">
              <w:rPr>
                <w:szCs w:val="28"/>
              </w:rPr>
              <w:t>Организация и проведение культурно-массовых мероприятий – иных зрелищных мероприятий</w:t>
            </w:r>
          </w:p>
        </w:tc>
        <w:tc>
          <w:tcPr>
            <w:tcW w:w="851" w:type="dxa"/>
            <w:tcBorders>
              <w:right w:val="single" w:sz="4" w:space="0" w:color="auto"/>
            </w:tcBorders>
          </w:tcPr>
          <w:p w:rsidR="00F6684D" w:rsidRPr="0069663E" w:rsidRDefault="00F6684D" w:rsidP="00212658">
            <w:pPr>
              <w:pStyle w:val="a9"/>
              <w:tabs>
                <w:tab w:val="clear" w:pos="4677"/>
                <w:tab w:val="clear" w:pos="9355"/>
              </w:tabs>
              <w:jc w:val="center"/>
              <w:rPr>
                <w:szCs w:val="28"/>
              </w:rPr>
            </w:pPr>
            <w:r w:rsidRPr="0069663E">
              <w:rPr>
                <w:szCs w:val="28"/>
              </w:rPr>
              <w:t>ед.</w:t>
            </w:r>
          </w:p>
        </w:tc>
        <w:tc>
          <w:tcPr>
            <w:tcW w:w="1417" w:type="dxa"/>
            <w:tcBorders>
              <w:left w:val="single" w:sz="4" w:space="0" w:color="auto"/>
            </w:tcBorders>
          </w:tcPr>
          <w:p w:rsidR="00F6684D" w:rsidRPr="0069663E" w:rsidRDefault="00F6684D" w:rsidP="00F660EE">
            <w:pPr>
              <w:pStyle w:val="a9"/>
              <w:tabs>
                <w:tab w:val="clear" w:pos="4677"/>
                <w:tab w:val="clear" w:pos="9355"/>
              </w:tabs>
              <w:jc w:val="center"/>
              <w:rPr>
                <w:szCs w:val="28"/>
              </w:rPr>
            </w:pPr>
            <w:r w:rsidRPr="0069663E">
              <w:rPr>
                <w:szCs w:val="28"/>
              </w:rPr>
              <w:t>не менее 1</w:t>
            </w:r>
            <w:r w:rsidR="00F660EE">
              <w:rPr>
                <w:szCs w:val="28"/>
              </w:rPr>
              <w:t>0</w:t>
            </w:r>
          </w:p>
        </w:tc>
        <w:tc>
          <w:tcPr>
            <w:tcW w:w="1524" w:type="dxa"/>
          </w:tcPr>
          <w:p w:rsidR="00F6684D" w:rsidRPr="00656F90" w:rsidRDefault="003C7F29" w:rsidP="00212658">
            <w:pPr>
              <w:pStyle w:val="a9"/>
              <w:tabs>
                <w:tab w:val="clear" w:pos="4677"/>
                <w:tab w:val="clear" w:pos="9355"/>
              </w:tabs>
              <w:jc w:val="center"/>
              <w:rPr>
                <w:color w:val="FF0000"/>
                <w:szCs w:val="28"/>
              </w:rPr>
            </w:pPr>
            <w:r>
              <w:rPr>
                <w:szCs w:val="28"/>
              </w:rPr>
              <w:t>30</w:t>
            </w:r>
          </w:p>
        </w:tc>
      </w:tr>
      <w:tr w:rsidR="00F6684D" w:rsidRPr="00656F90" w:rsidTr="00A7327E">
        <w:trPr>
          <w:trHeight w:val="156"/>
          <w:jc w:val="center"/>
        </w:trPr>
        <w:tc>
          <w:tcPr>
            <w:tcW w:w="535" w:type="dxa"/>
            <w:vMerge/>
          </w:tcPr>
          <w:p w:rsidR="00F6684D" w:rsidRPr="00656F90" w:rsidRDefault="00F6684D" w:rsidP="00212658">
            <w:pPr>
              <w:pStyle w:val="a9"/>
              <w:tabs>
                <w:tab w:val="clear" w:pos="4677"/>
                <w:tab w:val="clear" w:pos="9355"/>
              </w:tabs>
              <w:jc w:val="center"/>
              <w:rPr>
                <w:color w:val="FF0000"/>
                <w:szCs w:val="28"/>
              </w:rPr>
            </w:pPr>
          </w:p>
        </w:tc>
        <w:tc>
          <w:tcPr>
            <w:tcW w:w="3151" w:type="dxa"/>
            <w:vMerge/>
            <w:tcBorders>
              <w:right w:val="single" w:sz="4" w:space="0" w:color="auto"/>
            </w:tcBorders>
          </w:tcPr>
          <w:p w:rsidR="00F6684D" w:rsidRPr="00656F90" w:rsidRDefault="00F6684D" w:rsidP="00212658">
            <w:pPr>
              <w:pStyle w:val="a9"/>
              <w:tabs>
                <w:tab w:val="clear" w:pos="4677"/>
                <w:tab w:val="clear" w:pos="9355"/>
              </w:tabs>
              <w:jc w:val="center"/>
              <w:rPr>
                <w:szCs w:val="28"/>
              </w:rPr>
            </w:pPr>
          </w:p>
        </w:tc>
        <w:tc>
          <w:tcPr>
            <w:tcW w:w="2377" w:type="dxa"/>
            <w:tcBorders>
              <w:left w:val="single" w:sz="4" w:space="0" w:color="auto"/>
            </w:tcBorders>
          </w:tcPr>
          <w:p w:rsidR="00F6684D" w:rsidRDefault="00F6684D" w:rsidP="00212658">
            <w:pPr>
              <w:pStyle w:val="a9"/>
              <w:tabs>
                <w:tab w:val="clear" w:pos="4677"/>
                <w:tab w:val="clear" w:pos="9355"/>
              </w:tabs>
              <w:jc w:val="center"/>
              <w:rPr>
                <w:color w:val="000000"/>
                <w:szCs w:val="28"/>
              </w:rPr>
            </w:pPr>
            <w:r w:rsidRPr="00656F90">
              <w:rPr>
                <w:szCs w:val="28"/>
              </w:rPr>
              <w:t>Организация и проведение культурно-массовых мероприятий</w:t>
            </w:r>
            <w:r w:rsidRPr="00656F90">
              <w:rPr>
                <w:color w:val="000000"/>
                <w:szCs w:val="28"/>
              </w:rPr>
              <w:t>-творческих (фестиваль, выставка, конкурс, смотр)</w:t>
            </w:r>
          </w:p>
          <w:p w:rsidR="00A7327E" w:rsidRPr="00656F90" w:rsidRDefault="00A7327E" w:rsidP="00212658">
            <w:pPr>
              <w:pStyle w:val="a9"/>
              <w:tabs>
                <w:tab w:val="clear" w:pos="4677"/>
                <w:tab w:val="clear" w:pos="9355"/>
              </w:tabs>
              <w:jc w:val="center"/>
              <w:rPr>
                <w:szCs w:val="28"/>
              </w:rPr>
            </w:pPr>
          </w:p>
        </w:tc>
        <w:tc>
          <w:tcPr>
            <w:tcW w:w="851" w:type="dxa"/>
            <w:tcBorders>
              <w:right w:val="single" w:sz="4" w:space="0" w:color="auto"/>
            </w:tcBorders>
          </w:tcPr>
          <w:p w:rsidR="00F6684D" w:rsidRPr="0069663E" w:rsidRDefault="00F6684D" w:rsidP="00212658">
            <w:pPr>
              <w:pStyle w:val="a9"/>
              <w:tabs>
                <w:tab w:val="clear" w:pos="4677"/>
                <w:tab w:val="clear" w:pos="9355"/>
              </w:tabs>
              <w:jc w:val="center"/>
              <w:rPr>
                <w:szCs w:val="28"/>
              </w:rPr>
            </w:pPr>
            <w:r w:rsidRPr="0069663E">
              <w:rPr>
                <w:szCs w:val="28"/>
              </w:rPr>
              <w:t>ед.</w:t>
            </w:r>
          </w:p>
        </w:tc>
        <w:tc>
          <w:tcPr>
            <w:tcW w:w="1417" w:type="dxa"/>
            <w:tcBorders>
              <w:left w:val="single" w:sz="4" w:space="0" w:color="auto"/>
            </w:tcBorders>
          </w:tcPr>
          <w:p w:rsidR="00F6684D" w:rsidRPr="0069663E" w:rsidRDefault="00F6684D" w:rsidP="00212658">
            <w:pPr>
              <w:pStyle w:val="a9"/>
              <w:tabs>
                <w:tab w:val="clear" w:pos="4677"/>
                <w:tab w:val="clear" w:pos="9355"/>
              </w:tabs>
              <w:jc w:val="center"/>
              <w:rPr>
                <w:szCs w:val="28"/>
              </w:rPr>
            </w:pPr>
            <w:r w:rsidRPr="0069663E">
              <w:rPr>
                <w:szCs w:val="28"/>
              </w:rPr>
              <w:t>не менее 24</w:t>
            </w:r>
          </w:p>
        </w:tc>
        <w:tc>
          <w:tcPr>
            <w:tcW w:w="1524" w:type="dxa"/>
          </w:tcPr>
          <w:p w:rsidR="00F6684D" w:rsidRPr="0069663E" w:rsidRDefault="003C7F29" w:rsidP="00212658">
            <w:pPr>
              <w:pStyle w:val="a9"/>
              <w:tabs>
                <w:tab w:val="clear" w:pos="4677"/>
                <w:tab w:val="clear" w:pos="9355"/>
              </w:tabs>
              <w:jc w:val="center"/>
              <w:rPr>
                <w:szCs w:val="28"/>
              </w:rPr>
            </w:pPr>
            <w:r>
              <w:rPr>
                <w:szCs w:val="28"/>
              </w:rPr>
              <w:t>40</w:t>
            </w:r>
          </w:p>
        </w:tc>
      </w:tr>
      <w:tr w:rsidR="005C5BFB" w:rsidRPr="00656F90" w:rsidTr="00A7327E">
        <w:trPr>
          <w:trHeight w:val="156"/>
          <w:jc w:val="center"/>
        </w:trPr>
        <w:tc>
          <w:tcPr>
            <w:tcW w:w="535" w:type="dxa"/>
          </w:tcPr>
          <w:p w:rsidR="005C5BFB" w:rsidRPr="005C5BFB" w:rsidRDefault="005C5BFB" w:rsidP="00212658">
            <w:pPr>
              <w:pStyle w:val="a9"/>
              <w:tabs>
                <w:tab w:val="clear" w:pos="4677"/>
                <w:tab w:val="clear" w:pos="9355"/>
              </w:tabs>
              <w:jc w:val="center"/>
              <w:rPr>
                <w:szCs w:val="28"/>
              </w:rPr>
            </w:pPr>
            <w:r w:rsidRPr="005C5BFB">
              <w:rPr>
                <w:szCs w:val="28"/>
              </w:rPr>
              <w:lastRenderedPageBreak/>
              <w:t>1</w:t>
            </w:r>
          </w:p>
        </w:tc>
        <w:tc>
          <w:tcPr>
            <w:tcW w:w="3151" w:type="dxa"/>
            <w:tcBorders>
              <w:right w:val="single" w:sz="4" w:space="0" w:color="auto"/>
            </w:tcBorders>
          </w:tcPr>
          <w:p w:rsidR="005C5BFB" w:rsidRPr="00656F90" w:rsidRDefault="005C5BFB" w:rsidP="00212658">
            <w:pPr>
              <w:pStyle w:val="a9"/>
              <w:tabs>
                <w:tab w:val="clear" w:pos="4677"/>
                <w:tab w:val="clear" w:pos="9355"/>
              </w:tabs>
              <w:jc w:val="center"/>
              <w:rPr>
                <w:szCs w:val="28"/>
              </w:rPr>
            </w:pPr>
            <w:r>
              <w:rPr>
                <w:szCs w:val="28"/>
              </w:rPr>
              <w:t>2</w:t>
            </w:r>
          </w:p>
        </w:tc>
        <w:tc>
          <w:tcPr>
            <w:tcW w:w="2377" w:type="dxa"/>
            <w:tcBorders>
              <w:left w:val="single" w:sz="4" w:space="0" w:color="auto"/>
            </w:tcBorders>
          </w:tcPr>
          <w:p w:rsidR="005C5BFB" w:rsidRPr="00656F90" w:rsidRDefault="005C5BFB" w:rsidP="00212658">
            <w:pPr>
              <w:pStyle w:val="a9"/>
              <w:tabs>
                <w:tab w:val="clear" w:pos="4677"/>
                <w:tab w:val="clear" w:pos="9355"/>
              </w:tabs>
              <w:jc w:val="center"/>
              <w:rPr>
                <w:szCs w:val="28"/>
              </w:rPr>
            </w:pPr>
            <w:r>
              <w:rPr>
                <w:szCs w:val="28"/>
              </w:rPr>
              <w:t>3</w:t>
            </w:r>
          </w:p>
        </w:tc>
        <w:tc>
          <w:tcPr>
            <w:tcW w:w="851" w:type="dxa"/>
            <w:tcBorders>
              <w:right w:val="single" w:sz="4" w:space="0" w:color="auto"/>
            </w:tcBorders>
          </w:tcPr>
          <w:p w:rsidR="005C5BFB" w:rsidRPr="0069663E" w:rsidRDefault="005C5BFB" w:rsidP="00212658">
            <w:pPr>
              <w:pStyle w:val="a9"/>
              <w:tabs>
                <w:tab w:val="clear" w:pos="4677"/>
                <w:tab w:val="clear" w:pos="9355"/>
              </w:tabs>
              <w:jc w:val="center"/>
              <w:rPr>
                <w:szCs w:val="28"/>
              </w:rPr>
            </w:pPr>
            <w:r>
              <w:rPr>
                <w:szCs w:val="28"/>
              </w:rPr>
              <w:t>4</w:t>
            </w:r>
          </w:p>
        </w:tc>
        <w:tc>
          <w:tcPr>
            <w:tcW w:w="1417" w:type="dxa"/>
            <w:tcBorders>
              <w:left w:val="single" w:sz="4" w:space="0" w:color="auto"/>
            </w:tcBorders>
          </w:tcPr>
          <w:p w:rsidR="005C5BFB" w:rsidRPr="0069663E" w:rsidRDefault="005C5BFB" w:rsidP="00212658">
            <w:pPr>
              <w:pStyle w:val="a9"/>
              <w:tabs>
                <w:tab w:val="clear" w:pos="4677"/>
                <w:tab w:val="clear" w:pos="9355"/>
              </w:tabs>
              <w:jc w:val="center"/>
              <w:rPr>
                <w:szCs w:val="28"/>
              </w:rPr>
            </w:pPr>
            <w:r>
              <w:rPr>
                <w:szCs w:val="28"/>
              </w:rPr>
              <w:t>5</w:t>
            </w:r>
          </w:p>
        </w:tc>
        <w:tc>
          <w:tcPr>
            <w:tcW w:w="1524" w:type="dxa"/>
          </w:tcPr>
          <w:p w:rsidR="005C5BFB" w:rsidRDefault="005C5BFB" w:rsidP="00212658">
            <w:pPr>
              <w:pStyle w:val="a9"/>
              <w:tabs>
                <w:tab w:val="clear" w:pos="4677"/>
                <w:tab w:val="clear" w:pos="9355"/>
              </w:tabs>
              <w:jc w:val="center"/>
              <w:rPr>
                <w:szCs w:val="28"/>
              </w:rPr>
            </w:pPr>
            <w:r>
              <w:rPr>
                <w:szCs w:val="28"/>
              </w:rPr>
              <w:t>6</w:t>
            </w:r>
          </w:p>
        </w:tc>
      </w:tr>
      <w:tr w:rsidR="00212658" w:rsidRPr="00656F90" w:rsidTr="00A7327E">
        <w:trPr>
          <w:trHeight w:val="676"/>
          <w:jc w:val="center"/>
        </w:trPr>
        <w:tc>
          <w:tcPr>
            <w:tcW w:w="535" w:type="dxa"/>
            <w:vMerge w:val="restart"/>
          </w:tcPr>
          <w:p w:rsidR="00212658" w:rsidRPr="00656F90" w:rsidRDefault="00212658" w:rsidP="00212658">
            <w:pPr>
              <w:pStyle w:val="a9"/>
              <w:tabs>
                <w:tab w:val="clear" w:pos="4677"/>
                <w:tab w:val="clear" w:pos="9355"/>
              </w:tabs>
              <w:jc w:val="center"/>
              <w:rPr>
                <w:szCs w:val="28"/>
              </w:rPr>
            </w:pPr>
            <w:r w:rsidRPr="00656F90">
              <w:rPr>
                <w:szCs w:val="28"/>
              </w:rPr>
              <w:t>2</w:t>
            </w:r>
          </w:p>
        </w:tc>
        <w:tc>
          <w:tcPr>
            <w:tcW w:w="3151" w:type="dxa"/>
            <w:vMerge w:val="restart"/>
            <w:tcBorders>
              <w:right w:val="single" w:sz="4" w:space="0" w:color="auto"/>
            </w:tcBorders>
          </w:tcPr>
          <w:p w:rsidR="00212658" w:rsidRPr="00656F90" w:rsidRDefault="00212658" w:rsidP="00212658">
            <w:pPr>
              <w:pStyle w:val="a9"/>
              <w:tabs>
                <w:tab w:val="clear" w:pos="4677"/>
                <w:tab w:val="clear" w:pos="9355"/>
              </w:tabs>
              <w:jc w:val="center"/>
              <w:rPr>
                <w:szCs w:val="28"/>
              </w:rPr>
            </w:pPr>
            <w:r w:rsidRPr="00656F90">
              <w:rPr>
                <w:szCs w:val="28"/>
              </w:rPr>
              <w:t>Муниципальное автономное учреждение культуры Лабинского городского поселения Лабинского района «Центр досуга и кино «Восход»</w:t>
            </w:r>
          </w:p>
        </w:tc>
        <w:tc>
          <w:tcPr>
            <w:tcW w:w="2377" w:type="dxa"/>
            <w:tcBorders>
              <w:left w:val="single" w:sz="4" w:space="0" w:color="auto"/>
              <w:bottom w:val="single" w:sz="4" w:space="0" w:color="auto"/>
            </w:tcBorders>
            <w:vAlign w:val="center"/>
          </w:tcPr>
          <w:p w:rsidR="00212658" w:rsidRPr="00656F90" w:rsidRDefault="00212658" w:rsidP="002A6ECD">
            <w:pPr>
              <w:pStyle w:val="a9"/>
              <w:tabs>
                <w:tab w:val="clear" w:pos="4677"/>
                <w:tab w:val="clear" w:pos="9355"/>
              </w:tabs>
              <w:jc w:val="center"/>
              <w:rPr>
                <w:szCs w:val="28"/>
              </w:rPr>
            </w:pPr>
            <w:r w:rsidRPr="00656F90">
              <w:rPr>
                <w:szCs w:val="28"/>
              </w:rPr>
              <w:t>Число зрителей (платные)</w:t>
            </w:r>
          </w:p>
        </w:tc>
        <w:tc>
          <w:tcPr>
            <w:tcW w:w="851" w:type="dxa"/>
            <w:tcBorders>
              <w:bottom w:val="single" w:sz="4" w:space="0" w:color="auto"/>
              <w:right w:val="single" w:sz="4" w:space="0" w:color="auto"/>
            </w:tcBorders>
          </w:tcPr>
          <w:p w:rsidR="00212658" w:rsidRPr="00656F90" w:rsidRDefault="00212658" w:rsidP="00212658">
            <w:pPr>
              <w:pStyle w:val="a9"/>
              <w:tabs>
                <w:tab w:val="clear" w:pos="4677"/>
                <w:tab w:val="clear" w:pos="9355"/>
              </w:tabs>
              <w:jc w:val="center"/>
              <w:rPr>
                <w:szCs w:val="28"/>
              </w:rPr>
            </w:pPr>
            <w:r w:rsidRPr="00656F90">
              <w:rPr>
                <w:szCs w:val="28"/>
              </w:rPr>
              <w:t>чел.</w:t>
            </w:r>
          </w:p>
        </w:tc>
        <w:tc>
          <w:tcPr>
            <w:tcW w:w="1417" w:type="dxa"/>
            <w:tcBorders>
              <w:left w:val="single" w:sz="4" w:space="0" w:color="auto"/>
              <w:bottom w:val="single" w:sz="4" w:space="0" w:color="auto"/>
            </w:tcBorders>
          </w:tcPr>
          <w:p w:rsidR="00212658" w:rsidRPr="00656F90" w:rsidRDefault="00212658" w:rsidP="00656F90">
            <w:pPr>
              <w:pStyle w:val="a9"/>
              <w:tabs>
                <w:tab w:val="clear" w:pos="4677"/>
                <w:tab w:val="clear" w:pos="9355"/>
              </w:tabs>
              <w:jc w:val="center"/>
              <w:rPr>
                <w:szCs w:val="28"/>
              </w:rPr>
            </w:pPr>
            <w:r w:rsidRPr="00656F90">
              <w:rPr>
                <w:szCs w:val="28"/>
              </w:rPr>
              <w:t xml:space="preserve">не менее </w:t>
            </w:r>
            <w:r w:rsidR="00656F90" w:rsidRPr="00656F90">
              <w:rPr>
                <w:szCs w:val="28"/>
              </w:rPr>
              <w:t>43700</w:t>
            </w:r>
          </w:p>
        </w:tc>
        <w:tc>
          <w:tcPr>
            <w:tcW w:w="1524" w:type="dxa"/>
            <w:tcBorders>
              <w:bottom w:val="single" w:sz="4" w:space="0" w:color="auto"/>
            </w:tcBorders>
          </w:tcPr>
          <w:p w:rsidR="00212658" w:rsidRPr="00656F90" w:rsidRDefault="00212658" w:rsidP="00212658">
            <w:pPr>
              <w:pStyle w:val="a9"/>
              <w:tabs>
                <w:tab w:val="clear" w:pos="4677"/>
                <w:tab w:val="clear" w:pos="9355"/>
              </w:tabs>
              <w:jc w:val="center"/>
              <w:rPr>
                <w:szCs w:val="28"/>
              </w:rPr>
            </w:pPr>
            <w:r w:rsidRPr="00656F90">
              <w:rPr>
                <w:szCs w:val="28"/>
              </w:rPr>
              <w:t>50</w:t>
            </w:r>
          </w:p>
        </w:tc>
      </w:tr>
      <w:tr w:rsidR="00212658" w:rsidRPr="00656F90" w:rsidTr="00A7327E">
        <w:trPr>
          <w:trHeight w:val="703"/>
          <w:jc w:val="center"/>
        </w:trPr>
        <w:tc>
          <w:tcPr>
            <w:tcW w:w="535" w:type="dxa"/>
            <w:vMerge/>
          </w:tcPr>
          <w:p w:rsidR="00212658" w:rsidRPr="00656F90" w:rsidRDefault="00212658" w:rsidP="00212658">
            <w:pPr>
              <w:pStyle w:val="a9"/>
              <w:tabs>
                <w:tab w:val="clear" w:pos="4677"/>
                <w:tab w:val="clear" w:pos="9355"/>
              </w:tabs>
              <w:jc w:val="center"/>
              <w:rPr>
                <w:szCs w:val="28"/>
              </w:rPr>
            </w:pPr>
          </w:p>
        </w:tc>
        <w:tc>
          <w:tcPr>
            <w:tcW w:w="3151" w:type="dxa"/>
            <w:vMerge/>
            <w:tcBorders>
              <w:right w:val="single" w:sz="4" w:space="0" w:color="auto"/>
            </w:tcBorders>
          </w:tcPr>
          <w:p w:rsidR="00212658" w:rsidRPr="00656F90" w:rsidRDefault="00212658" w:rsidP="00212658">
            <w:pPr>
              <w:pStyle w:val="a9"/>
              <w:tabs>
                <w:tab w:val="clear" w:pos="4677"/>
                <w:tab w:val="clear" w:pos="9355"/>
              </w:tabs>
              <w:jc w:val="center"/>
              <w:rPr>
                <w:szCs w:val="28"/>
              </w:rPr>
            </w:pPr>
          </w:p>
        </w:tc>
        <w:tc>
          <w:tcPr>
            <w:tcW w:w="2377" w:type="dxa"/>
            <w:tcBorders>
              <w:top w:val="single" w:sz="4" w:space="0" w:color="auto"/>
              <w:left w:val="single" w:sz="4" w:space="0" w:color="auto"/>
              <w:bottom w:val="single" w:sz="4" w:space="0" w:color="auto"/>
            </w:tcBorders>
            <w:vAlign w:val="center"/>
          </w:tcPr>
          <w:p w:rsidR="00212658" w:rsidRPr="00656F90" w:rsidRDefault="00212658" w:rsidP="002A6ECD">
            <w:pPr>
              <w:pStyle w:val="a9"/>
              <w:jc w:val="center"/>
              <w:rPr>
                <w:szCs w:val="28"/>
              </w:rPr>
            </w:pPr>
            <w:r w:rsidRPr="00656F90">
              <w:rPr>
                <w:szCs w:val="28"/>
              </w:rPr>
              <w:t>Число зрителей (бесплатные)</w:t>
            </w:r>
          </w:p>
        </w:tc>
        <w:tc>
          <w:tcPr>
            <w:tcW w:w="851" w:type="dxa"/>
            <w:tcBorders>
              <w:top w:val="single" w:sz="4" w:space="0" w:color="auto"/>
              <w:bottom w:val="single" w:sz="4" w:space="0" w:color="auto"/>
              <w:right w:val="single" w:sz="4" w:space="0" w:color="auto"/>
            </w:tcBorders>
          </w:tcPr>
          <w:p w:rsidR="00212658" w:rsidRPr="00656F90" w:rsidRDefault="00212658" w:rsidP="00212658">
            <w:pPr>
              <w:pStyle w:val="a9"/>
              <w:jc w:val="center"/>
              <w:rPr>
                <w:szCs w:val="28"/>
              </w:rPr>
            </w:pPr>
            <w:r w:rsidRPr="00656F90">
              <w:rPr>
                <w:szCs w:val="28"/>
              </w:rPr>
              <w:t>чел.</w:t>
            </w:r>
          </w:p>
        </w:tc>
        <w:tc>
          <w:tcPr>
            <w:tcW w:w="1417" w:type="dxa"/>
            <w:tcBorders>
              <w:top w:val="single" w:sz="4" w:space="0" w:color="auto"/>
              <w:left w:val="single" w:sz="4" w:space="0" w:color="auto"/>
              <w:bottom w:val="single" w:sz="4" w:space="0" w:color="auto"/>
            </w:tcBorders>
          </w:tcPr>
          <w:p w:rsidR="00212658" w:rsidRPr="00656F90" w:rsidRDefault="00212658" w:rsidP="00656F90">
            <w:pPr>
              <w:pStyle w:val="a9"/>
              <w:jc w:val="center"/>
              <w:rPr>
                <w:szCs w:val="28"/>
              </w:rPr>
            </w:pPr>
            <w:r w:rsidRPr="00656F90">
              <w:rPr>
                <w:szCs w:val="28"/>
              </w:rPr>
              <w:t>не менее 360</w:t>
            </w:r>
            <w:r w:rsidR="00656F90" w:rsidRPr="00656F90">
              <w:rPr>
                <w:szCs w:val="28"/>
              </w:rPr>
              <w:t>20</w:t>
            </w:r>
          </w:p>
        </w:tc>
        <w:tc>
          <w:tcPr>
            <w:tcW w:w="1524" w:type="dxa"/>
            <w:tcBorders>
              <w:top w:val="single" w:sz="4" w:space="0" w:color="auto"/>
              <w:bottom w:val="single" w:sz="4" w:space="0" w:color="auto"/>
            </w:tcBorders>
          </w:tcPr>
          <w:p w:rsidR="00212658" w:rsidRPr="00656F90" w:rsidRDefault="00212658" w:rsidP="00212658">
            <w:pPr>
              <w:pStyle w:val="a9"/>
              <w:tabs>
                <w:tab w:val="clear" w:pos="4677"/>
                <w:tab w:val="clear" w:pos="9355"/>
              </w:tabs>
              <w:jc w:val="center"/>
              <w:rPr>
                <w:color w:val="FF0000"/>
                <w:szCs w:val="28"/>
              </w:rPr>
            </w:pPr>
            <w:r w:rsidRPr="00656F90">
              <w:rPr>
                <w:szCs w:val="28"/>
              </w:rPr>
              <w:t>50</w:t>
            </w:r>
          </w:p>
        </w:tc>
      </w:tr>
      <w:tr w:rsidR="00212658" w:rsidRPr="00656F90" w:rsidTr="00A7327E">
        <w:trPr>
          <w:trHeight w:val="1256"/>
          <w:jc w:val="center"/>
        </w:trPr>
        <w:tc>
          <w:tcPr>
            <w:tcW w:w="535" w:type="dxa"/>
            <w:vMerge w:val="restart"/>
          </w:tcPr>
          <w:p w:rsidR="00212658" w:rsidRPr="00656F90" w:rsidRDefault="00212658" w:rsidP="00212658">
            <w:pPr>
              <w:pStyle w:val="a9"/>
              <w:tabs>
                <w:tab w:val="clear" w:pos="4677"/>
                <w:tab w:val="clear" w:pos="9355"/>
              </w:tabs>
              <w:jc w:val="center"/>
              <w:rPr>
                <w:szCs w:val="28"/>
              </w:rPr>
            </w:pPr>
            <w:r w:rsidRPr="00656F90">
              <w:rPr>
                <w:szCs w:val="28"/>
              </w:rPr>
              <w:t>3</w:t>
            </w:r>
          </w:p>
        </w:tc>
        <w:tc>
          <w:tcPr>
            <w:tcW w:w="3151" w:type="dxa"/>
            <w:vMerge w:val="restart"/>
            <w:tcBorders>
              <w:right w:val="single" w:sz="4" w:space="0" w:color="auto"/>
            </w:tcBorders>
          </w:tcPr>
          <w:p w:rsidR="00212658" w:rsidRPr="00656F90" w:rsidRDefault="00212658" w:rsidP="00212658">
            <w:pPr>
              <w:pStyle w:val="a9"/>
              <w:tabs>
                <w:tab w:val="clear" w:pos="4677"/>
                <w:tab w:val="clear" w:pos="9355"/>
              </w:tabs>
              <w:jc w:val="center"/>
              <w:rPr>
                <w:szCs w:val="28"/>
              </w:rPr>
            </w:pPr>
            <w:r w:rsidRPr="00656F90">
              <w:rPr>
                <w:szCs w:val="28"/>
              </w:rPr>
              <w:t xml:space="preserve">Муниципальное бюджетное учреждение культуры Лабинского </w:t>
            </w:r>
          </w:p>
          <w:p w:rsidR="00212658" w:rsidRPr="00656F90" w:rsidRDefault="00212658" w:rsidP="00212658">
            <w:pPr>
              <w:pStyle w:val="a9"/>
              <w:jc w:val="center"/>
              <w:rPr>
                <w:szCs w:val="28"/>
              </w:rPr>
            </w:pPr>
            <w:r w:rsidRPr="00656F90">
              <w:rPr>
                <w:szCs w:val="28"/>
              </w:rPr>
              <w:t>городского поселения Лабинского района «Лабинский культурный центр»</w:t>
            </w:r>
          </w:p>
        </w:tc>
        <w:tc>
          <w:tcPr>
            <w:tcW w:w="2377" w:type="dxa"/>
            <w:tcBorders>
              <w:left w:val="single" w:sz="4" w:space="0" w:color="auto"/>
            </w:tcBorders>
            <w:vAlign w:val="center"/>
          </w:tcPr>
          <w:p w:rsidR="00212658" w:rsidRPr="00656F90" w:rsidRDefault="00212658" w:rsidP="002A6ECD">
            <w:pPr>
              <w:pStyle w:val="a9"/>
              <w:tabs>
                <w:tab w:val="clear" w:pos="4677"/>
                <w:tab w:val="clear" w:pos="9355"/>
              </w:tabs>
              <w:jc w:val="center"/>
              <w:rPr>
                <w:szCs w:val="28"/>
              </w:rPr>
            </w:pPr>
            <w:r w:rsidRPr="00656F90">
              <w:rPr>
                <w:szCs w:val="28"/>
              </w:rPr>
              <w:t>Количество клубных формирований</w:t>
            </w:r>
          </w:p>
        </w:tc>
        <w:tc>
          <w:tcPr>
            <w:tcW w:w="851" w:type="dxa"/>
            <w:tcBorders>
              <w:right w:val="single" w:sz="4" w:space="0" w:color="auto"/>
            </w:tcBorders>
          </w:tcPr>
          <w:p w:rsidR="00212658" w:rsidRPr="00911307" w:rsidRDefault="00212658" w:rsidP="00212658">
            <w:pPr>
              <w:pStyle w:val="a9"/>
              <w:tabs>
                <w:tab w:val="clear" w:pos="4677"/>
                <w:tab w:val="clear" w:pos="9355"/>
              </w:tabs>
              <w:jc w:val="center"/>
              <w:rPr>
                <w:szCs w:val="28"/>
              </w:rPr>
            </w:pPr>
            <w:r w:rsidRPr="00911307">
              <w:rPr>
                <w:szCs w:val="28"/>
              </w:rPr>
              <w:t>ед.</w:t>
            </w:r>
          </w:p>
        </w:tc>
        <w:tc>
          <w:tcPr>
            <w:tcW w:w="1417" w:type="dxa"/>
            <w:tcBorders>
              <w:left w:val="single" w:sz="4" w:space="0" w:color="auto"/>
            </w:tcBorders>
          </w:tcPr>
          <w:p w:rsidR="00212658" w:rsidRPr="00911307" w:rsidRDefault="00212658" w:rsidP="00212658">
            <w:pPr>
              <w:pStyle w:val="a9"/>
              <w:tabs>
                <w:tab w:val="clear" w:pos="4677"/>
                <w:tab w:val="clear" w:pos="9355"/>
              </w:tabs>
              <w:jc w:val="center"/>
              <w:rPr>
                <w:szCs w:val="28"/>
              </w:rPr>
            </w:pPr>
            <w:r w:rsidRPr="00911307">
              <w:rPr>
                <w:szCs w:val="28"/>
              </w:rPr>
              <w:t>не менее 88</w:t>
            </w:r>
          </w:p>
        </w:tc>
        <w:tc>
          <w:tcPr>
            <w:tcW w:w="1524" w:type="dxa"/>
          </w:tcPr>
          <w:p w:rsidR="00212658" w:rsidRPr="00911307" w:rsidRDefault="00212658" w:rsidP="00212658">
            <w:pPr>
              <w:pStyle w:val="a9"/>
              <w:tabs>
                <w:tab w:val="clear" w:pos="4677"/>
                <w:tab w:val="clear" w:pos="9355"/>
              </w:tabs>
              <w:jc w:val="center"/>
              <w:rPr>
                <w:szCs w:val="28"/>
              </w:rPr>
            </w:pPr>
            <w:r w:rsidRPr="00911307">
              <w:rPr>
                <w:szCs w:val="28"/>
              </w:rPr>
              <w:t>20</w:t>
            </w:r>
          </w:p>
        </w:tc>
      </w:tr>
      <w:tr w:rsidR="00212658" w:rsidRPr="00656F90" w:rsidTr="00A7327E">
        <w:trPr>
          <w:trHeight w:val="1034"/>
          <w:jc w:val="center"/>
        </w:trPr>
        <w:tc>
          <w:tcPr>
            <w:tcW w:w="535" w:type="dxa"/>
            <w:vMerge/>
          </w:tcPr>
          <w:p w:rsidR="00212658" w:rsidRPr="00656F90" w:rsidRDefault="00212658" w:rsidP="00212658">
            <w:pPr>
              <w:pStyle w:val="a9"/>
              <w:tabs>
                <w:tab w:val="clear" w:pos="4677"/>
                <w:tab w:val="clear" w:pos="9355"/>
              </w:tabs>
              <w:jc w:val="center"/>
              <w:rPr>
                <w:color w:val="FF0000"/>
                <w:szCs w:val="28"/>
              </w:rPr>
            </w:pPr>
          </w:p>
        </w:tc>
        <w:tc>
          <w:tcPr>
            <w:tcW w:w="3151" w:type="dxa"/>
            <w:vMerge/>
            <w:tcBorders>
              <w:right w:val="single" w:sz="4" w:space="0" w:color="auto"/>
            </w:tcBorders>
          </w:tcPr>
          <w:p w:rsidR="00212658" w:rsidRPr="00656F90" w:rsidRDefault="00212658" w:rsidP="00212658">
            <w:pPr>
              <w:pStyle w:val="a9"/>
              <w:tabs>
                <w:tab w:val="clear" w:pos="4677"/>
                <w:tab w:val="clear" w:pos="9355"/>
              </w:tabs>
              <w:jc w:val="center"/>
              <w:rPr>
                <w:szCs w:val="28"/>
              </w:rPr>
            </w:pPr>
          </w:p>
        </w:tc>
        <w:tc>
          <w:tcPr>
            <w:tcW w:w="2377" w:type="dxa"/>
            <w:tcBorders>
              <w:top w:val="single" w:sz="4" w:space="0" w:color="auto"/>
              <w:left w:val="single" w:sz="4" w:space="0" w:color="auto"/>
              <w:bottom w:val="single" w:sz="4" w:space="0" w:color="auto"/>
            </w:tcBorders>
            <w:vAlign w:val="center"/>
          </w:tcPr>
          <w:p w:rsidR="00212658" w:rsidRDefault="003932A4" w:rsidP="002A6ECD">
            <w:pPr>
              <w:pStyle w:val="ConsPlusCell"/>
              <w:jc w:val="center"/>
              <w:rPr>
                <w:rFonts w:ascii="Times New Roman" w:hAnsi="Times New Roman" w:cs="Times New Roman"/>
                <w:sz w:val="28"/>
                <w:szCs w:val="28"/>
              </w:rPr>
            </w:pPr>
            <w:r w:rsidRPr="00656F90">
              <w:rPr>
                <w:rFonts w:ascii="Times New Roman" w:hAnsi="Times New Roman" w:cs="Times New Roman"/>
                <w:sz w:val="28"/>
                <w:szCs w:val="28"/>
              </w:rPr>
              <w:t xml:space="preserve">Организация и проведение </w:t>
            </w:r>
            <w:r>
              <w:rPr>
                <w:rFonts w:ascii="Times New Roman" w:hAnsi="Times New Roman" w:cs="Times New Roman"/>
                <w:sz w:val="28"/>
                <w:szCs w:val="28"/>
              </w:rPr>
              <w:t>культурно-массовых мероприятий (</w:t>
            </w:r>
            <w:r w:rsidR="000D07E7">
              <w:rPr>
                <w:rFonts w:ascii="Times New Roman" w:hAnsi="Times New Roman" w:cs="Times New Roman"/>
                <w:sz w:val="28"/>
                <w:szCs w:val="28"/>
              </w:rPr>
              <w:t>творческие встречи</w:t>
            </w:r>
            <w:r>
              <w:rPr>
                <w:rFonts w:ascii="Times New Roman" w:hAnsi="Times New Roman" w:cs="Times New Roman"/>
                <w:sz w:val="28"/>
                <w:szCs w:val="28"/>
              </w:rPr>
              <w:t>)</w:t>
            </w:r>
          </w:p>
          <w:p w:rsidR="002A6ECD" w:rsidRPr="00656F90" w:rsidRDefault="002A6ECD" w:rsidP="002A6ECD">
            <w:pPr>
              <w:pStyle w:val="ConsPlusCell"/>
              <w:jc w:val="center"/>
              <w:rPr>
                <w:rFonts w:ascii="Times New Roman" w:hAnsi="Times New Roman" w:cs="Times New Roman"/>
                <w:sz w:val="28"/>
                <w:szCs w:val="28"/>
              </w:rPr>
            </w:pPr>
          </w:p>
        </w:tc>
        <w:tc>
          <w:tcPr>
            <w:tcW w:w="851" w:type="dxa"/>
            <w:tcBorders>
              <w:top w:val="single" w:sz="4" w:space="0" w:color="auto"/>
              <w:bottom w:val="single" w:sz="4" w:space="0" w:color="auto"/>
              <w:right w:val="single" w:sz="4" w:space="0" w:color="auto"/>
            </w:tcBorders>
          </w:tcPr>
          <w:p w:rsidR="00212658" w:rsidRPr="005460D8" w:rsidRDefault="000D07E7" w:rsidP="00212658">
            <w:pPr>
              <w:pStyle w:val="a9"/>
              <w:tabs>
                <w:tab w:val="clear" w:pos="4677"/>
                <w:tab w:val="clear" w:pos="9355"/>
              </w:tabs>
              <w:jc w:val="center"/>
              <w:rPr>
                <w:color w:val="000000" w:themeColor="text1"/>
                <w:szCs w:val="28"/>
              </w:rPr>
            </w:pPr>
            <w:r>
              <w:rPr>
                <w:color w:val="000000" w:themeColor="text1"/>
                <w:szCs w:val="28"/>
              </w:rPr>
              <w:t>ед</w:t>
            </w:r>
            <w:r w:rsidR="00212658" w:rsidRPr="005460D8">
              <w:rPr>
                <w:color w:val="000000" w:themeColor="text1"/>
                <w:szCs w:val="28"/>
              </w:rPr>
              <w:t>.</w:t>
            </w:r>
          </w:p>
        </w:tc>
        <w:tc>
          <w:tcPr>
            <w:tcW w:w="1417" w:type="dxa"/>
            <w:tcBorders>
              <w:top w:val="single" w:sz="4" w:space="0" w:color="auto"/>
              <w:left w:val="single" w:sz="4" w:space="0" w:color="auto"/>
              <w:bottom w:val="single" w:sz="4" w:space="0" w:color="auto"/>
            </w:tcBorders>
          </w:tcPr>
          <w:p w:rsidR="00212658" w:rsidRPr="005460D8" w:rsidRDefault="00212658" w:rsidP="00212658">
            <w:pPr>
              <w:pStyle w:val="ab"/>
              <w:jc w:val="center"/>
              <w:rPr>
                <w:rFonts w:ascii="Times New Roman" w:hAnsi="Times New Roman" w:cs="Times New Roman"/>
                <w:color w:val="000000" w:themeColor="text1"/>
                <w:sz w:val="28"/>
                <w:szCs w:val="28"/>
                <w:highlight w:val="yellow"/>
              </w:rPr>
            </w:pPr>
            <w:r w:rsidRPr="005460D8">
              <w:rPr>
                <w:rFonts w:ascii="Times New Roman" w:hAnsi="Times New Roman" w:cs="Times New Roman"/>
                <w:color w:val="000000" w:themeColor="text1"/>
                <w:sz w:val="28"/>
                <w:szCs w:val="28"/>
              </w:rPr>
              <w:t xml:space="preserve">не менее </w:t>
            </w:r>
            <w:r w:rsidR="000D07E7">
              <w:rPr>
                <w:rFonts w:ascii="Times New Roman" w:hAnsi="Times New Roman" w:cs="Times New Roman"/>
                <w:color w:val="000000" w:themeColor="text1"/>
                <w:sz w:val="28"/>
                <w:szCs w:val="28"/>
              </w:rPr>
              <w:t>5</w:t>
            </w:r>
          </w:p>
          <w:p w:rsidR="00212658" w:rsidRPr="005460D8" w:rsidRDefault="00212658" w:rsidP="00212658">
            <w:pPr>
              <w:pStyle w:val="a9"/>
              <w:tabs>
                <w:tab w:val="clear" w:pos="4677"/>
                <w:tab w:val="clear" w:pos="9355"/>
              </w:tabs>
              <w:jc w:val="center"/>
              <w:rPr>
                <w:color w:val="000000" w:themeColor="text1"/>
                <w:szCs w:val="28"/>
              </w:rPr>
            </w:pPr>
          </w:p>
        </w:tc>
        <w:tc>
          <w:tcPr>
            <w:tcW w:w="1524" w:type="dxa"/>
            <w:tcBorders>
              <w:top w:val="single" w:sz="4" w:space="0" w:color="auto"/>
              <w:bottom w:val="single" w:sz="4" w:space="0" w:color="auto"/>
            </w:tcBorders>
          </w:tcPr>
          <w:p w:rsidR="00212658" w:rsidRPr="005460D8" w:rsidRDefault="00212658" w:rsidP="00212658">
            <w:pPr>
              <w:pStyle w:val="a9"/>
              <w:tabs>
                <w:tab w:val="clear" w:pos="4677"/>
                <w:tab w:val="clear" w:pos="9355"/>
              </w:tabs>
              <w:jc w:val="center"/>
              <w:rPr>
                <w:color w:val="000000" w:themeColor="text1"/>
                <w:szCs w:val="28"/>
              </w:rPr>
            </w:pPr>
            <w:r w:rsidRPr="005460D8">
              <w:rPr>
                <w:color w:val="000000" w:themeColor="text1"/>
                <w:szCs w:val="28"/>
              </w:rPr>
              <w:t>20</w:t>
            </w:r>
          </w:p>
        </w:tc>
      </w:tr>
      <w:tr w:rsidR="00212658" w:rsidRPr="00656F90" w:rsidTr="00A7327E">
        <w:trPr>
          <w:trHeight w:val="1002"/>
          <w:jc w:val="center"/>
        </w:trPr>
        <w:tc>
          <w:tcPr>
            <w:tcW w:w="535" w:type="dxa"/>
            <w:vMerge/>
          </w:tcPr>
          <w:p w:rsidR="00212658" w:rsidRPr="00656F90" w:rsidRDefault="00212658" w:rsidP="00212658">
            <w:pPr>
              <w:pStyle w:val="a9"/>
              <w:tabs>
                <w:tab w:val="clear" w:pos="4677"/>
                <w:tab w:val="clear" w:pos="9355"/>
              </w:tabs>
              <w:jc w:val="center"/>
              <w:rPr>
                <w:color w:val="FF0000"/>
                <w:szCs w:val="28"/>
              </w:rPr>
            </w:pPr>
          </w:p>
        </w:tc>
        <w:tc>
          <w:tcPr>
            <w:tcW w:w="3151" w:type="dxa"/>
            <w:vMerge/>
            <w:tcBorders>
              <w:right w:val="single" w:sz="4" w:space="0" w:color="auto"/>
            </w:tcBorders>
          </w:tcPr>
          <w:p w:rsidR="00212658" w:rsidRPr="00656F90" w:rsidRDefault="00212658" w:rsidP="00212658">
            <w:pPr>
              <w:pStyle w:val="a9"/>
              <w:tabs>
                <w:tab w:val="clear" w:pos="4677"/>
                <w:tab w:val="clear" w:pos="9355"/>
              </w:tabs>
              <w:jc w:val="center"/>
              <w:rPr>
                <w:szCs w:val="28"/>
              </w:rPr>
            </w:pPr>
          </w:p>
        </w:tc>
        <w:tc>
          <w:tcPr>
            <w:tcW w:w="2377" w:type="dxa"/>
            <w:tcBorders>
              <w:top w:val="single" w:sz="4" w:space="0" w:color="auto"/>
              <w:left w:val="single" w:sz="4" w:space="0" w:color="auto"/>
              <w:bottom w:val="single" w:sz="4" w:space="0" w:color="auto"/>
            </w:tcBorders>
            <w:vAlign w:val="center"/>
          </w:tcPr>
          <w:p w:rsidR="00212658" w:rsidRDefault="003932A4" w:rsidP="002A6ECD">
            <w:pPr>
              <w:pStyle w:val="ConsPlusCell"/>
              <w:jc w:val="center"/>
              <w:rPr>
                <w:rFonts w:ascii="Times New Roman" w:hAnsi="Times New Roman" w:cs="Times New Roman"/>
                <w:sz w:val="28"/>
                <w:szCs w:val="28"/>
              </w:rPr>
            </w:pPr>
            <w:r w:rsidRPr="00656F90">
              <w:rPr>
                <w:rFonts w:ascii="Times New Roman" w:hAnsi="Times New Roman" w:cs="Times New Roman"/>
                <w:sz w:val="28"/>
                <w:szCs w:val="28"/>
              </w:rPr>
              <w:t xml:space="preserve">Организация и проведение </w:t>
            </w:r>
            <w:r w:rsidR="00212658" w:rsidRPr="00656F90">
              <w:rPr>
                <w:rFonts w:ascii="Times New Roman" w:hAnsi="Times New Roman" w:cs="Times New Roman"/>
                <w:sz w:val="28"/>
                <w:szCs w:val="28"/>
              </w:rPr>
              <w:t>мероприятий</w:t>
            </w:r>
            <w:r w:rsidR="005460D8">
              <w:rPr>
                <w:rFonts w:ascii="Times New Roman" w:hAnsi="Times New Roman" w:cs="Times New Roman"/>
                <w:sz w:val="28"/>
                <w:szCs w:val="28"/>
              </w:rPr>
              <w:t xml:space="preserve"> (ины</w:t>
            </w:r>
            <w:r w:rsidR="00092394">
              <w:rPr>
                <w:rFonts w:ascii="Times New Roman" w:hAnsi="Times New Roman" w:cs="Times New Roman"/>
                <w:sz w:val="28"/>
                <w:szCs w:val="28"/>
              </w:rPr>
              <w:t>е</w:t>
            </w:r>
            <w:r w:rsidR="005460D8">
              <w:rPr>
                <w:rFonts w:ascii="Times New Roman" w:hAnsi="Times New Roman" w:cs="Times New Roman"/>
                <w:sz w:val="28"/>
                <w:szCs w:val="28"/>
              </w:rPr>
              <w:t xml:space="preserve"> зрелищны</w:t>
            </w:r>
            <w:r w:rsidR="00092394">
              <w:rPr>
                <w:rFonts w:ascii="Times New Roman" w:hAnsi="Times New Roman" w:cs="Times New Roman"/>
                <w:sz w:val="28"/>
                <w:szCs w:val="28"/>
              </w:rPr>
              <w:t>е мероприятия</w:t>
            </w:r>
            <w:r w:rsidR="005460D8">
              <w:rPr>
                <w:rFonts w:ascii="Times New Roman" w:hAnsi="Times New Roman" w:cs="Times New Roman"/>
                <w:sz w:val="28"/>
                <w:szCs w:val="28"/>
              </w:rPr>
              <w:t>)</w:t>
            </w:r>
          </w:p>
          <w:p w:rsidR="002A6ECD" w:rsidRPr="00656F90" w:rsidRDefault="002A6ECD" w:rsidP="002A6ECD">
            <w:pPr>
              <w:pStyle w:val="ConsPlusCell"/>
              <w:jc w:val="center"/>
              <w:rPr>
                <w:rFonts w:ascii="Times New Roman" w:hAnsi="Times New Roman" w:cs="Times New Roman"/>
                <w:sz w:val="28"/>
                <w:szCs w:val="28"/>
              </w:rPr>
            </w:pPr>
          </w:p>
        </w:tc>
        <w:tc>
          <w:tcPr>
            <w:tcW w:w="851" w:type="dxa"/>
            <w:tcBorders>
              <w:top w:val="single" w:sz="4" w:space="0" w:color="auto"/>
              <w:bottom w:val="single" w:sz="4" w:space="0" w:color="auto"/>
              <w:right w:val="single" w:sz="4" w:space="0" w:color="auto"/>
            </w:tcBorders>
          </w:tcPr>
          <w:p w:rsidR="00212658" w:rsidRPr="005460D8" w:rsidRDefault="00212658" w:rsidP="00212658">
            <w:pPr>
              <w:pStyle w:val="a9"/>
              <w:tabs>
                <w:tab w:val="clear" w:pos="4677"/>
                <w:tab w:val="clear" w:pos="9355"/>
              </w:tabs>
              <w:jc w:val="center"/>
              <w:rPr>
                <w:color w:val="000000" w:themeColor="text1"/>
                <w:szCs w:val="28"/>
              </w:rPr>
            </w:pPr>
            <w:r w:rsidRPr="005460D8">
              <w:rPr>
                <w:color w:val="000000" w:themeColor="text1"/>
                <w:szCs w:val="28"/>
              </w:rPr>
              <w:t>ед.</w:t>
            </w:r>
          </w:p>
        </w:tc>
        <w:tc>
          <w:tcPr>
            <w:tcW w:w="1417" w:type="dxa"/>
            <w:tcBorders>
              <w:top w:val="single" w:sz="4" w:space="0" w:color="auto"/>
              <w:left w:val="single" w:sz="4" w:space="0" w:color="auto"/>
              <w:bottom w:val="single" w:sz="4" w:space="0" w:color="auto"/>
            </w:tcBorders>
          </w:tcPr>
          <w:p w:rsidR="00212658" w:rsidRPr="005460D8" w:rsidRDefault="00212658" w:rsidP="005460D8">
            <w:pPr>
              <w:pStyle w:val="a9"/>
              <w:tabs>
                <w:tab w:val="clear" w:pos="4677"/>
                <w:tab w:val="clear" w:pos="9355"/>
              </w:tabs>
              <w:jc w:val="center"/>
              <w:rPr>
                <w:color w:val="000000" w:themeColor="text1"/>
                <w:szCs w:val="28"/>
              </w:rPr>
            </w:pPr>
            <w:r w:rsidRPr="005460D8">
              <w:rPr>
                <w:color w:val="000000" w:themeColor="text1"/>
                <w:szCs w:val="28"/>
              </w:rPr>
              <w:t>не менее 147</w:t>
            </w:r>
            <w:r w:rsidR="005460D8" w:rsidRPr="005460D8">
              <w:rPr>
                <w:color w:val="000000" w:themeColor="text1"/>
                <w:szCs w:val="28"/>
              </w:rPr>
              <w:t>4</w:t>
            </w:r>
          </w:p>
        </w:tc>
        <w:tc>
          <w:tcPr>
            <w:tcW w:w="1524" w:type="dxa"/>
            <w:tcBorders>
              <w:top w:val="single" w:sz="4" w:space="0" w:color="auto"/>
              <w:bottom w:val="single" w:sz="4" w:space="0" w:color="auto"/>
            </w:tcBorders>
          </w:tcPr>
          <w:p w:rsidR="00212658" w:rsidRPr="005460D8" w:rsidRDefault="00212658" w:rsidP="00212658">
            <w:pPr>
              <w:pStyle w:val="a9"/>
              <w:tabs>
                <w:tab w:val="clear" w:pos="4677"/>
                <w:tab w:val="clear" w:pos="9355"/>
              </w:tabs>
              <w:jc w:val="center"/>
              <w:rPr>
                <w:color w:val="000000" w:themeColor="text1"/>
                <w:szCs w:val="28"/>
              </w:rPr>
            </w:pPr>
            <w:r w:rsidRPr="005460D8">
              <w:rPr>
                <w:color w:val="000000" w:themeColor="text1"/>
                <w:szCs w:val="28"/>
              </w:rPr>
              <w:t>20</w:t>
            </w:r>
          </w:p>
        </w:tc>
      </w:tr>
      <w:tr w:rsidR="00212658" w:rsidRPr="00656F90" w:rsidTr="00A7327E">
        <w:trPr>
          <w:trHeight w:val="1002"/>
          <w:jc w:val="center"/>
        </w:trPr>
        <w:tc>
          <w:tcPr>
            <w:tcW w:w="535" w:type="dxa"/>
            <w:vMerge/>
          </w:tcPr>
          <w:p w:rsidR="00212658" w:rsidRPr="00656F90" w:rsidRDefault="00212658" w:rsidP="00212658">
            <w:pPr>
              <w:pStyle w:val="a9"/>
              <w:tabs>
                <w:tab w:val="clear" w:pos="4677"/>
                <w:tab w:val="clear" w:pos="9355"/>
              </w:tabs>
              <w:jc w:val="center"/>
              <w:rPr>
                <w:color w:val="FF0000"/>
                <w:szCs w:val="28"/>
              </w:rPr>
            </w:pPr>
          </w:p>
        </w:tc>
        <w:tc>
          <w:tcPr>
            <w:tcW w:w="3151" w:type="dxa"/>
            <w:vMerge/>
            <w:tcBorders>
              <w:right w:val="single" w:sz="4" w:space="0" w:color="auto"/>
            </w:tcBorders>
          </w:tcPr>
          <w:p w:rsidR="00212658" w:rsidRPr="00656F90" w:rsidRDefault="00212658" w:rsidP="00212658">
            <w:pPr>
              <w:pStyle w:val="a9"/>
              <w:tabs>
                <w:tab w:val="clear" w:pos="4677"/>
                <w:tab w:val="clear" w:pos="9355"/>
              </w:tabs>
              <w:jc w:val="center"/>
              <w:rPr>
                <w:szCs w:val="28"/>
              </w:rPr>
            </w:pPr>
          </w:p>
        </w:tc>
        <w:tc>
          <w:tcPr>
            <w:tcW w:w="2377" w:type="dxa"/>
            <w:tcBorders>
              <w:top w:val="single" w:sz="4" w:space="0" w:color="auto"/>
              <w:left w:val="single" w:sz="4" w:space="0" w:color="auto"/>
              <w:bottom w:val="single" w:sz="4" w:space="0" w:color="auto"/>
            </w:tcBorders>
            <w:vAlign w:val="center"/>
          </w:tcPr>
          <w:p w:rsidR="00212658" w:rsidRDefault="00212658" w:rsidP="002A6ECD">
            <w:pPr>
              <w:pStyle w:val="ConsPlusCell"/>
              <w:jc w:val="center"/>
              <w:rPr>
                <w:rFonts w:ascii="Times New Roman" w:hAnsi="Times New Roman" w:cs="Times New Roman"/>
                <w:sz w:val="28"/>
                <w:szCs w:val="28"/>
              </w:rPr>
            </w:pPr>
            <w:r w:rsidRPr="00656F90">
              <w:rPr>
                <w:rFonts w:ascii="Times New Roman" w:hAnsi="Times New Roman" w:cs="Times New Roman"/>
                <w:sz w:val="28"/>
                <w:szCs w:val="28"/>
              </w:rPr>
              <w:t>Организация и проведение культурно-массовых мероприятий</w:t>
            </w:r>
            <w:r w:rsidRPr="00656F90">
              <w:rPr>
                <w:rFonts w:ascii="Times New Roman" w:hAnsi="Times New Roman" w:cs="Times New Roman"/>
                <w:color w:val="000000"/>
                <w:sz w:val="28"/>
                <w:szCs w:val="28"/>
              </w:rPr>
              <w:t xml:space="preserve"> -творческих </w:t>
            </w:r>
            <w:r w:rsidR="004853C8" w:rsidRPr="00656F90">
              <w:rPr>
                <w:rFonts w:ascii="Times New Roman" w:hAnsi="Times New Roman" w:cs="Times New Roman"/>
                <w:color w:val="000000"/>
                <w:sz w:val="28"/>
                <w:szCs w:val="28"/>
              </w:rPr>
              <w:t>(</w:t>
            </w:r>
            <w:r w:rsidRPr="00656F90">
              <w:rPr>
                <w:rFonts w:ascii="Times New Roman" w:hAnsi="Times New Roman" w:cs="Times New Roman"/>
                <w:color w:val="000000"/>
                <w:sz w:val="28"/>
                <w:szCs w:val="28"/>
              </w:rPr>
              <w:t>м</w:t>
            </w:r>
            <w:r w:rsidRPr="00656F90">
              <w:rPr>
                <w:rFonts w:ascii="Times New Roman" w:hAnsi="Times New Roman" w:cs="Times New Roman"/>
                <w:sz w:val="28"/>
                <w:szCs w:val="28"/>
              </w:rPr>
              <w:t>астер-классы</w:t>
            </w:r>
            <w:r w:rsidR="004853C8" w:rsidRPr="00656F90">
              <w:rPr>
                <w:rFonts w:ascii="Times New Roman" w:hAnsi="Times New Roman" w:cs="Times New Roman"/>
                <w:sz w:val="28"/>
                <w:szCs w:val="28"/>
              </w:rPr>
              <w:t>)</w:t>
            </w:r>
          </w:p>
          <w:p w:rsidR="002A6ECD" w:rsidRPr="00656F90" w:rsidRDefault="002A6ECD" w:rsidP="002A6ECD">
            <w:pPr>
              <w:pStyle w:val="ConsPlusCell"/>
              <w:jc w:val="center"/>
              <w:rPr>
                <w:rFonts w:ascii="Times New Roman" w:hAnsi="Times New Roman" w:cs="Times New Roman"/>
                <w:sz w:val="28"/>
                <w:szCs w:val="28"/>
              </w:rPr>
            </w:pPr>
          </w:p>
        </w:tc>
        <w:tc>
          <w:tcPr>
            <w:tcW w:w="851" w:type="dxa"/>
            <w:tcBorders>
              <w:top w:val="single" w:sz="4" w:space="0" w:color="auto"/>
              <w:bottom w:val="single" w:sz="4" w:space="0" w:color="auto"/>
              <w:right w:val="single" w:sz="4" w:space="0" w:color="auto"/>
            </w:tcBorders>
          </w:tcPr>
          <w:p w:rsidR="00212658" w:rsidRPr="00911307" w:rsidRDefault="00212658" w:rsidP="00212658">
            <w:pPr>
              <w:pStyle w:val="a9"/>
              <w:tabs>
                <w:tab w:val="clear" w:pos="4677"/>
                <w:tab w:val="clear" w:pos="9355"/>
              </w:tabs>
              <w:jc w:val="center"/>
              <w:rPr>
                <w:color w:val="000000" w:themeColor="text1"/>
                <w:szCs w:val="28"/>
              </w:rPr>
            </w:pPr>
            <w:r w:rsidRPr="00911307">
              <w:rPr>
                <w:color w:val="000000" w:themeColor="text1"/>
                <w:szCs w:val="28"/>
              </w:rPr>
              <w:t>ед.</w:t>
            </w:r>
          </w:p>
        </w:tc>
        <w:tc>
          <w:tcPr>
            <w:tcW w:w="1417" w:type="dxa"/>
            <w:tcBorders>
              <w:top w:val="single" w:sz="4" w:space="0" w:color="auto"/>
              <w:left w:val="single" w:sz="4" w:space="0" w:color="auto"/>
              <w:bottom w:val="single" w:sz="4" w:space="0" w:color="auto"/>
            </w:tcBorders>
          </w:tcPr>
          <w:p w:rsidR="00212658" w:rsidRPr="00911307" w:rsidRDefault="00911307" w:rsidP="00212658">
            <w:pPr>
              <w:pStyle w:val="a9"/>
              <w:tabs>
                <w:tab w:val="clear" w:pos="4677"/>
                <w:tab w:val="clear" w:pos="9355"/>
              </w:tabs>
              <w:jc w:val="center"/>
              <w:rPr>
                <w:color w:val="000000" w:themeColor="text1"/>
                <w:szCs w:val="28"/>
              </w:rPr>
            </w:pPr>
            <w:r>
              <w:rPr>
                <w:color w:val="000000" w:themeColor="text1"/>
                <w:szCs w:val="28"/>
              </w:rPr>
              <w:t>н</w:t>
            </w:r>
            <w:r w:rsidRPr="00911307">
              <w:rPr>
                <w:color w:val="000000" w:themeColor="text1"/>
                <w:szCs w:val="28"/>
              </w:rPr>
              <w:t xml:space="preserve">е менее </w:t>
            </w:r>
            <w:r w:rsidR="00212658" w:rsidRPr="00911307">
              <w:rPr>
                <w:color w:val="000000" w:themeColor="text1"/>
                <w:szCs w:val="28"/>
              </w:rPr>
              <w:t>32</w:t>
            </w:r>
          </w:p>
        </w:tc>
        <w:tc>
          <w:tcPr>
            <w:tcW w:w="1524" w:type="dxa"/>
            <w:tcBorders>
              <w:top w:val="single" w:sz="4" w:space="0" w:color="auto"/>
              <w:bottom w:val="single" w:sz="4" w:space="0" w:color="auto"/>
            </w:tcBorders>
          </w:tcPr>
          <w:p w:rsidR="00212658" w:rsidRPr="00911307" w:rsidRDefault="00212658" w:rsidP="00212658">
            <w:pPr>
              <w:pStyle w:val="a9"/>
              <w:tabs>
                <w:tab w:val="clear" w:pos="4677"/>
                <w:tab w:val="clear" w:pos="9355"/>
              </w:tabs>
              <w:jc w:val="center"/>
              <w:rPr>
                <w:color w:val="000000" w:themeColor="text1"/>
                <w:szCs w:val="28"/>
              </w:rPr>
            </w:pPr>
            <w:r w:rsidRPr="00911307">
              <w:rPr>
                <w:color w:val="000000" w:themeColor="text1"/>
                <w:szCs w:val="28"/>
              </w:rPr>
              <w:t>20</w:t>
            </w:r>
          </w:p>
        </w:tc>
      </w:tr>
      <w:tr w:rsidR="00212658" w:rsidRPr="00656F90" w:rsidTr="00A7327E">
        <w:trPr>
          <w:trHeight w:val="1002"/>
          <w:jc w:val="center"/>
        </w:trPr>
        <w:tc>
          <w:tcPr>
            <w:tcW w:w="535" w:type="dxa"/>
            <w:vMerge/>
          </w:tcPr>
          <w:p w:rsidR="00212658" w:rsidRPr="00656F90" w:rsidRDefault="00212658" w:rsidP="00212658">
            <w:pPr>
              <w:pStyle w:val="a9"/>
              <w:tabs>
                <w:tab w:val="clear" w:pos="4677"/>
                <w:tab w:val="clear" w:pos="9355"/>
              </w:tabs>
              <w:jc w:val="center"/>
              <w:rPr>
                <w:color w:val="FF0000"/>
                <w:szCs w:val="28"/>
              </w:rPr>
            </w:pPr>
          </w:p>
        </w:tc>
        <w:tc>
          <w:tcPr>
            <w:tcW w:w="3151" w:type="dxa"/>
            <w:vMerge/>
            <w:tcBorders>
              <w:right w:val="single" w:sz="4" w:space="0" w:color="auto"/>
            </w:tcBorders>
          </w:tcPr>
          <w:p w:rsidR="00212658" w:rsidRPr="00656F90" w:rsidRDefault="00212658" w:rsidP="00212658">
            <w:pPr>
              <w:pStyle w:val="a9"/>
              <w:tabs>
                <w:tab w:val="clear" w:pos="4677"/>
                <w:tab w:val="clear" w:pos="9355"/>
              </w:tabs>
              <w:jc w:val="center"/>
              <w:rPr>
                <w:szCs w:val="28"/>
              </w:rPr>
            </w:pPr>
          </w:p>
        </w:tc>
        <w:tc>
          <w:tcPr>
            <w:tcW w:w="2377" w:type="dxa"/>
            <w:tcBorders>
              <w:top w:val="single" w:sz="4" w:space="0" w:color="auto"/>
              <w:left w:val="single" w:sz="4" w:space="0" w:color="auto"/>
              <w:bottom w:val="single" w:sz="4" w:space="0" w:color="auto"/>
            </w:tcBorders>
            <w:vAlign w:val="center"/>
          </w:tcPr>
          <w:p w:rsidR="005C5BFB" w:rsidRPr="002A6ECD" w:rsidRDefault="00212658" w:rsidP="002A6ECD">
            <w:pPr>
              <w:pStyle w:val="ConsPlusCell"/>
              <w:jc w:val="center"/>
              <w:rPr>
                <w:rFonts w:ascii="Times New Roman" w:hAnsi="Times New Roman" w:cs="Times New Roman"/>
                <w:color w:val="000000"/>
                <w:sz w:val="28"/>
                <w:szCs w:val="28"/>
              </w:rPr>
            </w:pPr>
            <w:r w:rsidRPr="00656F90">
              <w:rPr>
                <w:rFonts w:ascii="Times New Roman" w:hAnsi="Times New Roman" w:cs="Times New Roman"/>
                <w:sz w:val="28"/>
                <w:szCs w:val="28"/>
              </w:rPr>
              <w:t>Организация и проведение культурно-массовых мероприятий -</w:t>
            </w:r>
            <w:r w:rsidRPr="00656F90">
              <w:rPr>
                <w:rFonts w:ascii="Times New Roman" w:hAnsi="Times New Roman" w:cs="Times New Roman"/>
                <w:color w:val="000000"/>
                <w:sz w:val="28"/>
                <w:szCs w:val="28"/>
              </w:rPr>
              <w:t xml:space="preserve"> </w:t>
            </w:r>
            <w:r w:rsidR="004853C8" w:rsidRPr="00656F90">
              <w:rPr>
                <w:rFonts w:ascii="Times New Roman" w:hAnsi="Times New Roman" w:cs="Times New Roman"/>
                <w:color w:val="000000"/>
                <w:sz w:val="28"/>
                <w:szCs w:val="28"/>
              </w:rPr>
              <w:t>т</w:t>
            </w:r>
            <w:r w:rsidRPr="00656F90">
              <w:rPr>
                <w:rFonts w:ascii="Times New Roman" w:hAnsi="Times New Roman" w:cs="Times New Roman"/>
                <w:color w:val="000000"/>
                <w:sz w:val="28"/>
                <w:szCs w:val="28"/>
              </w:rPr>
              <w:t>ворческих (фестиваль, выставка, конкурс, смотр)</w:t>
            </w:r>
          </w:p>
          <w:p w:rsidR="002A6ECD" w:rsidRDefault="002A6ECD" w:rsidP="002A6ECD">
            <w:pPr>
              <w:pStyle w:val="ConsPlusCell"/>
              <w:jc w:val="center"/>
              <w:rPr>
                <w:rFonts w:ascii="Times New Roman" w:hAnsi="Times New Roman" w:cs="Times New Roman"/>
                <w:sz w:val="28"/>
                <w:szCs w:val="28"/>
              </w:rPr>
            </w:pPr>
          </w:p>
          <w:p w:rsidR="002A6ECD" w:rsidRPr="00656F90" w:rsidRDefault="002A6ECD" w:rsidP="002A6ECD">
            <w:pPr>
              <w:pStyle w:val="ConsPlusCell"/>
              <w:jc w:val="center"/>
              <w:rPr>
                <w:rFonts w:ascii="Times New Roman" w:hAnsi="Times New Roman" w:cs="Times New Roman"/>
                <w:sz w:val="28"/>
                <w:szCs w:val="28"/>
              </w:rPr>
            </w:pPr>
          </w:p>
        </w:tc>
        <w:tc>
          <w:tcPr>
            <w:tcW w:w="851" w:type="dxa"/>
            <w:tcBorders>
              <w:top w:val="single" w:sz="4" w:space="0" w:color="auto"/>
              <w:bottom w:val="single" w:sz="4" w:space="0" w:color="auto"/>
              <w:right w:val="single" w:sz="4" w:space="0" w:color="auto"/>
            </w:tcBorders>
          </w:tcPr>
          <w:p w:rsidR="00212658" w:rsidRPr="005460D8" w:rsidRDefault="00212658" w:rsidP="00212658">
            <w:pPr>
              <w:pStyle w:val="a9"/>
              <w:tabs>
                <w:tab w:val="clear" w:pos="4677"/>
                <w:tab w:val="clear" w:pos="9355"/>
              </w:tabs>
              <w:jc w:val="center"/>
              <w:rPr>
                <w:color w:val="000000" w:themeColor="text1"/>
                <w:szCs w:val="28"/>
              </w:rPr>
            </w:pPr>
            <w:r w:rsidRPr="005460D8">
              <w:rPr>
                <w:color w:val="000000" w:themeColor="text1"/>
                <w:szCs w:val="28"/>
              </w:rPr>
              <w:t>ед.</w:t>
            </w:r>
          </w:p>
        </w:tc>
        <w:tc>
          <w:tcPr>
            <w:tcW w:w="1417" w:type="dxa"/>
            <w:tcBorders>
              <w:top w:val="single" w:sz="4" w:space="0" w:color="auto"/>
              <w:left w:val="single" w:sz="4" w:space="0" w:color="auto"/>
              <w:bottom w:val="single" w:sz="4" w:space="0" w:color="auto"/>
            </w:tcBorders>
          </w:tcPr>
          <w:p w:rsidR="00212658" w:rsidRPr="005460D8" w:rsidRDefault="005460D8" w:rsidP="00212658">
            <w:pPr>
              <w:pStyle w:val="a9"/>
              <w:tabs>
                <w:tab w:val="clear" w:pos="4677"/>
                <w:tab w:val="clear" w:pos="9355"/>
              </w:tabs>
              <w:jc w:val="center"/>
              <w:rPr>
                <w:color w:val="000000" w:themeColor="text1"/>
                <w:szCs w:val="28"/>
              </w:rPr>
            </w:pPr>
            <w:r w:rsidRPr="005460D8">
              <w:rPr>
                <w:color w:val="000000" w:themeColor="text1"/>
                <w:szCs w:val="28"/>
              </w:rPr>
              <w:t xml:space="preserve">не менее </w:t>
            </w:r>
            <w:r w:rsidR="00212658" w:rsidRPr="005460D8">
              <w:rPr>
                <w:color w:val="000000" w:themeColor="text1"/>
                <w:szCs w:val="28"/>
              </w:rPr>
              <w:t>40</w:t>
            </w:r>
          </w:p>
        </w:tc>
        <w:tc>
          <w:tcPr>
            <w:tcW w:w="1524" w:type="dxa"/>
            <w:tcBorders>
              <w:top w:val="single" w:sz="4" w:space="0" w:color="auto"/>
              <w:bottom w:val="single" w:sz="4" w:space="0" w:color="auto"/>
            </w:tcBorders>
          </w:tcPr>
          <w:p w:rsidR="00212658" w:rsidRPr="005460D8" w:rsidRDefault="00212658" w:rsidP="00212658">
            <w:pPr>
              <w:pStyle w:val="a9"/>
              <w:tabs>
                <w:tab w:val="clear" w:pos="4677"/>
                <w:tab w:val="clear" w:pos="9355"/>
              </w:tabs>
              <w:jc w:val="center"/>
              <w:rPr>
                <w:color w:val="000000" w:themeColor="text1"/>
                <w:szCs w:val="28"/>
              </w:rPr>
            </w:pPr>
            <w:r w:rsidRPr="005460D8">
              <w:rPr>
                <w:color w:val="000000" w:themeColor="text1"/>
                <w:szCs w:val="28"/>
              </w:rPr>
              <w:t>20</w:t>
            </w:r>
          </w:p>
        </w:tc>
      </w:tr>
      <w:tr w:rsidR="005C5BFB" w:rsidRPr="00656F90" w:rsidTr="00A7327E">
        <w:trPr>
          <w:trHeight w:val="415"/>
          <w:jc w:val="center"/>
        </w:trPr>
        <w:tc>
          <w:tcPr>
            <w:tcW w:w="535" w:type="dxa"/>
          </w:tcPr>
          <w:p w:rsidR="005C5BFB" w:rsidRPr="005C5BFB" w:rsidRDefault="005C5BFB" w:rsidP="00212658">
            <w:pPr>
              <w:pStyle w:val="a9"/>
              <w:tabs>
                <w:tab w:val="clear" w:pos="4677"/>
                <w:tab w:val="clear" w:pos="9355"/>
              </w:tabs>
              <w:jc w:val="center"/>
              <w:rPr>
                <w:szCs w:val="28"/>
              </w:rPr>
            </w:pPr>
            <w:r w:rsidRPr="005C5BFB">
              <w:rPr>
                <w:szCs w:val="28"/>
              </w:rPr>
              <w:lastRenderedPageBreak/>
              <w:t>1</w:t>
            </w:r>
          </w:p>
        </w:tc>
        <w:tc>
          <w:tcPr>
            <w:tcW w:w="3151" w:type="dxa"/>
            <w:tcBorders>
              <w:right w:val="single" w:sz="4" w:space="0" w:color="auto"/>
            </w:tcBorders>
          </w:tcPr>
          <w:p w:rsidR="005C5BFB" w:rsidRPr="00656F90" w:rsidRDefault="005C5BFB" w:rsidP="00212658">
            <w:pPr>
              <w:pStyle w:val="a9"/>
              <w:tabs>
                <w:tab w:val="clear" w:pos="4677"/>
                <w:tab w:val="clear" w:pos="9355"/>
              </w:tabs>
              <w:jc w:val="center"/>
              <w:rPr>
                <w:szCs w:val="28"/>
              </w:rPr>
            </w:pPr>
            <w:r>
              <w:rPr>
                <w:szCs w:val="28"/>
              </w:rPr>
              <w:t>2</w:t>
            </w:r>
          </w:p>
        </w:tc>
        <w:tc>
          <w:tcPr>
            <w:tcW w:w="2377" w:type="dxa"/>
            <w:tcBorders>
              <w:top w:val="single" w:sz="4" w:space="0" w:color="auto"/>
              <w:left w:val="single" w:sz="4" w:space="0" w:color="auto"/>
              <w:bottom w:val="single" w:sz="4" w:space="0" w:color="auto"/>
            </w:tcBorders>
          </w:tcPr>
          <w:p w:rsidR="005C5BFB" w:rsidRPr="00656F90" w:rsidRDefault="005C5BFB" w:rsidP="004853C8">
            <w:pPr>
              <w:pStyle w:val="ConsPlusCell"/>
              <w:jc w:val="center"/>
              <w:rPr>
                <w:rFonts w:ascii="Times New Roman" w:hAnsi="Times New Roman" w:cs="Times New Roman"/>
                <w:sz w:val="28"/>
                <w:szCs w:val="28"/>
              </w:rPr>
            </w:pPr>
            <w:r>
              <w:rPr>
                <w:rFonts w:ascii="Times New Roman" w:hAnsi="Times New Roman" w:cs="Times New Roman"/>
                <w:sz w:val="28"/>
                <w:szCs w:val="28"/>
              </w:rPr>
              <w:t>3</w:t>
            </w:r>
          </w:p>
        </w:tc>
        <w:tc>
          <w:tcPr>
            <w:tcW w:w="851" w:type="dxa"/>
            <w:tcBorders>
              <w:top w:val="single" w:sz="4" w:space="0" w:color="auto"/>
              <w:bottom w:val="single" w:sz="4" w:space="0" w:color="auto"/>
              <w:right w:val="single" w:sz="4" w:space="0" w:color="auto"/>
            </w:tcBorders>
          </w:tcPr>
          <w:p w:rsidR="005C5BFB" w:rsidRPr="005460D8" w:rsidRDefault="005C5BFB" w:rsidP="00212658">
            <w:pPr>
              <w:pStyle w:val="a9"/>
              <w:tabs>
                <w:tab w:val="clear" w:pos="4677"/>
                <w:tab w:val="clear" w:pos="9355"/>
              </w:tabs>
              <w:jc w:val="center"/>
              <w:rPr>
                <w:color w:val="000000" w:themeColor="text1"/>
                <w:szCs w:val="28"/>
              </w:rPr>
            </w:pPr>
            <w:r>
              <w:rPr>
                <w:color w:val="000000" w:themeColor="text1"/>
                <w:szCs w:val="28"/>
              </w:rPr>
              <w:t>4</w:t>
            </w:r>
          </w:p>
        </w:tc>
        <w:tc>
          <w:tcPr>
            <w:tcW w:w="1417" w:type="dxa"/>
            <w:tcBorders>
              <w:top w:val="single" w:sz="4" w:space="0" w:color="auto"/>
              <w:left w:val="single" w:sz="4" w:space="0" w:color="auto"/>
              <w:bottom w:val="single" w:sz="4" w:space="0" w:color="auto"/>
            </w:tcBorders>
          </w:tcPr>
          <w:p w:rsidR="005C5BFB" w:rsidRPr="005460D8" w:rsidRDefault="005C5BFB" w:rsidP="00212658">
            <w:pPr>
              <w:pStyle w:val="a9"/>
              <w:tabs>
                <w:tab w:val="clear" w:pos="4677"/>
                <w:tab w:val="clear" w:pos="9355"/>
              </w:tabs>
              <w:jc w:val="center"/>
              <w:rPr>
                <w:color w:val="000000" w:themeColor="text1"/>
                <w:szCs w:val="28"/>
              </w:rPr>
            </w:pPr>
            <w:r>
              <w:rPr>
                <w:color w:val="000000" w:themeColor="text1"/>
                <w:szCs w:val="28"/>
              </w:rPr>
              <w:t>5</w:t>
            </w:r>
          </w:p>
        </w:tc>
        <w:tc>
          <w:tcPr>
            <w:tcW w:w="1524" w:type="dxa"/>
            <w:tcBorders>
              <w:top w:val="single" w:sz="4" w:space="0" w:color="auto"/>
              <w:bottom w:val="single" w:sz="4" w:space="0" w:color="auto"/>
            </w:tcBorders>
          </w:tcPr>
          <w:p w:rsidR="005C5BFB" w:rsidRPr="005460D8" w:rsidRDefault="005C5BFB" w:rsidP="00212658">
            <w:pPr>
              <w:pStyle w:val="a9"/>
              <w:tabs>
                <w:tab w:val="clear" w:pos="4677"/>
                <w:tab w:val="clear" w:pos="9355"/>
              </w:tabs>
              <w:jc w:val="center"/>
              <w:rPr>
                <w:color w:val="000000" w:themeColor="text1"/>
                <w:szCs w:val="28"/>
              </w:rPr>
            </w:pPr>
            <w:r>
              <w:rPr>
                <w:color w:val="000000" w:themeColor="text1"/>
                <w:szCs w:val="28"/>
              </w:rPr>
              <w:t>6</w:t>
            </w:r>
          </w:p>
        </w:tc>
      </w:tr>
      <w:tr w:rsidR="00893ED0" w:rsidRPr="00656F90" w:rsidTr="00A7327E">
        <w:trPr>
          <w:trHeight w:val="937"/>
          <w:jc w:val="center"/>
        </w:trPr>
        <w:tc>
          <w:tcPr>
            <w:tcW w:w="535" w:type="dxa"/>
            <w:vMerge w:val="restart"/>
          </w:tcPr>
          <w:p w:rsidR="00893ED0" w:rsidRPr="00656F90" w:rsidRDefault="00893ED0" w:rsidP="00212658">
            <w:pPr>
              <w:pStyle w:val="a9"/>
              <w:tabs>
                <w:tab w:val="clear" w:pos="4677"/>
                <w:tab w:val="clear" w:pos="9355"/>
              </w:tabs>
              <w:jc w:val="center"/>
              <w:rPr>
                <w:szCs w:val="28"/>
              </w:rPr>
            </w:pPr>
            <w:r w:rsidRPr="00656F90">
              <w:rPr>
                <w:szCs w:val="28"/>
              </w:rPr>
              <w:t>4</w:t>
            </w:r>
          </w:p>
        </w:tc>
        <w:tc>
          <w:tcPr>
            <w:tcW w:w="3151" w:type="dxa"/>
            <w:vMerge w:val="restart"/>
            <w:tcBorders>
              <w:right w:val="single" w:sz="4" w:space="0" w:color="auto"/>
            </w:tcBorders>
          </w:tcPr>
          <w:p w:rsidR="00893ED0" w:rsidRPr="00656F90" w:rsidRDefault="00893ED0" w:rsidP="00212658">
            <w:pPr>
              <w:pStyle w:val="a9"/>
              <w:tabs>
                <w:tab w:val="clear" w:pos="4677"/>
                <w:tab w:val="clear" w:pos="9355"/>
              </w:tabs>
              <w:jc w:val="center"/>
              <w:rPr>
                <w:szCs w:val="28"/>
              </w:rPr>
            </w:pPr>
            <w:r w:rsidRPr="00656F90">
              <w:rPr>
                <w:szCs w:val="28"/>
              </w:rPr>
              <w:t>Муниципальное бюджетное учреждение культуры Лабинского городского поселения Лабинского района «Централизованная библиотечная система»</w:t>
            </w:r>
          </w:p>
        </w:tc>
        <w:tc>
          <w:tcPr>
            <w:tcW w:w="2377" w:type="dxa"/>
            <w:tcBorders>
              <w:top w:val="single" w:sz="4" w:space="0" w:color="auto"/>
              <w:left w:val="single" w:sz="4" w:space="0" w:color="auto"/>
              <w:bottom w:val="single" w:sz="4" w:space="0" w:color="auto"/>
            </w:tcBorders>
          </w:tcPr>
          <w:p w:rsidR="00893ED0" w:rsidRPr="00656F90" w:rsidRDefault="00893ED0" w:rsidP="00212658">
            <w:pPr>
              <w:pStyle w:val="a9"/>
              <w:tabs>
                <w:tab w:val="clear" w:pos="4677"/>
                <w:tab w:val="clear" w:pos="9355"/>
              </w:tabs>
              <w:jc w:val="center"/>
              <w:rPr>
                <w:szCs w:val="28"/>
              </w:rPr>
            </w:pPr>
            <w:r w:rsidRPr="00656F90">
              <w:rPr>
                <w:szCs w:val="28"/>
              </w:rPr>
              <w:t>Количество представленных полнотекстовых документов и библиографических записей в части, не касающейся авторских прав</w:t>
            </w:r>
            <w:r w:rsidR="001C6FA8">
              <w:rPr>
                <w:szCs w:val="28"/>
              </w:rPr>
              <w:t xml:space="preserve"> (удаленно через сеть)</w:t>
            </w:r>
          </w:p>
        </w:tc>
        <w:tc>
          <w:tcPr>
            <w:tcW w:w="851" w:type="dxa"/>
            <w:tcBorders>
              <w:top w:val="single" w:sz="4" w:space="0" w:color="auto"/>
              <w:bottom w:val="single" w:sz="4" w:space="0" w:color="auto"/>
              <w:right w:val="single" w:sz="4" w:space="0" w:color="auto"/>
            </w:tcBorders>
          </w:tcPr>
          <w:p w:rsidR="00893ED0" w:rsidRPr="001C6FA8" w:rsidRDefault="00893ED0" w:rsidP="00212658">
            <w:pPr>
              <w:pStyle w:val="a9"/>
              <w:tabs>
                <w:tab w:val="clear" w:pos="4677"/>
                <w:tab w:val="clear" w:pos="9355"/>
              </w:tabs>
              <w:jc w:val="center"/>
              <w:rPr>
                <w:color w:val="000000" w:themeColor="text1"/>
                <w:szCs w:val="28"/>
              </w:rPr>
            </w:pPr>
            <w:r w:rsidRPr="001C6FA8">
              <w:rPr>
                <w:color w:val="000000" w:themeColor="text1"/>
                <w:szCs w:val="28"/>
              </w:rPr>
              <w:t>экз.</w:t>
            </w:r>
          </w:p>
        </w:tc>
        <w:tc>
          <w:tcPr>
            <w:tcW w:w="1417" w:type="dxa"/>
            <w:tcBorders>
              <w:top w:val="single" w:sz="4" w:space="0" w:color="auto"/>
              <w:left w:val="single" w:sz="4" w:space="0" w:color="auto"/>
              <w:bottom w:val="single" w:sz="4" w:space="0" w:color="auto"/>
            </w:tcBorders>
          </w:tcPr>
          <w:p w:rsidR="00893ED0" w:rsidRPr="001C6FA8" w:rsidRDefault="00893ED0" w:rsidP="001C6FA8">
            <w:pPr>
              <w:pStyle w:val="a9"/>
              <w:tabs>
                <w:tab w:val="clear" w:pos="4677"/>
                <w:tab w:val="clear" w:pos="9355"/>
              </w:tabs>
              <w:jc w:val="center"/>
              <w:rPr>
                <w:color w:val="000000" w:themeColor="text1"/>
                <w:szCs w:val="28"/>
              </w:rPr>
            </w:pPr>
            <w:r w:rsidRPr="001C6FA8">
              <w:rPr>
                <w:color w:val="000000" w:themeColor="text1"/>
                <w:szCs w:val="28"/>
              </w:rPr>
              <w:t>не менее 5</w:t>
            </w:r>
            <w:r w:rsidR="001C6FA8" w:rsidRPr="001C6FA8">
              <w:rPr>
                <w:color w:val="000000" w:themeColor="text1"/>
                <w:szCs w:val="28"/>
              </w:rPr>
              <w:t>4</w:t>
            </w:r>
          </w:p>
        </w:tc>
        <w:tc>
          <w:tcPr>
            <w:tcW w:w="1524" w:type="dxa"/>
            <w:tcBorders>
              <w:top w:val="single" w:sz="4" w:space="0" w:color="auto"/>
              <w:bottom w:val="single" w:sz="4" w:space="0" w:color="auto"/>
            </w:tcBorders>
          </w:tcPr>
          <w:p w:rsidR="00893ED0" w:rsidRPr="00656F90" w:rsidRDefault="00893ED0" w:rsidP="00212658">
            <w:pPr>
              <w:pStyle w:val="a9"/>
              <w:tabs>
                <w:tab w:val="clear" w:pos="4677"/>
                <w:tab w:val="clear" w:pos="9355"/>
              </w:tabs>
              <w:jc w:val="center"/>
              <w:rPr>
                <w:color w:val="FF0000"/>
                <w:szCs w:val="28"/>
              </w:rPr>
            </w:pPr>
            <w:r w:rsidRPr="00722B16">
              <w:rPr>
                <w:color w:val="000000" w:themeColor="text1"/>
                <w:szCs w:val="28"/>
              </w:rPr>
              <w:t>20</w:t>
            </w:r>
          </w:p>
        </w:tc>
      </w:tr>
      <w:tr w:rsidR="00893ED0" w:rsidRPr="00656F90" w:rsidTr="00A7327E">
        <w:trPr>
          <w:trHeight w:val="701"/>
          <w:jc w:val="center"/>
        </w:trPr>
        <w:tc>
          <w:tcPr>
            <w:tcW w:w="535" w:type="dxa"/>
            <w:vMerge/>
          </w:tcPr>
          <w:p w:rsidR="00893ED0" w:rsidRPr="00656F90" w:rsidRDefault="00893ED0" w:rsidP="00212658">
            <w:pPr>
              <w:pStyle w:val="a9"/>
              <w:tabs>
                <w:tab w:val="clear" w:pos="4677"/>
                <w:tab w:val="clear" w:pos="9355"/>
              </w:tabs>
              <w:jc w:val="center"/>
              <w:rPr>
                <w:color w:val="FF0000"/>
                <w:szCs w:val="28"/>
              </w:rPr>
            </w:pPr>
          </w:p>
        </w:tc>
        <w:tc>
          <w:tcPr>
            <w:tcW w:w="3151" w:type="dxa"/>
            <w:vMerge/>
            <w:tcBorders>
              <w:right w:val="single" w:sz="4" w:space="0" w:color="auto"/>
            </w:tcBorders>
          </w:tcPr>
          <w:p w:rsidR="00893ED0" w:rsidRPr="00656F90" w:rsidRDefault="00893ED0" w:rsidP="00212658">
            <w:pPr>
              <w:pStyle w:val="a9"/>
              <w:tabs>
                <w:tab w:val="clear" w:pos="4677"/>
                <w:tab w:val="clear" w:pos="9355"/>
              </w:tabs>
              <w:jc w:val="center"/>
              <w:rPr>
                <w:color w:val="FF0000"/>
                <w:szCs w:val="28"/>
              </w:rPr>
            </w:pPr>
          </w:p>
        </w:tc>
        <w:tc>
          <w:tcPr>
            <w:tcW w:w="2377" w:type="dxa"/>
            <w:tcBorders>
              <w:top w:val="single" w:sz="4" w:space="0" w:color="auto"/>
              <w:left w:val="single" w:sz="4" w:space="0" w:color="auto"/>
              <w:bottom w:val="single" w:sz="4" w:space="0" w:color="auto"/>
            </w:tcBorders>
          </w:tcPr>
          <w:p w:rsidR="00893ED0" w:rsidRPr="00893ED0" w:rsidRDefault="00893ED0" w:rsidP="00212658">
            <w:pPr>
              <w:pStyle w:val="a9"/>
              <w:tabs>
                <w:tab w:val="clear" w:pos="4677"/>
                <w:tab w:val="clear" w:pos="9355"/>
              </w:tabs>
              <w:jc w:val="center"/>
              <w:rPr>
                <w:color w:val="000000" w:themeColor="text1"/>
                <w:szCs w:val="28"/>
              </w:rPr>
            </w:pPr>
            <w:r w:rsidRPr="00893ED0">
              <w:rPr>
                <w:color w:val="000000" w:themeColor="text1"/>
                <w:szCs w:val="28"/>
              </w:rPr>
              <w:t>Количество посещений</w:t>
            </w:r>
          </w:p>
        </w:tc>
        <w:tc>
          <w:tcPr>
            <w:tcW w:w="851" w:type="dxa"/>
            <w:tcBorders>
              <w:top w:val="single" w:sz="4" w:space="0" w:color="auto"/>
              <w:bottom w:val="single" w:sz="4" w:space="0" w:color="auto"/>
              <w:right w:val="single" w:sz="4" w:space="0" w:color="auto"/>
            </w:tcBorders>
          </w:tcPr>
          <w:p w:rsidR="00893ED0" w:rsidRPr="00893ED0" w:rsidRDefault="00893ED0" w:rsidP="00212658">
            <w:pPr>
              <w:pStyle w:val="a9"/>
              <w:tabs>
                <w:tab w:val="clear" w:pos="4677"/>
                <w:tab w:val="clear" w:pos="9355"/>
              </w:tabs>
              <w:jc w:val="center"/>
              <w:rPr>
                <w:color w:val="000000" w:themeColor="text1"/>
                <w:szCs w:val="28"/>
              </w:rPr>
            </w:pPr>
            <w:r w:rsidRPr="00893ED0">
              <w:rPr>
                <w:color w:val="000000" w:themeColor="text1"/>
                <w:szCs w:val="28"/>
              </w:rPr>
              <w:t>ед.</w:t>
            </w:r>
          </w:p>
        </w:tc>
        <w:tc>
          <w:tcPr>
            <w:tcW w:w="1417" w:type="dxa"/>
            <w:tcBorders>
              <w:top w:val="single" w:sz="4" w:space="0" w:color="auto"/>
              <w:left w:val="single" w:sz="4" w:space="0" w:color="auto"/>
              <w:bottom w:val="single" w:sz="4" w:space="0" w:color="auto"/>
            </w:tcBorders>
          </w:tcPr>
          <w:p w:rsidR="00893ED0" w:rsidRPr="00893ED0" w:rsidRDefault="00893ED0" w:rsidP="00893ED0">
            <w:pPr>
              <w:pStyle w:val="a9"/>
              <w:tabs>
                <w:tab w:val="clear" w:pos="4677"/>
                <w:tab w:val="clear" w:pos="9355"/>
              </w:tabs>
              <w:jc w:val="center"/>
              <w:rPr>
                <w:color w:val="000000" w:themeColor="text1"/>
                <w:szCs w:val="28"/>
              </w:rPr>
            </w:pPr>
            <w:r w:rsidRPr="00893ED0">
              <w:rPr>
                <w:color w:val="000000" w:themeColor="text1"/>
                <w:szCs w:val="28"/>
              </w:rPr>
              <w:t>не менее 168735</w:t>
            </w:r>
          </w:p>
        </w:tc>
        <w:tc>
          <w:tcPr>
            <w:tcW w:w="1524" w:type="dxa"/>
            <w:tcBorders>
              <w:top w:val="single" w:sz="4" w:space="0" w:color="auto"/>
              <w:bottom w:val="single" w:sz="4" w:space="0" w:color="auto"/>
            </w:tcBorders>
          </w:tcPr>
          <w:p w:rsidR="00893ED0" w:rsidRPr="00893ED0" w:rsidRDefault="00722B16" w:rsidP="00212658">
            <w:pPr>
              <w:pStyle w:val="a9"/>
              <w:tabs>
                <w:tab w:val="clear" w:pos="4677"/>
                <w:tab w:val="clear" w:pos="9355"/>
              </w:tabs>
              <w:jc w:val="center"/>
              <w:rPr>
                <w:color w:val="000000" w:themeColor="text1"/>
                <w:szCs w:val="28"/>
              </w:rPr>
            </w:pPr>
            <w:r>
              <w:rPr>
                <w:color w:val="000000" w:themeColor="text1"/>
                <w:szCs w:val="28"/>
              </w:rPr>
              <w:t>2</w:t>
            </w:r>
            <w:r w:rsidR="00893ED0" w:rsidRPr="00893ED0">
              <w:rPr>
                <w:color w:val="000000" w:themeColor="text1"/>
                <w:szCs w:val="28"/>
              </w:rPr>
              <w:t>0</w:t>
            </w:r>
          </w:p>
        </w:tc>
      </w:tr>
      <w:tr w:rsidR="00893ED0" w:rsidRPr="00656F90" w:rsidTr="00A7327E">
        <w:trPr>
          <w:trHeight w:val="1347"/>
          <w:jc w:val="center"/>
        </w:trPr>
        <w:tc>
          <w:tcPr>
            <w:tcW w:w="535" w:type="dxa"/>
            <w:vMerge/>
          </w:tcPr>
          <w:p w:rsidR="00893ED0" w:rsidRPr="00656F90" w:rsidRDefault="00893ED0" w:rsidP="00212658">
            <w:pPr>
              <w:pStyle w:val="a9"/>
              <w:tabs>
                <w:tab w:val="clear" w:pos="4677"/>
                <w:tab w:val="clear" w:pos="9355"/>
              </w:tabs>
              <w:jc w:val="center"/>
              <w:rPr>
                <w:color w:val="FF0000"/>
                <w:szCs w:val="28"/>
              </w:rPr>
            </w:pPr>
          </w:p>
        </w:tc>
        <w:tc>
          <w:tcPr>
            <w:tcW w:w="3151" w:type="dxa"/>
            <w:vMerge/>
            <w:tcBorders>
              <w:right w:val="single" w:sz="4" w:space="0" w:color="auto"/>
            </w:tcBorders>
          </w:tcPr>
          <w:p w:rsidR="00893ED0" w:rsidRPr="00656F90" w:rsidRDefault="00893ED0" w:rsidP="00212658">
            <w:pPr>
              <w:pStyle w:val="a9"/>
              <w:tabs>
                <w:tab w:val="clear" w:pos="4677"/>
                <w:tab w:val="clear" w:pos="9355"/>
              </w:tabs>
              <w:jc w:val="center"/>
              <w:rPr>
                <w:color w:val="FF0000"/>
                <w:szCs w:val="28"/>
              </w:rPr>
            </w:pPr>
          </w:p>
        </w:tc>
        <w:tc>
          <w:tcPr>
            <w:tcW w:w="2377" w:type="dxa"/>
            <w:tcBorders>
              <w:top w:val="single" w:sz="4" w:space="0" w:color="auto"/>
              <w:left w:val="single" w:sz="4" w:space="0" w:color="auto"/>
              <w:bottom w:val="single" w:sz="4" w:space="0" w:color="auto"/>
            </w:tcBorders>
          </w:tcPr>
          <w:p w:rsidR="00893ED0" w:rsidRPr="00656F90" w:rsidRDefault="00893ED0" w:rsidP="00212658">
            <w:pPr>
              <w:pStyle w:val="a9"/>
              <w:tabs>
                <w:tab w:val="clear" w:pos="4677"/>
                <w:tab w:val="clear" w:pos="9355"/>
              </w:tabs>
              <w:jc w:val="center"/>
              <w:rPr>
                <w:szCs w:val="28"/>
              </w:rPr>
            </w:pPr>
            <w:r w:rsidRPr="00656F90">
              <w:rPr>
                <w:szCs w:val="28"/>
              </w:rPr>
              <w:t>Формирование, учет, изучение, обеспечение физического сохранения и безопасности фондов библиотеки (количество документов)</w:t>
            </w:r>
          </w:p>
        </w:tc>
        <w:tc>
          <w:tcPr>
            <w:tcW w:w="851" w:type="dxa"/>
            <w:tcBorders>
              <w:top w:val="single" w:sz="4" w:space="0" w:color="auto"/>
              <w:bottom w:val="single" w:sz="4" w:space="0" w:color="auto"/>
              <w:right w:val="single" w:sz="4" w:space="0" w:color="auto"/>
            </w:tcBorders>
          </w:tcPr>
          <w:p w:rsidR="00893ED0" w:rsidRPr="00893ED0" w:rsidRDefault="00893ED0" w:rsidP="00212658">
            <w:pPr>
              <w:pStyle w:val="a9"/>
              <w:tabs>
                <w:tab w:val="clear" w:pos="4677"/>
                <w:tab w:val="clear" w:pos="9355"/>
              </w:tabs>
              <w:jc w:val="center"/>
              <w:rPr>
                <w:color w:val="000000" w:themeColor="text1"/>
                <w:szCs w:val="28"/>
              </w:rPr>
            </w:pPr>
            <w:r w:rsidRPr="00893ED0">
              <w:rPr>
                <w:color w:val="000000" w:themeColor="text1"/>
                <w:szCs w:val="28"/>
              </w:rPr>
              <w:t>ед.</w:t>
            </w:r>
          </w:p>
        </w:tc>
        <w:tc>
          <w:tcPr>
            <w:tcW w:w="1417" w:type="dxa"/>
            <w:tcBorders>
              <w:top w:val="single" w:sz="4" w:space="0" w:color="auto"/>
              <w:left w:val="single" w:sz="4" w:space="0" w:color="auto"/>
              <w:bottom w:val="single" w:sz="4" w:space="0" w:color="auto"/>
            </w:tcBorders>
          </w:tcPr>
          <w:p w:rsidR="00893ED0" w:rsidRPr="00893ED0" w:rsidRDefault="00893ED0" w:rsidP="00893ED0">
            <w:pPr>
              <w:pStyle w:val="a9"/>
              <w:tabs>
                <w:tab w:val="clear" w:pos="4677"/>
                <w:tab w:val="clear" w:pos="9355"/>
              </w:tabs>
              <w:jc w:val="center"/>
              <w:rPr>
                <w:color w:val="000000" w:themeColor="text1"/>
                <w:szCs w:val="28"/>
              </w:rPr>
            </w:pPr>
            <w:r w:rsidRPr="00893ED0">
              <w:rPr>
                <w:color w:val="000000" w:themeColor="text1"/>
                <w:szCs w:val="28"/>
              </w:rPr>
              <w:t>не менее 176069</w:t>
            </w:r>
          </w:p>
        </w:tc>
        <w:tc>
          <w:tcPr>
            <w:tcW w:w="1524" w:type="dxa"/>
            <w:tcBorders>
              <w:top w:val="single" w:sz="4" w:space="0" w:color="auto"/>
              <w:bottom w:val="single" w:sz="4" w:space="0" w:color="auto"/>
            </w:tcBorders>
          </w:tcPr>
          <w:p w:rsidR="00893ED0" w:rsidRPr="00893ED0" w:rsidRDefault="00893ED0" w:rsidP="00212658">
            <w:pPr>
              <w:pStyle w:val="a9"/>
              <w:tabs>
                <w:tab w:val="clear" w:pos="4677"/>
                <w:tab w:val="clear" w:pos="9355"/>
              </w:tabs>
              <w:jc w:val="center"/>
              <w:rPr>
                <w:color w:val="000000" w:themeColor="text1"/>
                <w:szCs w:val="28"/>
              </w:rPr>
            </w:pPr>
            <w:r w:rsidRPr="00893ED0">
              <w:rPr>
                <w:color w:val="000000" w:themeColor="text1"/>
                <w:szCs w:val="28"/>
              </w:rPr>
              <w:t>20</w:t>
            </w:r>
          </w:p>
        </w:tc>
      </w:tr>
      <w:tr w:rsidR="00893ED0" w:rsidRPr="00656F90" w:rsidTr="00A7327E">
        <w:trPr>
          <w:trHeight w:val="1493"/>
          <w:jc w:val="center"/>
        </w:trPr>
        <w:tc>
          <w:tcPr>
            <w:tcW w:w="535" w:type="dxa"/>
            <w:vMerge/>
          </w:tcPr>
          <w:p w:rsidR="00893ED0" w:rsidRPr="00656F90" w:rsidRDefault="00893ED0" w:rsidP="00212658">
            <w:pPr>
              <w:pStyle w:val="a9"/>
              <w:tabs>
                <w:tab w:val="clear" w:pos="4677"/>
                <w:tab w:val="clear" w:pos="9355"/>
              </w:tabs>
              <w:jc w:val="center"/>
              <w:rPr>
                <w:color w:val="FF0000"/>
                <w:szCs w:val="28"/>
              </w:rPr>
            </w:pPr>
          </w:p>
        </w:tc>
        <w:tc>
          <w:tcPr>
            <w:tcW w:w="3151" w:type="dxa"/>
            <w:vMerge/>
            <w:tcBorders>
              <w:right w:val="single" w:sz="4" w:space="0" w:color="auto"/>
            </w:tcBorders>
          </w:tcPr>
          <w:p w:rsidR="00893ED0" w:rsidRPr="00656F90" w:rsidRDefault="00893ED0" w:rsidP="00212658">
            <w:pPr>
              <w:pStyle w:val="a9"/>
              <w:tabs>
                <w:tab w:val="clear" w:pos="4677"/>
                <w:tab w:val="clear" w:pos="9355"/>
              </w:tabs>
              <w:jc w:val="center"/>
              <w:rPr>
                <w:color w:val="FF0000"/>
                <w:szCs w:val="28"/>
              </w:rPr>
            </w:pPr>
          </w:p>
        </w:tc>
        <w:tc>
          <w:tcPr>
            <w:tcW w:w="2377" w:type="dxa"/>
            <w:tcBorders>
              <w:top w:val="single" w:sz="4" w:space="0" w:color="auto"/>
              <w:left w:val="single" w:sz="4" w:space="0" w:color="auto"/>
            </w:tcBorders>
          </w:tcPr>
          <w:p w:rsidR="00893ED0" w:rsidRPr="00656F90" w:rsidRDefault="00893ED0" w:rsidP="00722B16">
            <w:pPr>
              <w:pStyle w:val="ConsPlusNonformat"/>
              <w:tabs>
                <w:tab w:val="right" w:pos="15165"/>
              </w:tabs>
              <w:jc w:val="center"/>
              <w:rPr>
                <w:rFonts w:ascii="Times New Roman" w:hAnsi="Times New Roman" w:cs="Times New Roman"/>
                <w:sz w:val="28"/>
                <w:szCs w:val="28"/>
              </w:rPr>
            </w:pPr>
            <w:r w:rsidRPr="00656F90">
              <w:rPr>
                <w:rFonts w:ascii="Times New Roman" w:hAnsi="Times New Roman" w:cs="Times New Roman"/>
                <w:sz w:val="28"/>
                <w:szCs w:val="28"/>
              </w:rPr>
              <w:t xml:space="preserve">Количество </w:t>
            </w:r>
            <w:r w:rsidR="00722B16">
              <w:rPr>
                <w:rFonts w:ascii="Times New Roman" w:hAnsi="Times New Roman" w:cs="Times New Roman"/>
                <w:sz w:val="28"/>
                <w:szCs w:val="28"/>
              </w:rPr>
              <w:t xml:space="preserve">внесенных </w:t>
            </w:r>
            <w:r w:rsidRPr="00656F90">
              <w:rPr>
                <w:rFonts w:ascii="Times New Roman" w:hAnsi="Times New Roman" w:cs="Times New Roman"/>
                <w:sz w:val="28"/>
                <w:szCs w:val="28"/>
              </w:rPr>
              <w:t>библиографических записей в электронны</w:t>
            </w:r>
            <w:r w:rsidR="00722B16">
              <w:rPr>
                <w:rFonts w:ascii="Times New Roman" w:hAnsi="Times New Roman" w:cs="Times New Roman"/>
                <w:sz w:val="28"/>
                <w:szCs w:val="28"/>
              </w:rPr>
              <w:t>й каталог</w:t>
            </w:r>
          </w:p>
        </w:tc>
        <w:tc>
          <w:tcPr>
            <w:tcW w:w="851" w:type="dxa"/>
            <w:tcBorders>
              <w:top w:val="single" w:sz="4" w:space="0" w:color="auto"/>
              <w:right w:val="single" w:sz="4" w:space="0" w:color="auto"/>
            </w:tcBorders>
          </w:tcPr>
          <w:p w:rsidR="00893ED0" w:rsidRPr="00722B16" w:rsidRDefault="00893ED0" w:rsidP="00212658">
            <w:pPr>
              <w:pStyle w:val="a9"/>
              <w:tabs>
                <w:tab w:val="clear" w:pos="4677"/>
                <w:tab w:val="clear" w:pos="9355"/>
              </w:tabs>
              <w:jc w:val="center"/>
              <w:rPr>
                <w:color w:val="000000" w:themeColor="text1"/>
                <w:szCs w:val="28"/>
              </w:rPr>
            </w:pPr>
            <w:r w:rsidRPr="00722B16">
              <w:rPr>
                <w:color w:val="000000" w:themeColor="text1"/>
                <w:szCs w:val="28"/>
              </w:rPr>
              <w:t>ед.</w:t>
            </w:r>
          </w:p>
        </w:tc>
        <w:tc>
          <w:tcPr>
            <w:tcW w:w="1417" w:type="dxa"/>
            <w:tcBorders>
              <w:top w:val="single" w:sz="4" w:space="0" w:color="auto"/>
              <w:left w:val="single" w:sz="4" w:space="0" w:color="auto"/>
            </w:tcBorders>
          </w:tcPr>
          <w:p w:rsidR="00893ED0" w:rsidRPr="00722B16" w:rsidRDefault="00893ED0" w:rsidP="00212658">
            <w:pPr>
              <w:pStyle w:val="ConsPlusCell"/>
              <w:jc w:val="center"/>
              <w:rPr>
                <w:rFonts w:ascii="Times New Roman" w:hAnsi="Times New Roman" w:cs="Times New Roman"/>
                <w:color w:val="000000" w:themeColor="text1"/>
                <w:sz w:val="28"/>
                <w:szCs w:val="28"/>
              </w:rPr>
            </w:pPr>
            <w:r w:rsidRPr="00722B16">
              <w:rPr>
                <w:rFonts w:ascii="Times New Roman" w:hAnsi="Times New Roman" w:cs="Times New Roman"/>
                <w:color w:val="000000" w:themeColor="text1"/>
                <w:sz w:val="28"/>
                <w:szCs w:val="28"/>
              </w:rPr>
              <w:t>не менее 8</w:t>
            </w:r>
            <w:r w:rsidR="00722B16" w:rsidRPr="00722B16">
              <w:rPr>
                <w:rFonts w:ascii="Times New Roman" w:hAnsi="Times New Roman" w:cs="Times New Roman"/>
                <w:color w:val="000000" w:themeColor="text1"/>
                <w:sz w:val="28"/>
                <w:szCs w:val="28"/>
              </w:rPr>
              <w:t>4275</w:t>
            </w:r>
          </w:p>
          <w:p w:rsidR="00893ED0" w:rsidRPr="00722B16" w:rsidRDefault="00893ED0" w:rsidP="00212658">
            <w:pPr>
              <w:pStyle w:val="a9"/>
              <w:tabs>
                <w:tab w:val="clear" w:pos="4677"/>
                <w:tab w:val="clear" w:pos="9355"/>
              </w:tabs>
              <w:jc w:val="center"/>
              <w:rPr>
                <w:color w:val="000000" w:themeColor="text1"/>
                <w:szCs w:val="28"/>
              </w:rPr>
            </w:pPr>
          </w:p>
        </w:tc>
        <w:tc>
          <w:tcPr>
            <w:tcW w:w="1524" w:type="dxa"/>
            <w:tcBorders>
              <w:top w:val="single" w:sz="4" w:space="0" w:color="auto"/>
            </w:tcBorders>
          </w:tcPr>
          <w:p w:rsidR="00893ED0" w:rsidRPr="00722B16" w:rsidRDefault="00722B16" w:rsidP="00212658">
            <w:pPr>
              <w:pStyle w:val="a9"/>
              <w:tabs>
                <w:tab w:val="clear" w:pos="4677"/>
                <w:tab w:val="clear" w:pos="9355"/>
              </w:tabs>
              <w:jc w:val="center"/>
              <w:rPr>
                <w:color w:val="000000" w:themeColor="text1"/>
                <w:szCs w:val="28"/>
              </w:rPr>
            </w:pPr>
            <w:r w:rsidRPr="00722B16">
              <w:rPr>
                <w:color w:val="000000" w:themeColor="text1"/>
                <w:szCs w:val="28"/>
              </w:rPr>
              <w:t>2</w:t>
            </w:r>
            <w:r w:rsidR="00893ED0" w:rsidRPr="00722B16">
              <w:rPr>
                <w:color w:val="000000" w:themeColor="text1"/>
                <w:szCs w:val="28"/>
              </w:rPr>
              <w:t>0</w:t>
            </w:r>
          </w:p>
        </w:tc>
      </w:tr>
      <w:tr w:rsidR="00893ED0" w:rsidRPr="00656F90" w:rsidTr="00A7327E">
        <w:trPr>
          <w:trHeight w:val="1493"/>
          <w:jc w:val="center"/>
        </w:trPr>
        <w:tc>
          <w:tcPr>
            <w:tcW w:w="535" w:type="dxa"/>
            <w:vMerge/>
          </w:tcPr>
          <w:p w:rsidR="00893ED0" w:rsidRPr="00656F90" w:rsidRDefault="00893ED0" w:rsidP="00212658">
            <w:pPr>
              <w:pStyle w:val="a9"/>
              <w:tabs>
                <w:tab w:val="clear" w:pos="4677"/>
                <w:tab w:val="clear" w:pos="9355"/>
              </w:tabs>
              <w:jc w:val="center"/>
              <w:rPr>
                <w:color w:val="FF0000"/>
                <w:szCs w:val="28"/>
              </w:rPr>
            </w:pPr>
          </w:p>
        </w:tc>
        <w:tc>
          <w:tcPr>
            <w:tcW w:w="3151" w:type="dxa"/>
            <w:vMerge/>
            <w:tcBorders>
              <w:right w:val="single" w:sz="4" w:space="0" w:color="auto"/>
            </w:tcBorders>
          </w:tcPr>
          <w:p w:rsidR="00893ED0" w:rsidRPr="00656F90" w:rsidRDefault="00893ED0" w:rsidP="00212658">
            <w:pPr>
              <w:pStyle w:val="a9"/>
              <w:tabs>
                <w:tab w:val="clear" w:pos="4677"/>
                <w:tab w:val="clear" w:pos="9355"/>
              </w:tabs>
              <w:jc w:val="center"/>
              <w:rPr>
                <w:color w:val="FF0000"/>
                <w:szCs w:val="28"/>
              </w:rPr>
            </w:pPr>
          </w:p>
        </w:tc>
        <w:tc>
          <w:tcPr>
            <w:tcW w:w="2377" w:type="dxa"/>
            <w:tcBorders>
              <w:top w:val="single" w:sz="4" w:space="0" w:color="auto"/>
              <w:left w:val="single" w:sz="4" w:space="0" w:color="auto"/>
            </w:tcBorders>
          </w:tcPr>
          <w:p w:rsidR="00893ED0" w:rsidRPr="00893ED0" w:rsidRDefault="00893ED0" w:rsidP="00212658">
            <w:pPr>
              <w:pStyle w:val="ConsPlusNonformat"/>
              <w:tabs>
                <w:tab w:val="right" w:pos="15165"/>
              </w:tabs>
              <w:jc w:val="center"/>
              <w:rPr>
                <w:rFonts w:ascii="Times New Roman" w:hAnsi="Times New Roman" w:cs="Times New Roman"/>
                <w:color w:val="000000" w:themeColor="text1"/>
                <w:sz w:val="28"/>
                <w:szCs w:val="28"/>
              </w:rPr>
            </w:pPr>
            <w:r w:rsidRPr="00893ED0">
              <w:rPr>
                <w:rFonts w:ascii="Times New Roman" w:hAnsi="Times New Roman" w:cs="Times New Roman"/>
                <w:color w:val="000000" w:themeColor="text1"/>
                <w:sz w:val="28"/>
                <w:szCs w:val="28"/>
              </w:rPr>
              <w:t>Количество культурно-массовых мероприятий</w:t>
            </w:r>
          </w:p>
        </w:tc>
        <w:tc>
          <w:tcPr>
            <w:tcW w:w="851" w:type="dxa"/>
            <w:tcBorders>
              <w:top w:val="single" w:sz="4" w:space="0" w:color="auto"/>
              <w:right w:val="single" w:sz="4" w:space="0" w:color="auto"/>
            </w:tcBorders>
          </w:tcPr>
          <w:p w:rsidR="00893ED0" w:rsidRPr="00893ED0" w:rsidRDefault="00893ED0" w:rsidP="00212658">
            <w:pPr>
              <w:pStyle w:val="a9"/>
              <w:tabs>
                <w:tab w:val="clear" w:pos="4677"/>
                <w:tab w:val="clear" w:pos="9355"/>
              </w:tabs>
              <w:jc w:val="center"/>
              <w:rPr>
                <w:color w:val="000000" w:themeColor="text1"/>
                <w:szCs w:val="28"/>
              </w:rPr>
            </w:pPr>
            <w:r w:rsidRPr="00893ED0">
              <w:rPr>
                <w:color w:val="000000" w:themeColor="text1"/>
                <w:szCs w:val="28"/>
              </w:rPr>
              <w:t>ед.</w:t>
            </w:r>
          </w:p>
        </w:tc>
        <w:tc>
          <w:tcPr>
            <w:tcW w:w="1417" w:type="dxa"/>
            <w:tcBorders>
              <w:top w:val="single" w:sz="4" w:space="0" w:color="auto"/>
              <w:left w:val="single" w:sz="4" w:space="0" w:color="auto"/>
            </w:tcBorders>
          </w:tcPr>
          <w:p w:rsidR="00893ED0" w:rsidRPr="00893ED0" w:rsidRDefault="00893ED0" w:rsidP="00212658">
            <w:pPr>
              <w:pStyle w:val="ConsPlusCell"/>
              <w:jc w:val="center"/>
              <w:rPr>
                <w:rFonts w:ascii="Times New Roman" w:hAnsi="Times New Roman" w:cs="Times New Roman"/>
                <w:color w:val="000000" w:themeColor="text1"/>
                <w:sz w:val="28"/>
                <w:szCs w:val="28"/>
              </w:rPr>
            </w:pPr>
            <w:r w:rsidRPr="00893ED0">
              <w:rPr>
                <w:rFonts w:ascii="Times New Roman" w:hAnsi="Times New Roman" w:cs="Times New Roman"/>
                <w:color w:val="000000" w:themeColor="text1"/>
                <w:sz w:val="28"/>
                <w:szCs w:val="28"/>
              </w:rPr>
              <w:t>не менее 970</w:t>
            </w:r>
          </w:p>
        </w:tc>
        <w:tc>
          <w:tcPr>
            <w:tcW w:w="1524" w:type="dxa"/>
            <w:tcBorders>
              <w:top w:val="single" w:sz="4" w:space="0" w:color="auto"/>
            </w:tcBorders>
          </w:tcPr>
          <w:p w:rsidR="00893ED0" w:rsidRPr="00722B16" w:rsidRDefault="00722B16" w:rsidP="00212658">
            <w:pPr>
              <w:pStyle w:val="a9"/>
              <w:tabs>
                <w:tab w:val="clear" w:pos="4677"/>
                <w:tab w:val="clear" w:pos="9355"/>
              </w:tabs>
              <w:jc w:val="center"/>
              <w:rPr>
                <w:color w:val="000000" w:themeColor="text1"/>
                <w:szCs w:val="28"/>
              </w:rPr>
            </w:pPr>
            <w:r w:rsidRPr="00722B16">
              <w:rPr>
                <w:color w:val="000000" w:themeColor="text1"/>
                <w:szCs w:val="28"/>
              </w:rPr>
              <w:t>20</w:t>
            </w:r>
          </w:p>
        </w:tc>
      </w:tr>
      <w:tr w:rsidR="00212658" w:rsidRPr="00656F90" w:rsidTr="00A7327E">
        <w:trPr>
          <w:trHeight w:val="888"/>
          <w:jc w:val="center"/>
        </w:trPr>
        <w:tc>
          <w:tcPr>
            <w:tcW w:w="535" w:type="dxa"/>
            <w:vMerge w:val="restart"/>
          </w:tcPr>
          <w:p w:rsidR="00212658" w:rsidRPr="00656F90" w:rsidRDefault="00212658" w:rsidP="00212658">
            <w:pPr>
              <w:pStyle w:val="a9"/>
              <w:tabs>
                <w:tab w:val="clear" w:pos="4677"/>
                <w:tab w:val="clear" w:pos="9355"/>
              </w:tabs>
              <w:jc w:val="center"/>
              <w:rPr>
                <w:szCs w:val="28"/>
              </w:rPr>
            </w:pPr>
            <w:r w:rsidRPr="00656F90">
              <w:rPr>
                <w:szCs w:val="28"/>
              </w:rPr>
              <w:t>5</w:t>
            </w:r>
          </w:p>
        </w:tc>
        <w:tc>
          <w:tcPr>
            <w:tcW w:w="3151" w:type="dxa"/>
            <w:vMerge w:val="restart"/>
            <w:tcBorders>
              <w:right w:val="single" w:sz="4" w:space="0" w:color="auto"/>
            </w:tcBorders>
          </w:tcPr>
          <w:p w:rsidR="00212658" w:rsidRPr="00656F90" w:rsidRDefault="00212658" w:rsidP="00212658">
            <w:pPr>
              <w:pStyle w:val="a9"/>
              <w:tabs>
                <w:tab w:val="clear" w:pos="4677"/>
                <w:tab w:val="clear" w:pos="9355"/>
              </w:tabs>
              <w:jc w:val="center"/>
              <w:rPr>
                <w:szCs w:val="28"/>
              </w:rPr>
            </w:pPr>
            <w:r w:rsidRPr="00656F90">
              <w:rPr>
                <w:szCs w:val="28"/>
              </w:rPr>
              <w:t>Муниципальное бюджетное учреждение культуры Лабинского городского поселения Лабинского района «Музей истории и краеведения имени Ф.И. Моисеенко»</w:t>
            </w:r>
          </w:p>
        </w:tc>
        <w:tc>
          <w:tcPr>
            <w:tcW w:w="2377" w:type="dxa"/>
            <w:tcBorders>
              <w:top w:val="single" w:sz="4" w:space="0" w:color="auto"/>
              <w:left w:val="single" w:sz="4" w:space="0" w:color="auto"/>
              <w:bottom w:val="single" w:sz="4" w:space="0" w:color="auto"/>
            </w:tcBorders>
          </w:tcPr>
          <w:p w:rsidR="002A6ECD" w:rsidRDefault="00212658" w:rsidP="00212658">
            <w:pPr>
              <w:pStyle w:val="a9"/>
              <w:tabs>
                <w:tab w:val="clear" w:pos="4677"/>
                <w:tab w:val="clear" w:pos="9355"/>
              </w:tabs>
              <w:jc w:val="center"/>
              <w:rPr>
                <w:szCs w:val="28"/>
              </w:rPr>
            </w:pPr>
            <w:r w:rsidRPr="0026237E">
              <w:rPr>
                <w:szCs w:val="28"/>
              </w:rPr>
              <w:t xml:space="preserve">Количество экспозиций и выставок </w:t>
            </w:r>
          </w:p>
          <w:p w:rsidR="00212658" w:rsidRPr="0026237E" w:rsidRDefault="00212658" w:rsidP="00212658">
            <w:pPr>
              <w:pStyle w:val="a9"/>
              <w:tabs>
                <w:tab w:val="clear" w:pos="4677"/>
                <w:tab w:val="clear" w:pos="9355"/>
              </w:tabs>
              <w:jc w:val="center"/>
              <w:rPr>
                <w:szCs w:val="28"/>
              </w:rPr>
            </w:pPr>
            <w:r w:rsidRPr="0026237E">
              <w:rPr>
                <w:szCs w:val="28"/>
              </w:rPr>
              <w:t>(в стационарных условиях и вне стационара)</w:t>
            </w:r>
          </w:p>
        </w:tc>
        <w:tc>
          <w:tcPr>
            <w:tcW w:w="851" w:type="dxa"/>
            <w:tcBorders>
              <w:top w:val="single" w:sz="4" w:space="0" w:color="auto"/>
              <w:bottom w:val="single" w:sz="4" w:space="0" w:color="auto"/>
              <w:right w:val="single" w:sz="4" w:space="0" w:color="auto"/>
            </w:tcBorders>
          </w:tcPr>
          <w:p w:rsidR="00212658" w:rsidRPr="0026237E" w:rsidRDefault="00212658" w:rsidP="00212658">
            <w:pPr>
              <w:pStyle w:val="a9"/>
              <w:tabs>
                <w:tab w:val="clear" w:pos="4677"/>
                <w:tab w:val="clear" w:pos="9355"/>
              </w:tabs>
              <w:jc w:val="center"/>
              <w:rPr>
                <w:szCs w:val="28"/>
              </w:rPr>
            </w:pPr>
            <w:r w:rsidRPr="0026237E">
              <w:rPr>
                <w:szCs w:val="28"/>
              </w:rPr>
              <w:t>ед.</w:t>
            </w:r>
          </w:p>
        </w:tc>
        <w:tc>
          <w:tcPr>
            <w:tcW w:w="1417" w:type="dxa"/>
            <w:tcBorders>
              <w:top w:val="single" w:sz="4" w:space="0" w:color="auto"/>
              <w:left w:val="single" w:sz="4" w:space="0" w:color="auto"/>
              <w:bottom w:val="single" w:sz="4" w:space="0" w:color="auto"/>
            </w:tcBorders>
          </w:tcPr>
          <w:p w:rsidR="00212658" w:rsidRPr="0026237E" w:rsidRDefault="00212658" w:rsidP="0030655A">
            <w:pPr>
              <w:pStyle w:val="a9"/>
              <w:tabs>
                <w:tab w:val="clear" w:pos="4677"/>
                <w:tab w:val="clear" w:pos="9355"/>
              </w:tabs>
              <w:jc w:val="center"/>
              <w:rPr>
                <w:szCs w:val="28"/>
              </w:rPr>
            </w:pPr>
            <w:r w:rsidRPr="0026237E">
              <w:rPr>
                <w:szCs w:val="28"/>
              </w:rPr>
              <w:t>не менее 4</w:t>
            </w:r>
            <w:r w:rsidR="0030655A" w:rsidRPr="0026237E">
              <w:rPr>
                <w:szCs w:val="28"/>
              </w:rPr>
              <w:t>2</w:t>
            </w:r>
          </w:p>
        </w:tc>
        <w:tc>
          <w:tcPr>
            <w:tcW w:w="1524" w:type="dxa"/>
            <w:tcBorders>
              <w:top w:val="single" w:sz="4" w:space="0" w:color="auto"/>
              <w:bottom w:val="single" w:sz="4" w:space="0" w:color="auto"/>
            </w:tcBorders>
          </w:tcPr>
          <w:p w:rsidR="00212658" w:rsidRPr="0026237E" w:rsidRDefault="00212658" w:rsidP="00212658">
            <w:pPr>
              <w:pStyle w:val="a9"/>
              <w:tabs>
                <w:tab w:val="clear" w:pos="4677"/>
                <w:tab w:val="clear" w:pos="9355"/>
              </w:tabs>
              <w:jc w:val="center"/>
              <w:rPr>
                <w:szCs w:val="28"/>
              </w:rPr>
            </w:pPr>
            <w:r w:rsidRPr="0026237E">
              <w:rPr>
                <w:szCs w:val="28"/>
              </w:rPr>
              <w:t>40</w:t>
            </w:r>
          </w:p>
        </w:tc>
      </w:tr>
      <w:tr w:rsidR="00212658" w:rsidRPr="00656F90" w:rsidTr="00A7327E">
        <w:trPr>
          <w:trHeight w:val="274"/>
          <w:jc w:val="center"/>
        </w:trPr>
        <w:tc>
          <w:tcPr>
            <w:tcW w:w="535" w:type="dxa"/>
            <w:vMerge/>
          </w:tcPr>
          <w:p w:rsidR="00212658" w:rsidRPr="00656F90" w:rsidRDefault="00212658" w:rsidP="00212658">
            <w:pPr>
              <w:pStyle w:val="a9"/>
              <w:tabs>
                <w:tab w:val="clear" w:pos="4677"/>
                <w:tab w:val="clear" w:pos="9355"/>
              </w:tabs>
              <w:jc w:val="center"/>
              <w:rPr>
                <w:color w:val="FF0000"/>
                <w:szCs w:val="28"/>
              </w:rPr>
            </w:pPr>
          </w:p>
        </w:tc>
        <w:tc>
          <w:tcPr>
            <w:tcW w:w="3151" w:type="dxa"/>
            <w:vMerge/>
            <w:tcBorders>
              <w:right w:val="single" w:sz="4" w:space="0" w:color="auto"/>
            </w:tcBorders>
          </w:tcPr>
          <w:p w:rsidR="00212658" w:rsidRPr="00656F90" w:rsidRDefault="00212658" w:rsidP="00212658">
            <w:pPr>
              <w:pStyle w:val="a9"/>
              <w:tabs>
                <w:tab w:val="clear" w:pos="4677"/>
                <w:tab w:val="clear" w:pos="9355"/>
              </w:tabs>
              <w:jc w:val="center"/>
              <w:rPr>
                <w:color w:val="FF0000"/>
                <w:szCs w:val="28"/>
              </w:rPr>
            </w:pPr>
          </w:p>
        </w:tc>
        <w:tc>
          <w:tcPr>
            <w:tcW w:w="2377" w:type="dxa"/>
            <w:tcBorders>
              <w:top w:val="single" w:sz="4" w:space="0" w:color="auto"/>
              <w:left w:val="single" w:sz="4" w:space="0" w:color="auto"/>
              <w:bottom w:val="single" w:sz="4" w:space="0" w:color="auto"/>
            </w:tcBorders>
          </w:tcPr>
          <w:p w:rsidR="00212658" w:rsidRPr="0026237E" w:rsidRDefault="00212658" w:rsidP="00212658">
            <w:pPr>
              <w:pStyle w:val="a9"/>
              <w:tabs>
                <w:tab w:val="clear" w:pos="4677"/>
                <w:tab w:val="clear" w:pos="9355"/>
              </w:tabs>
              <w:jc w:val="center"/>
              <w:rPr>
                <w:szCs w:val="28"/>
              </w:rPr>
            </w:pPr>
            <w:r w:rsidRPr="0026237E">
              <w:rPr>
                <w:szCs w:val="28"/>
              </w:rPr>
              <w:t>Количество посетителей</w:t>
            </w:r>
          </w:p>
        </w:tc>
        <w:tc>
          <w:tcPr>
            <w:tcW w:w="851" w:type="dxa"/>
            <w:tcBorders>
              <w:top w:val="single" w:sz="4" w:space="0" w:color="auto"/>
              <w:bottom w:val="single" w:sz="4" w:space="0" w:color="auto"/>
              <w:right w:val="single" w:sz="4" w:space="0" w:color="auto"/>
            </w:tcBorders>
          </w:tcPr>
          <w:p w:rsidR="00212658" w:rsidRPr="0026237E" w:rsidRDefault="00212658" w:rsidP="00212658">
            <w:pPr>
              <w:pStyle w:val="a9"/>
              <w:tabs>
                <w:tab w:val="clear" w:pos="4677"/>
                <w:tab w:val="clear" w:pos="9355"/>
              </w:tabs>
              <w:jc w:val="center"/>
              <w:rPr>
                <w:szCs w:val="28"/>
              </w:rPr>
            </w:pPr>
            <w:r w:rsidRPr="0026237E">
              <w:rPr>
                <w:szCs w:val="28"/>
              </w:rPr>
              <w:t>чел.</w:t>
            </w:r>
          </w:p>
        </w:tc>
        <w:tc>
          <w:tcPr>
            <w:tcW w:w="1417" w:type="dxa"/>
            <w:tcBorders>
              <w:top w:val="single" w:sz="4" w:space="0" w:color="auto"/>
              <w:left w:val="single" w:sz="4" w:space="0" w:color="auto"/>
              <w:bottom w:val="single" w:sz="4" w:space="0" w:color="auto"/>
            </w:tcBorders>
          </w:tcPr>
          <w:p w:rsidR="00212658" w:rsidRDefault="00212658" w:rsidP="0026237E">
            <w:pPr>
              <w:pStyle w:val="a9"/>
              <w:tabs>
                <w:tab w:val="clear" w:pos="4677"/>
                <w:tab w:val="clear" w:pos="9355"/>
              </w:tabs>
              <w:jc w:val="center"/>
              <w:rPr>
                <w:szCs w:val="28"/>
              </w:rPr>
            </w:pPr>
            <w:r w:rsidRPr="0026237E">
              <w:rPr>
                <w:szCs w:val="28"/>
              </w:rPr>
              <w:t>не менее 28</w:t>
            </w:r>
            <w:r w:rsidR="0026237E" w:rsidRPr="0026237E">
              <w:rPr>
                <w:szCs w:val="28"/>
              </w:rPr>
              <w:t>500</w:t>
            </w:r>
          </w:p>
          <w:p w:rsidR="002A6ECD" w:rsidRPr="0026237E" w:rsidRDefault="002A6ECD" w:rsidP="0026237E">
            <w:pPr>
              <w:pStyle w:val="a9"/>
              <w:tabs>
                <w:tab w:val="clear" w:pos="4677"/>
                <w:tab w:val="clear" w:pos="9355"/>
              </w:tabs>
              <w:jc w:val="center"/>
              <w:rPr>
                <w:szCs w:val="28"/>
              </w:rPr>
            </w:pPr>
          </w:p>
        </w:tc>
        <w:tc>
          <w:tcPr>
            <w:tcW w:w="1524" w:type="dxa"/>
            <w:tcBorders>
              <w:top w:val="single" w:sz="4" w:space="0" w:color="auto"/>
              <w:bottom w:val="single" w:sz="4" w:space="0" w:color="auto"/>
            </w:tcBorders>
          </w:tcPr>
          <w:p w:rsidR="00212658" w:rsidRPr="0026237E" w:rsidRDefault="00212658" w:rsidP="00212658">
            <w:pPr>
              <w:pStyle w:val="a9"/>
              <w:tabs>
                <w:tab w:val="clear" w:pos="4677"/>
                <w:tab w:val="clear" w:pos="9355"/>
              </w:tabs>
              <w:jc w:val="center"/>
              <w:rPr>
                <w:szCs w:val="28"/>
              </w:rPr>
            </w:pPr>
            <w:r w:rsidRPr="0026237E">
              <w:rPr>
                <w:szCs w:val="28"/>
              </w:rPr>
              <w:t>40</w:t>
            </w:r>
          </w:p>
        </w:tc>
      </w:tr>
      <w:tr w:rsidR="005C5BFB" w:rsidRPr="00656F90" w:rsidTr="00A7327E">
        <w:trPr>
          <w:trHeight w:val="274"/>
          <w:jc w:val="center"/>
        </w:trPr>
        <w:tc>
          <w:tcPr>
            <w:tcW w:w="535" w:type="dxa"/>
          </w:tcPr>
          <w:p w:rsidR="005C5BFB" w:rsidRPr="005C5BFB" w:rsidRDefault="005C5BFB" w:rsidP="00212658">
            <w:pPr>
              <w:pStyle w:val="a9"/>
              <w:tabs>
                <w:tab w:val="clear" w:pos="4677"/>
                <w:tab w:val="clear" w:pos="9355"/>
              </w:tabs>
              <w:jc w:val="center"/>
              <w:rPr>
                <w:szCs w:val="28"/>
              </w:rPr>
            </w:pPr>
            <w:r w:rsidRPr="005C5BFB">
              <w:rPr>
                <w:szCs w:val="28"/>
              </w:rPr>
              <w:lastRenderedPageBreak/>
              <w:t>1</w:t>
            </w:r>
          </w:p>
        </w:tc>
        <w:tc>
          <w:tcPr>
            <w:tcW w:w="3151" w:type="dxa"/>
            <w:tcBorders>
              <w:right w:val="single" w:sz="4" w:space="0" w:color="auto"/>
            </w:tcBorders>
          </w:tcPr>
          <w:p w:rsidR="005C5BFB" w:rsidRPr="005C5BFB" w:rsidRDefault="005C5BFB" w:rsidP="00212658">
            <w:pPr>
              <w:pStyle w:val="a9"/>
              <w:tabs>
                <w:tab w:val="clear" w:pos="4677"/>
                <w:tab w:val="clear" w:pos="9355"/>
              </w:tabs>
              <w:jc w:val="center"/>
              <w:rPr>
                <w:szCs w:val="28"/>
              </w:rPr>
            </w:pPr>
            <w:r w:rsidRPr="005C5BFB">
              <w:rPr>
                <w:szCs w:val="28"/>
              </w:rPr>
              <w:t>2</w:t>
            </w:r>
          </w:p>
        </w:tc>
        <w:tc>
          <w:tcPr>
            <w:tcW w:w="2377" w:type="dxa"/>
            <w:tcBorders>
              <w:top w:val="single" w:sz="4" w:space="0" w:color="auto"/>
              <w:left w:val="single" w:sz="4" w:space="0" w:color="auto"/>
              <w:bottom w:val="single" w:sz="4" w:space="0" w:color="auto"/>
            </w:tcBorders>
          </w:tcPr>
          <w:p w:rsidR="005C5BFB" w:rsidRPr="0026237E" w:rsidRDefault="005C5BFB" w:rsidP="00212658">
            <w:pPr>
              <w:pStyle w:val="a9"/>
              <w:tabs>
                <w:tab w:val="clear" w:pos="4677"/>
                <w:tab w:val="clear" w:pos="9355"/>
              </w:tabs>
              <w:jc w:val="center"/>
              <w:rPr>
                <w:szCs w:val="28"/>
              </w:rPr>
            </w:pPr>
            <w:r>
              <w:rPr>
                <w:szCs w:val="28"/>
              </w:rPr>
              <w:t>3</w:t>
            </w:r>
          </w:p>
        </w:tc>
        <w:tc>
          <w:tcPr>
            <w:tcW w:w="851" w:type="dxa"/>
            <w:tcBorders>
              <w:top w:val="single" w:sz="4" w:space="0" w:color="auto"/>
              <w:bottom w:val="single" w:sz="4" w:space="0" w:color="auto"/>
              <w:right w:val="single" w:sz="4" w:space="0" w:color="auto"/>
            </w:tcBorders>
          </w:tcPr>
          <w:p w:rsidR="005C5BFB" w:rsidRPr="0026237E" w:rsidRDefault="005C5BFB" w:rsidP="00212658">
            <w:pPr>
              <w:pStyle w:val="a9"/>
              <w:tabs>
                <w:tab w:val="clear" w:pos="4677"/>
                <w:tab w:val="clear" w:pos="9355"/>
              </w:tabs>
              <w:jc w:val="center"/>
              <w:rPr>
                <w:szCs w:val="28"/>
              </w:rPr>
            </w:pPr>
            <w:r>
              <w:rPr>
                <w:szCs w:val="28"/>
              </w:rPr>
              <w:t>4</w:t>
            </w:r>
          </w:p>
        </w:tc>
        <w:tc>
          <w:tcPr>
            <w:tcW w:w="1417" w:type="dxa"/>
            <w:tcBorders>
              <w:top w:val="single" w:sz="4" w:space="0" w:color="auto"/>
              <w:left w:val="single" w:sz="4" w:space="0" w:color="auto"/>
              <w:bottom w:val="single" w:sz="4" w:space="0" w:color="auto"/>
            </w:tcBorders>
          </w:tcPr>
          <w:p w:rsidR="005C5BFB" w:rsidRPr="0026237E" w:rsidRDefault="005C5BFB" w:rsidP="0026237E">
            <w:pPr>
              <w:pStyle w:val="a9"/>
              <w:tabs>
                <w:tab w:val="clear" w:pos="4677"/>
                <w:tab w:val="clear" w:pos="9355"/>
              </w:tabs>
              <w:jc w:val="center"/>
              <w:rPr>
                <w:szCs w:val="28"/>
              </w:rPr>
            </w:pPr>
            <w:r>
              <w:rPr>
                <w:szCs w:val="28"/>
              </w:rPr>
              <w:t>5</w:t>
            </w:r>
          </w:p>
        </w:tc>
        <w:tc>
          <w:tcPr>
            <w:tcW w:w="1524" w:type="dxa"/>
            <w:tcBorders>
              <w:top w:val="single" w:sz="4" w:space="0" w:color="auto"/>
              <w:bottom w:val="single" w:sz="4" w:space="0" w:color="auto"/>
            </w:tcBorders>
          </w:tcPr>
          <w:p w:rsidR="005C5BFB" w:rsidRPr="0026237E" w:rsidRDefault="005C5BFB" w:rsidP="00212658">
            <w:pPr>
              <w:pStyle w:val="a9"/>
              <w:tabs>
                <w:tab w:val="clear" w:pos="4677"/>
                <w:tab w:val="clear" w:pos="9355"/>
              </w:tabs>
              <w:jc w:val="center"/>
              <w:rPr>
                <w:szCs w:val="28"/>
              </w:rPr>
            </w:pPr>
            <w:r>
              <w:rPr>
                <w:szCs w:val="28"/>
              </w:rPr>
              <w:t>6</w:t>
            </w:r>
          </w:p>
        </w:tc>
      </w:tr>
      <w:tr w:rsidR="00212658" w:rsidRPr="00656F90" w:rsidTr="00A7327E">
        <w:trPr>
          <w:trHeight w:val="2029"/>
          <w:jc w:val="center"/>
        </w:trPr>
        <w:tc>
          <w:tcPr>
            <w:tcW w:w="535" w:type="dxa"/>
          </w:tcPr>
          <w:p w:rsidR="00212658" w:rsidRPr="00656F90" w:rsidRDefault="00212658" w:rsidP="00212658">
            <w:pPr>
              <w:pStyle w:val="a9"/>
              <w:tabs>
                <w:tab w:val="clear" w:pos="4677"/>
                <w:tab w:val="clear" w:pos="9355"/>
              </w:tabs>
              <w:jc w:val="center"/>
              <w:rPr>
                <w:color w:val="FF0000"/>
                <w:szCs w:val="28"/>
              </w:rPr>
            </w:pPr>
          </w:p>
        </w:tc>
        <w:tc>
          <w:tcPr>
            <w:tcW w:w="3151" w:type="dxa"/>
            <w:tcBorders>
              <w:right w:val="single" w:sz="4" w:space="0" w:color="auto"/>
            </w:tcBorders>
          </w:tcPr>
          <w:p w:rsidR="00212658" w:rsidRPr="00656F90" w:rsidRDefault="00212658" w:rsidP="00212658">
            <w:pPr>
              <w:pStyle w:val="a9"/>
              <w:tabs>
                <w:tab w:val="clear" w:pos="4677"/>
                <w:tab w:val="clear" w:pos="9355"/>
              </w:tabs>
              <w:jc w:val="center"/>
              <w:rPr>
                <w:color w:val="FF0000"/>
                <w:szCs w:val="28"/>
              </w:rPr>
            </w:pPr>
          </w:p>
        </w:tc>
        <w:tc>
          <w:tcPr>
            <w:tcW w:w="2377" w:type="dxa"/>
            <w:tcBorders>
              <w:top w:val="single" w:sz="4" w:space="0" w:color="auto"/>
              <w:left w:val="single" w:sz="4" w:space="0" w:color="auto"/>
            </w:tcBorders>
          </w:tcPr>
          <w:p w:rsidR="00212658" w:rsidRPr="00656F90" w:rsidRDefault="00212658" w:rsidP="00212658">
            <w:pPr>
              <w:pStyle w:val="a9"/>
              <w:tabs>
                <w:tab w:val="clear" w:pos="4677"/>
                <w:tab w:val="clear" w:pos="9355"/>
              </w:tabs>
              <w:jc w:val="center"/>
              <w:rPr>
                <w:szCs w:val="28"/>
              </w:rPr>
            </w:pPr>
            <w:r w:rsidRPr="00656F90">
              <w:rPr>
                <w:szCs w:val="28"/>
              </w:rPr>
              <w:t>Формирование, учет, изучение, обеспечение физического сохранения и безопасности музейных предметов, музейных коллекций</w:t>
            </w:r>
          </w:p>
        </w:tc>
        <w:tc>
          <w:tcPr>
            <w:tcW w:w="851" w:type="dxa"/>
            <w:tcBorders>
              <w:top w:val="single" w:sz="4" w:space="0" w:color="auto"/>
              <w:right w:val="single" w:sz="4" w:space="0" w:color="auto"/>
            </w:tcBorders>
          </w:tcPr>
          <w:p w:rsidR="00212658" w:rsidRPr="0026237E" w:rsidRDefault="00212658" w:rsidP="00212658">
            <w:pPr>
              <w:pStyle w:val="a9"/>
              <w:tabs>
                <w:tab w:val="clear" w:pos="4677"/>
                <w:tab w:val="clear" w:pos="9355"/>
              </w:tabs>
              <w:jc w:val="center"/>
              <w:rPr>
                <w:szCs w:val="28"/>
              </w:rPr>
            </w:pPr>
            <w:r w:rsidRPr="0026237E">
              <w:rPr>
                <w:szCs w:val="28"/>
              </w:rPr>
              <w:t>ед.</w:t>
            </w:r>
          </w:p>
        </w:tc>
        <w:tc>
          <w:tcPr>
            <w:tcW w:w="1417" w:type="dxa"/>
            <w:tcBorders>
              <w:top w:val="single" w:sz="4" w:space="0" w:color="auto"/>
              <w:left w:val="single" w:sz="4" w:space="0" w:color="auto"/>
            </w:tcBorders>
          </w:tcPr>
          <w:p w:rsidR="00212658" w:rsidRPr="0026237E" w:rsidRDefault="00212658" w:rsidP="0026237E">
            <w:pPr>
              <w:pStyle w:val="a9"/>
              <w:tabs>
                <w:tab w:val="clear" w:pos="4677"/>
                <w:tab w:val="clear" w:pos="9355"/>
              </w:tabs>
              <w:jc w:val="center"/>
              <w:rPr>
                <w:szCs w:val="28"/>
              </w:rPr>
            </w:pPr>
            <w:r w:rsidRPr="0026237E">
              <w:rPr>
                <w:szCs w:val="28"/>
              </w:rPr>
              <w:t>не менее 24</w:t>
            </w:r>
            <w:r w:rsidR="0026237E" w:rsidRPr="0026237E">
              <w:rPr>
                <w:szCs w:val="28"/>
              </w:rPr>
              <w:t>447</w:t>
            </w:r>
          </w:p>
        </w:tc>
        <w:tc>
          <w:tcPr>
            <w:tcW w:w="1524" w:type="dxa"/>
            <w:tcBorders>
              <w:top w:val="single" w:sz="4" w:space="0" w:color="auto"/>
            </w:tcBorders>
          </w:tcPr>
          <w:p w:rsidR="00212658" w:rsidRPr="0026237E" w:rsidRDefault="00722B16" w:rsidP="00722B16">
            <w:pPr>
              <w:pStyle w:val="a9"/>
              <w:tabs>
                <w:tab w:val="clear" w:pos="4677"/>
                <w:tab w:val="clear" w:pos="9355"/>
              </w:tabs>
              <w:rPr>
                <w:szCs w:val="28"/>
              </w:rPr>
            </w:pPr>
            <w:r>
              <w:rPr>
                <w:szCs w:val="28"/>
              </w:rPr>
              <w:t xml:space="preserve">       </w:t>
            </w:r>
            <w:r w:rsidR="00212658" w:rsidRPr="0026237E">
              <w:rPr>
                <w:szCs w:val="28"/>
              </w:rPr>
              <w:t>20</w:t>
            </w:r>
          </w:p>
        </w:tc>
      </w:tr>
    </w:tbl>
    <w:p w:rsidR="00212658" w:rsidRPr="00656F90" w:rsidRDefault="00212658" w:rsidP="00212658">
      <w:pPr>
        <w:pStyle w:val="ConsPlusTitle"/>
        <w:tabs>
          <w:tab w:val="left" w:pos="1134"/>
        </w:tabs>
        <w:ind w:firstLine="709"/>
        <w:rPr>
          <w:b w:val="0"/>
          <w:color w:val="FF0000"/>
        </w:rPr>
      </w:pPr>
    </w:p>
    <w:p w:rsidR="00212658" w:rsidRPr="00656F90" w:rsidRDefault="00212658" w:rsidP="00212658">
      <w:pPr>
        <w:pStyle w:val="ConsPlusTitle"/>
        <w:tabs>
          <w:tab w:val="left" w:pos="1134"/>
        </w:tabs>
        <w:ind w:firstLine="709"/>
        <w:rPr>
          <w:b w:val="0"/>
          <w:color w:val="FF0000"/>
        </w:rPr>
      </w:pPr>
    </w:p>
    <w:p w:rsidR="00212658" w:rsidRPr="00656F90" w:rsidRDefault="00212658" w:rsidP="00656F90">
      <w:pPr>
        <w:pStyle w:val="ConsPlusNormal"/>
        <w:widowControl/>
        <w:ind w:left="-284" w:firstLine="0"/>
        <w:jc w:val="both"/>
        <w:rPr>
          <w:rFonts w:ascii="Times New Roman" w:hAnsi="Times New Roman" w:cs="Times New Roman"/>
          <w:color w:val="000000"/>
          <w:sz w:val="28"/>
          <w:szCs w:val="28"/>
        </w:rPr>
      </w:pPr>
      <w:r w:rsidRPr="00656F90">
        <w:rPr>
          <w:rFonts w:ascii="Times New Roman" w:hAnsi="Times New Roman" w:cs="Times New Roman"/>
          <w:color w:val="000000"/>
          <w:sz w:val="28"/>
          <w:szCs w:val="28"/>
        </w:rPr>
        <w:t>Заместитель главы администрации</w:t>
      </w:r>
    </w:p>
    <w:p w:rsidR="00212658" w:rsidRPr="00656F90" w:rsidRDefault="00212658" w:rsidP="00656F90">
      <w:pPr>
        <w:pStyle w:val="ConsPlusNormal"/>
        <w:widowControl/>
        <w:ind w:left="-284" w:right="-427" w:firstLine="0"/>
        <w:rPr>
          <w:rFonts w:ascii="Times New Roman" w:hAnsi="Times New Roman" w:cs="Times New Roman"/>
          <w:color w:val="FF0000"/>
          <w:sz w:val="28"/>
          <w:szCs w:val="28"/>
        </w:rPr>
      </w:pPr>
      <w:r w:rsidRPr="00656F90">
        <w:rPr>
          <w:rFonts w:ascii="Times New Roman" w:hAnsi="Times New Roman" w:cs="Times New Roman"/>
          <w:color w:val="000000"/>
          <w:sz w:val="28"/>
          <w:szCs w:val="28"/>
        </w:rPr>
        <w:t xml:space="preserve">Лабинского городского поселения </w:t>
      </w:r>
      <w:r w:rsidRPr="00656F90">
        <w:rPr>
          <w:rFonts w:ascii="Times New Roman" w:hAnsi="Times New Roman" w:cs="Times New Roman"/>
          <w:color w:val="000000"/>
          <w:sz w:val="28"/>
          <w:szCs w:val="28"/>
        </w:rPr>
        <w:tab/>
      </w:r>
      <w:r w:rsidRPr="00656F90">
        <w:rPr>
          <w:rFonts w:ascii="Times New Roman" w:hAnsi="Times New Roman" w:cs="Times New Roman"/>
          <w:color w:val="000000"/>
          <w:sz w:val="28"/>
          <w:szCs w:val="28"/>
        </w:rPr>
        <w:tab/>
        <w:t xml:space="preserve">             </w:t>
      </w:r>
      <w:r w:rsidR="00EB2FF8" w:rsidRPr="00656F90">
        <w:rPr>
          <w:rFonts w:ascii="Times New Roman" w:hAnsi="Times New Roman" w:cs="Times New Roman"/>
          <w:color w:val="000000"/>
          <w:sz w:val="28"/>
          <w:szCs w:val="28"/>
        </w:rPr>
        <w:t xml:space="preserve">    </w:t>
      </w:r>
      <w:r w:rsidR="004853C8" w:rsidRPr="00656F90">
        <w:rPr>
          <w:rFonts w:ascii="Times New Roman" w:hAnsi="Times New Roman" w:cs="Times New Roman"/>
          <w:color w:val="000000"/>
          <w:sz w:val="28"/>
          <w:szCs w:val="28"/>
        </w:rPr>
        <w:t xml:space="preserve">      </w:t>
      </w:r>
      <w:r w:rsidR="00656F90">
        <w:rPr>
          <w:rFonts w:ascii="Times New Roman" w:hAnsi="Times New Roman" w:cs="Times New Roman"/>
          <w:color w:val="000000"/>
          <w:sz w:val="28"/>
          <w:szCs w:val="28"/>
        </w:rPr>
        <w:t xml:space="preserve">            </w:t>
      </w:r>
      <w:r w:rsidR="00EB2FF8" w:rsidRPr="00656F90">
        <w:rPr>
          <w:rFonts w:ascii="Times New Roman" w:hAnsi="Times New Roman" w:cs="Times New Roman"/>
          <w:color w:val="000000"/>
          <w:sz w:val="28"/>
          <w:szCs w:val="28"/>
        </w:rPr>
        <w:t xml:space="preserve">       П.В. </w:t>
      </w:r>
      <w:r w:rsidRPr="00656F90">
        <w:rPr>
          <w:rFonts w:ascii="Times New Roman" w:hAnsi="Times New Roman" w:cs="Times New Roman"/>
          <w:color w:val="000000"/>
          <w:sz w:val="28"/>
          <w:szCs w:val="28"/>
        </w:rPr>
        <w:t>Манаков</w:t>
      </w:r>
      <w:r w:rsidRPr="00656F90">
        <w:rPr>
          <w:rFonts w:ascii="Times New Roman" w:hAnsi="Times New Roman" w:cs="Times New Roman"/>
          <w:color w:val="000000"/>
          <w:sz w:val="28"/>
          <w:szCs w:val="28"/>
        </w:rPr>
        <w:tab/>
      </w:r>
      <w:r w:rsidRPr="00656F90">
        <w:rPr>
          <w:rFonts w:ascii="Times New Roman" w:hAnsi="Times New Roman" w:cs="Times New Roman"/>
          <w:color w:val="000000"/>
          <w:sz w:val="28"/>
          <w:szCs w:val="28"/>
        </w:rPr>
        <w:tab/>
      </w:r>
      <w:r w:rsidRPr="00656F90">
        <w:rPr>
          <w:rFonts w:ascii="Times New Roman" w:hAnsi="Times New Roman" w:cs="Times New Roman"/>
          <w:color w:val="000000"/>
          <w:sz w:val="28"/>
          <w:szCs w:val="28"/>
        </w:rPr>
        <w:tab/>
      </w:r>
    </w:p>
    <w:p w:rsidR="00176A26" w:rsidRPr="00656F90" w:rsidRDefault="00176A26" w:rsidP="00176A26">
      <w:pPr>
        <w:pStyle w:val="ConsPlusTitle"/>
        <w:tabs>
          <w:tab w:val="left" w:pos="1134"/>
        </w:tabs>
        <w:ind w:firstLine="709"/>
        <w:rPr>
          <w:b w:val="0"/>
          <w:color w:val="FF0000"/>
        </w:rPr>
      </w:pPr>
    </w:p>
    <w:p w:rsidR="00764E43" w:rsidRPr="00656F90" w:rsidRDefault="00764E43" w:rsidP="00965504">
      <w:pPr>
        <w:pStyle w:val="ConsPlusNormal"/>
        <w:widowControl/>
        <w:ind w:right="-427" w:firstLine="0"/>
        <w:jc w:val="both"/>
        <w:rPr>
          <w:rFonts w:ascii="Times New Roman" w:hAnsi="Times New Roman" w:cs="Times New Roman"/>
          <w:color w:val="FF0000"/>
          <w:sz w:val="28"/>
          <w:szCs w:val="28"/>
        </w:rPr>
      </w:pPr>
    </w:p>
    <w:sectPr w:rsidR="00764E43" w:rsidRPr="00656F90" w:rsidSect="009157E6">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1A5C" w:rsidRDefault="00661A5C" w:rsidP="00BC03E1">
      <w:pPr>
        <w:spacing w:after="0" w:line="240" w:lineRule="auto"/>
      </w:pPr>
      <w:r>
        <w:separator/>
      </w:r>
    </w:p>
  </w:endnote>
  <w:endnote w:type="continuationSeparator" w:id="0">
    <w:p w:rsidR="00661A5C" w:rsidRDefault="00661A5C" w:rsidP="00BC0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1A5C" w:rsidRDefault="00661A5C" w:rsidP="00BC03E1">
      <w:pPr>
        <w:spacing w:after="0" w:line="240" w:lineRule="auto"/>
      </w:pPr>
      <w:r>
        <w:separator/>
      </w:r>
    </w:p>
  </w:footnote>
  <w:footnote w:type="continuationSeparator" w:id="0">
    <w:p w:rsidR="00661A5C" w:rsidRDefault="00661A5C" w:rsidP="00BC03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5414454"/>
      <w:docPartObj>
        <w:docPartGallery w:val="Page Numbers (Top of Page)"/>
        <w:docPartUnique/>
      </w:docPartObj>
    </w:sdtPr>
    <w:sdtEndPr/>
    <w:sdtContent>
      <w:p w:rsidR="002D2A11" w:rsidRDefault="002D2A11" w:rsidP="000550ED">
        <w:pPr>
          <w:pStyle w:val="a9"/>
          <w:jc w:val="center"/>
        </w:pPr>
        <w:r>
          <w:fldChar w:fldCharType="begin"/>
        </w:r>
        <w:r>
          <w:instrText>PAGE   \* MERGEFORMAT</w:instrText>
        </w:r>
        <w:r>
          <w:fldChar w:fldCharType="separate"/>
        </w:r>
        <w:r>
          <w:rPr>
            <w:noProof/>
          </w:rPr>
          <w:t>50</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349AF"/>
    <w:multiLevelType w:val="multilevel"/>
    <w:tmpl w:val="117E8864"/>
    <w:lvl w:ilvl="0">
      <w:start w:val="10"/>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BA1DAD"/>
    <w:multiLevelType w:val="hybridMultilevel"/>
    <w:tmpl w:val="8A020AAA"/>
    <w:lvl w:ilvl="0" w:tplc="B97C3B4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5050248"/>
    <w:multiLevelType w:val="hybridMultilevel"/>
    <w:tmpl w:val="1FB60D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B85CD5"/>
    <w:multiLevelType w:val="hybridMultilevel"/>
    <w:tmpl w:val="644E7026"/>
    <w:lvl w:ilvl="0" w:tplc="46CC8EB0">
      <w:start w:val="28"/>
      <w:numFmt w:val="decimal"/>
      <w:lvlText w:val="%1."/>
      <w:lvlJc w:val="left"/>
      <w:pPr>
        <w:ind w:left="943" w:hanging="37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22F24DCC"/>
    <w:multiLevelType w:val="hybridMultilevel"/>
    <w:tmpl w:val="6F047D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BAE6F13"/>
    <w:multiLevelType w:val="hybridMultilevel"/>
    <w:tmpl w:val="DD4E97D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FD4181D"/>
    <w:multiLevelType w:val="hybridMultilevel"/>
    <w:tmpl w:val="B428E480"/>
    <w:lvl w:ilvl="0" w:tplc="A688621E">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38EF7367"/>
    <w:multiLevelType w:val="hybridMultilevel"/>
    <w:tmpl w:val="074C61B6"/>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15:restartNumberingAfterBreak="0">
    <w:nsid w:val="3B3E7F28"/>
    <w:multiLevelType w:val="hybridMultilevel"/>
    <w:tmpl w:val="F44A6F0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3F7A799C"/>
    <w:multiLevelType w:val="hybridMultilevel"/>
    <w:tmpl w:val="57DAC4B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42476CD9"/>
    <w:multiLevelType w:val="hybridMultilevel"/>
    <w:tmpl w:val="FF88B3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5C3148D"/>
    <w:multiLevelType w:val="hybridMultilevel"/>
    <w:tmpl w:val="C6761E0E"/>
    <w:lvl w:ilvl="0" w:tplc="5008CCDA">
      <w:start w:val="1"/>
      <w:numFmt w:val="decimal"/>
      <w:lvlText w:val="%1."/>
      <w:lvlJc w:val="left"/>
      <w:pPr>
        <w:ind w:left="928"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4050EE"/>
    <w:multiLevelType w:val="hybridMultilevel"/>
    <w:tmpl w:val="9C247EC2"/>
    <w:lvl w:ilvl="0" w:tplc="5F14DA98">
      <w:start w:val="1"/>
      <w:numFmt w:val="decimal"/>
      <w:lvlText w:val="%1."/>
      <w:lvlJc w:val="left"/>
      <w:pPr>
        <w:ind w:left="107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6CC428B"/>
    <w:multiLevelType w:val="multilevel"/>
    <w:tmpl w:val="81F2B3B8"/>
    <w:lvl w:ilvl="0">
      <w:start w:val="8"/>
      <w:numFmt w:val="decimal"/>
      <w:lvlText w:val="%1."/>
      <w:lvlJc w:val="left"/>
      <w:pPr>
        <w:ind w:left="720" w:hanging="360"/>
      </w:pPr>
      <w:rPr>
        <w:rFonts w:hint="default"/>
      </w:rPr>
    </w:lvl>
    <w:lvl w:ilvl="1">
      <w:start w:val="2"/>
      <w:numFmt w:val="decimal"/>
      <w:isLgl/>
      <w:lvlText w:val="%1.%2."/>
      <w:lvlJc w:val="left"/>
      <w:pPr>
        <w:ind w:left="1984" w:hanging="1275"/>
      </w:pPr>
      <w:rPr>
        <w:rFonts w:hint="default"/>
      </w:rPr>
    </w:lvl>
    <w:lvl w:ilvl="2">
      <w:start w:val="1"/>
      <w:numFmt w:val="decimal"/>
      <w:isLgl/>
      <w:lvlText w:val="%1.%2.%3."/>
      <w:lvlJc w:val="left"/>
      <w:pPr>
        <w:ind w:left="3969" w:hanging="1275"/>
      </w:pPr>
      <w:rPr>
        <w:rFonts w:hint="default"/>
      </w:rPr>
    </w:lvl>
    <w:lvl w:ilvl="3">
      <w:start w:val="1"/>
      <w:numFmt w:val="decimal"/>
      <w:isLgl/>
      <w:lvlText w:val="%1.%2.%3.%4."/>
      <w:lvlJc w:val="left"/>
      <w:pPr>
        <w:ind w:left="2682" w:hanging="1275"/>
      </w:pPr>
      <w:rPr>
        <w:rFonts w:hint="default"/>
      </w:rPr>
    </w:lvl>
    <w:lvl w:ilvl="4">
      <w:start w:val="1"/>
      <w:numFmt w:val="decimal"/>
      <w:isLgl/>
      <w:lvlText w:val="%1.%2.%3.%4.%5."/>
      <w:lvlJc w:val="left"/>
      <w:pPr>
        <w:ind w:left="3031" w:hanging="127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4" w15:restartNumberingAfterBreak="0">
    <w:nsid w:val="4DAA4324"/>
    <w:multiLevelType w:val="hybridMultilevel"/>
    <w:tmpl w:val="FC6A14C0"/>
    <w:lvl w:ilvl="0" w:tplc="0FAE09BE">
      <w:start w:val="8"/>
      <w:numFmt w:val="upperRoman"/>
      <w:lvlText w:val="%1."/>
      <w:lvlJc w:val="left"/>
      <w:pPr>
        <w:ind w:left="3556" w:hanging="72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15" w15:restartNumberingAfterBreak="0">
    <w:nsid w:val="61245A6A"/>
    <w:multiLevelType w:val="multilevel"/>
    <w:tmpl w:val="B55CFC30"/>
    <w:lvl w:ilvl="0">
      <w:start w:val="1"/>
      <w:numFmt w:val="upperRoman"/>
      <w:lvlText w:val="%1."/>
      <w:lvlJc w:val="left"/>
      <w:pPr>
        <w:ind w:left="4406" w:hanging="720"/>
      </w:pPr>
      <w:rPr>
        <w:rFonts w:hint="default"/>
      </w:rPr>
    </w:lvl>
    <w:lvl w:ilvl="1">
      <w:start w:val="1"/>
      <w:numFmt w:val="decimal"/>
      <w:isLgl/>
      <w:lvlText w:val="%1.%2."/>
      <w:lvlJc w:val="left"/>
      <w:pPr>
        <w:ind w:left="2278" w:hanging="720"/>
      </w:pPr>
      <w:rPr>
        <w:rFonts w:hint="default"/>
      </w:rPr>
    </w:lvl>
    <w:lvl w:ilvl="2">
      <w:start w:val="1"/>
      <w:numFmt w:val="decimal"/>
      <w:isLgl/>
      <w:lvlText w:val="%1.%2.%3."/>
      <w:lvlJc w:val="left"/>
      <w:pPr>
        <w:ind w:left="2626" w:hanging="720"/>
      </w:pPr>
      <w:rPr>
        <w:rFonts w:hint="default"/>
      </w:rPr>
    </w:lvl>
    <w:lvl w:ilvl="3">
      <w:start w:val="1"/>
      <w:numFmt w:val="decimal"/>
      <w:isLgl/>
      <w:lvlText w:val="%1.%2.%3.%4."/>
      <w:lvlJc w:val="left"/>
      <w:pPr>
        <w:ind w:left="3334" w:hanging="1080"/>
      </w:pPr>
      <w:rPr>
        <w:rFonts w:hint="default"/>
      </w:rPr>
    </w:lvl>
    <w:lvl w:ilvl="4">
      <w:start w:val="1"/>
      <w:numFmt w:val="decimal"/>
      <w:isLgl/>
      <w:lvlText w:val="%1.%2.%3.%4.%5."/>
      <w:lvlJc w:val="left"/>
      <w:pPr>
        <w:ind w:left="3682" w:hanging="1080"/>
      </w:pPr>
      <w:rPr>
        <w:rFonts w:hint="default"/>
      </w:rPr>
    </w:lvl>
    <w:lvl w:ilvl="5">
      <w:start w:val="1"/>
      <w:numFmt w:val="decimal"/>
      <w:isLgl/>
      <w:lvlText w:val="%1.%2.%3.%4.%5.%6."/>
      <w:lvlJc w:val="left"/>
      <w:pPr>
        <w:ind w:left="4390" w:hanging="1440"/>
      </w:pPr>
      <w:rPr>
        <w:rFonts w:hint="default"/>
      </w:rPr>
    </w:lvl>
    <w:lvl w:ilvl="6">
      <w:start w:val="1"/>
      <w:numFmt w:val="decimal"/>
      <w:isLgl/>
      <w:lvlText w:val="%1.%2.%3.%4.%5.%6.%7."/>
      <w:lvlJc w:val="left"/>
      <w:pPr>
        <w:ind w:left="5098" w:hanging="1800"/>
      </w:pPr>
      <w:rPr>
        <w:rFonts w:hint="default"/>
      </w:rPr>
    </w:lvl>
    <w:lvl w:ilvl="7">
      <w:start w:val="1"/>
      <w:numFmt w:val="decimal"/>
      <w:isLgl/>
      <w:lvlText w:val="%1.%2.%3.%4.%5.%6.%7.%8."/>
      <w:lvlJc w:val="left"/>
      <w:pPr>
        <w:ind w:left="5446" w:hanging="1800"/>
      </w:pPr>
      <w:rPr>
        <w:rFonts w:hint="default"/>
      </w:rPr>
    </w:lvl>
    <w:lvl w:ilvl="8">
      <w:start w:val="1"/>
      <w:numFmt w:val="decimal"/>
      <w:isLgl/>
      <w:lvlText w:val="%1.%2.%3.%4.%5.%6.%7.%8.%9."/>
      <w:lvlJc w:val="left"/>
      <w:pPr>
        <w:ind w:left="6154" w:hanging="2160"/>
      </w:pPr>
      <w:rPr>
        <w:rFonts w:hint="default"/>
      </w:rPr>
    </w:lvl>
  </w:abstractNum>
  <w:abstractNum w:abstractNumId="16" w15:restartNumberingAfterBreak="0">
    <w:nsid w:val="63132515"/>
    <w:multiLevelType w:val="hybridMultilevel"/>
    <w:tmpl w:val="C3FA02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59C7085"/>
    <w:multiLevelType w:val="hybridMultilevel"/>
    <w:tmpl w:val="49C0DCAE"/>
    <w:lvl w:ilvl="0" w:tplc="A678D392">
      <w:start w:val="1"/>
      <w:numFmt w:val="decimal"/>
      <w:lvlText w:val="%1."/>
      <w:lvlJc w:val="left"/>
      <w:pPr>
        <w:ind w:left="1353"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67934669"/>
    <w:multiLevelType w:val="hybridMultilevel"/>
    <w:tmpl w:val="1682EB8E"/>
    <w:lvl w:ilvl="0" w:tplc="4A9A4DFC">
      <w:start w:val="1"/>
      <w:numFmt w:val="decimal"/>
      <w:lvlText w:val="%1."/>
      <w:lvlJc w:val="left"/>
      <w:pPr>
        <w:ind w:left="360" w:hanging="360"/>
      </w:pPr>
      <w:rPr>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75296ED0"/>
    <w:multiLevelType w:val="multilevel"/>
    <w:tmpl w:val="DC88D930"/>
    <w:lvl w:ilvl="0">
      <w:start w:val="1"/>
      <w:numFmt w:val="decimal"/>
      <w:lvlText w:val="%1."/>
      <w:lvlJc w:val="left"/>
      <w:pPr>
        <w:ind w:left="450" w:hanging="450"/>
      </w:pPr>
      <w:rPr>
        <w:rFonts w:hint="default"/>
      </w:rPr>
    </w:lvl>
    <w:lvl w:ilvl="1">
      <w:start w:val="3"/>
      <w:numFmt w:val="decimal"/>
      <w:lvlText w:val="%1.%2."/>
      <w:lvlJc w:val="left"/>
      <w:pPr>
        <w:ind w:left="1143" w:hanging="720"/>
      </w:pPr>
      <w:rPr>
        <w:rFonts w:hint="default"/>
      </w:rPr>
    </w:lvl>
    <w:lvl w:ilvl="2">
      <w:start w:val="1"/>
      <w:numFmt w:val="decimal"/>
      <w:lvlText w:val="%1.%2.%3."/>
      <w:lvlJc w:val="left"/>
      <w:pPr>
        <w:ind w:left="1566" w:hanging="720"/>
      </w:pPr>
      <w:rPr>
        <w:rFonts w:hint="default"/>
      </w:rPr>
    </w:lvl>
    <w:lvl w:ilvl="3">
      <w:start w:val="1"/>
      <w:numFmt w:val="decimal"/>
      <w:lvlText w:val="%1.%2.%3.%4."/>
      <w:lvlJc w:val="left"/>
      <w:pPr>
        <w:ind w:left="2349" w:hanging="1080"/>
      </w:pPr>
      <w:rPr>
        <w:rFonts w:hint="default"/>
      </w:rPr>
    </w:lvl>
    <w:lvl w:ilvl="4">
      <w:start w:val="1"/>
      <w:numFmt w:val="decimal"/>
      <w:lvlText w:val="%1.%2.%3.%4.%5."/>
      <w:lvlJc w:val="left"/>
      <w:pPr>
        <w:ind w:left="2772" w:hanging="1080"/>
      </w:pPr>
      <w:rPr>
        <w:rFonts w:hint="default"/>
      </w:rPr>
    </w:lvl>
    <w:lvl w:ilvl="5">
      <w:start w:val="1"/>
      <w:numFmt w:val="decimal"/>
      <w:lvlText w:val="%1.%2.%3.%4.%5.%6."/>
      <w:lvlJc w:val="left"/>
      <w:pPr>
        <w:ind w:left="3555" w:hanging="1440"/>
      </w:pPr>
      <w:rPr>
        <w:rFonts w:hint="default"/>
      </w:rPr>
    </w:lvl>
    <w:lvl w:ilvl="6">
      <w:start w:val="1"/>
      <w:numFmt w:val="decimal"/>
      <w:lvlText w:val="%1.%2.%3.%4.%5.%6.%7."/>
      <w:lvlJc w:val="left"/>
      <w:pPr>
        <w:ind w:left="4338" w:hanging="1800"/>
      </w:pPr>
      <w:rPr>
        <w:rFonts w:hint="default"/>
      </w:rPr>
    </w:lvl>
    <w:lvl w:ilvl="7">
      <w:start w:val="1"/>
      <w:numFmt w:val="decimal"/>
      <w:lvlText w:val="%1.%2.%3.%4.%5.%6.%7.%8."/>
      <w:lvlJc w:val="left"/>
      <w:pPr>
        <w:ind w:left="4761" w:hanging="1800"/>
      </w:pPr>
      <w:rPr>
        <w:rFonts w:hint="default"/>
      </w:rPr>
    </w:lvl>
    <w:lvl w:ilvl="8">
      <w:start w:val="1"/>
      <w:numFmt w:val="decimal"/>
      <w:lvlText w:val="%1.%2.%3.%4.%5.%6.%7.%8.%9."/>
      <w:lvlJc w:val="left"/>
      <w:pPr>
        <w:ind w:left="5544" w:hanging="2160"/>
      </w:pPr>
      <w:rPr>
        <w:rFonts w:hint="default"/>
      </w:rPr>
    </w:lvl>
  </w:abstractNum>
  <w:abstractNum w:abstractNumId="20" w15:restartNumberingAfterBreak="0">
    <w:nsid w:val="761E4155"/>
    <w:multiLevelType w:val="hybridMultilevel"/>
    <w:tmpl w:val="ABFA2A54"/>
    <w:lvl w:ilvl="0" w:tplc="CF267772">
      <w:start w:val="1"/>
      <w:numFmt w:val="decimal"/>
      <w:lvlText w:val="%1)"/>
      <w:lvlJc w:val="left"/>
      <w:pPr>
        <w:ind w:left="1755" w:hanging="103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9"/>
  </w:num>
  <w:num w:numId="2">
    <w:abstractNumId w:val="13"/>
  </w:num>
  <w:num w:numId="3">
    <w:abstractNumId w:val="0"/>
  </w:num>
  <w:num w:numId="4">
    <w:abstractNumId w:val="12"/>
  </w:num>
  <w:num w:numId="5">
    <w:abstractNumId w:val="17"/>
  </w:num>
  <w:num w:numId="6">
    <w:abstractNumId w:val="18"/>
  </w:num>
  <w:num w:numId="7">
    <w:abstractNumId w:val="15"/>
  </w:num>
  <w:num w:numId="8">
    <w:abstractNumId w:val="14"/>
  </w:num>
  <w:num w:numId="9">
    <w:abstractNumId w:val="5"/>
  </w:num>
  <w:num w:numId="10">
    <w:abstractNumId w:val="9"/>
  </w:num>
  <w:num w:numId="11">
    <w:abstractNumId w:val="8"/>
  </w:num>
  <w:num w:numId="12">
    <w:abstractNumId w:val="7"/>
  </w:num>
  <w:num w:numId="13">
    <w:abstractNumId w:val="10"/>
  </w:num>
  <w:num w:numId="14">
    <w:abstractNumId w:val="20"/>
  </w:num>
  <w:num w:numId="15">
    <w:abstractNumId w:val="1"/>
  </w:num>
  <w:num w:numId="16">
    <w:abstractNumId w:val="16"/>
  </w:num>
  <w:num w:numId="17">
    <w:abstractNumId w:val="4"/>
  </w:num>
  <w:num w:numId="18">
    <w:abstractNumId w:val="11"/>
  </w:num>
  <w:num w:numId="19">
    <w:abstractNumId w:val="3"/>
  </w:num>
  <w:num w:numId="20">
    <w:abstractNumId w:val="2"/>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D2031"/>
    <w:rsid w:val="0000067E"/>
    <w:rsid w:val="00004F50"/>
    <w:rsid w:val="00005B52"/>
    <w:rsid w:val="00006C59"/>
    <w:rsid w:val="00012CC2"/>
    <w:rsid w:val="0001429D"/>
    <w:rsid w:val="0002094F"/>
    <w:rsid w:val="00021765"/>
    <w:rsid w:val="00021C4A"/>
    <w:rsid w:val="0002375A"/>
    <w:rsid w:val="00023E0B"/>
    <w:rsid w:val="00026971"/>
    <w:rsid w:val="0002699F"/>
    <w:rsid w:val="00030EA0"/>
    <w:rsid w:val="00031517"/>
    <w:rsid w:val="00040C4B"/>
    <w:rsid w:val="000416AA"/>
    <w:rsid w:val="00041996"/>
    <w:rsid w:val="00041C92"/>
    <w:rsid w:val="00041CAC"/>
    <w:rsid w:val="00050691"/>
    <w:rsid w:val="000527C7"/>
    <w:rsid w:val="00052B36"/>
    <w:rsid w:val="00053C50"/>
    <w:rsid w:val="000543FA"/>
    <w:rsid w:val="0005472B"/>
    <w:rsid w:val="000550ED"/>
    <w:rsid w:val="000558E1"/>
    <w:rsid w:val="00060829"/>
    <w:rsid w:val="00060E28"/>
    <w:rsid w:val="00064908"/>
    <w:rsid w:val="00064B77"/>
    <w:rsid w:val="00065E7E"/>
    <w:rsid w:val="000711FC"/>
    <w:rsid w:val="000716AC"/>
    <w:rsid w:val="000717CF"/>
    <w:rsid w:val="00072438"/>
    <w:rsid w:val="0007276C"/>
    <w:rsid w:val="00074742"/>
    <w:rsid w:val="000762AF"/>
    <w:rsid w:val="00076EED"/>
    <w:rsid w:val="00077091"/>
    <w:rsid w:val="00077B57"/>
    <w:rsid w:val="00081F0C"/>
    <w:rsid w:val="00084119"/>
    <w:rsid w:val="0008651A"/>
    <w:rsid w:val="000874E0"/>
    <w:rsid w:val="00090E59"/>
    <w:rsid w:val="00092394"/>
    <w:rsid w:val="0009267E"/>
    <w:rsid w:val="0009272C"/>
    <w:rsid w:val="0009337E"/>
    <w:rsid w:val="0009586B"/>
    <w:rsid w:val="00096CBF"/>
    <w:rsid w:val="00097FC9"/>
    <w:rsid w:val="000A403E"/>
    <w:rsid w:val="000A7AD2"/>
    <w:rsid w:val="000B041D"/>
    <w:rsid w:val="000B530D"/>
    <w:rsid w:val="000B6FAC"/>
    <w:rsid w:val="000C0144"/>
    <w:rsid w:val="000C3E93"/>
    <w:rsid w:val="000C55A4"/>
    <w:rsid w:val="000C6711"/>
    <w:rsid w:val="000D07E7"/>
    <w:rsid w:val="000D1997"/>
    <w:rsid w:val="000D1CFD"/>
    <w:rsid w:val="000D3144"/>
    <w:rsid w:val="000D3CAB"/>
    <w:rsid w:val="000D450F"/>
    <w:rsid w:val="000D4997"/>
    <w:rsid w:val="000D4F2E"/>
    <w:rsid w:val="000D567C"/>
    <w:rsid w:val="000D74F9"/>
    <w:rsid w:val="000E02EB"/>
    <w:rsid w:val="000E0C05"/>
    <w:rsid w:val="000E1672"/>
    <w:rsid w:val="000E247C"/>
    <w:rsid w:val="000E28C3"/>
    <w:rsid w:val="000E637A"/>
    <w:rsid w:val="000E6525"/>
    <w:rsid w:val="000F02D6"/>
    <w:rsid w:val="000F50C0"/>
    <w:rsid w:val="000F5E82"/>
    <w:rsid w:val="0010040C"/>
    <w:rsid w:val="00101D86"/>
    <w:rsid w:val="00102935"/>
    <w:rsid w:val="00104055"/>
    <w:rsid w:val="00104724"/>
    <w:rsid w:val="00104A7D"/>
    <w:rsid w:val="00105E3C"/>
    <w:rsid w:val="001104A5"/>
    <w:rsid w:val="0011733C"/>
    <w:rsid w:val="00117A13"/>
    <w:rsid w:val="00117EB2"/>
    <w:rsid w:val="00117EF6"/>
    <w:rsid w:val="00120B95"/>
    <w:rsid w:val="00121337"/>
    <w:rsid w:val="001228BB"/>
    <w:rsid w:val="001267F7"/>
    <w:rsid w:val="00127CF5"/>
    <w:rsid w:val="0013022D"/>
    <w:rsid w:val="0013451E"/>
    <w:rsid w:val="00142157"/>
    <w:rsid w:val="0014519F"/>
    <w:rsid w:val="00146B78"/>
    <w:rsid w:val="00152FE2"/>
    <w:rsid w:val="00154137"/>
    <w:rsid w:val="00157EFB"/>
    <w:rsid w:val="00160116"/>
    <w:rsid w:val="00160C86"/>
    <w:rsid w:val="00162617"/>
    <w:rsid w:val="00164EB4"/>
    <w:rsid w:val="001668F9"/>
    <w:rsid w:val="0017022D"/>
    <w:rsid w:val="00173CFC"/>
    <w:rsid w:val="00174361"/>
    <w:rsid w:val="001760A4"/>
    <w:rsid w:val="001762C1"/>
    <w:rsid w:val="00176A26"/>
    <w:rsid w:val="00176D1B"/>
    <w:rsid w:val="001801C0"/>
    <w:rsid w:val="0018538B"/>
    <w:rsid w:val="00186EA7"/>
    <w:rsid w:val="00187D1D"/>
    <w:rsid w:val="0019124F"/>
    <w:rsid w:val="00195F00"/>
    <w:rsid w:val="001A048F"/>
    <w:rsid w:val="001A209D"/>
    <w:rsid w:val="001A2874"/>
    <w:rsid w:val="001A3580"/>
    <w:rsid w:val="001A458C"/>
    <w:rsid w:val="001A5AF6"/>
    <w:rsid w:val="001A6A39"/>
    <w:rsid w:val="001A7A13"/>
    <w:rsid w:val="001A7F26"/>
    <w:rsid w:val="001B00ED"/>
    <w:rsid w:val="001B4638"/>
    <w:rsid w:val="001B7614"/>
    <w:rsid w:val="001C2C23"/>
    <w:rsid w:val="001C57BB"/>
    <w:rsid w:val="001C6FA8"/>
    <w:rsid w:val="001C773D"/>
    <w:rsid w:val="001D0A63"/>
    <w:rsid w:val="001D35AF"/>
    <w:rsid w:val="001D63DF"/>
    <w:rsid w:val="001E13B0"/>
    <w:rsid w:val="001E143C"/>
    <w:rsid w:val="001E18BA"/>
    <w:rsid w:val="001E75B6"/>
    <w:rsid w:val="001E7966"/>
    <w:rsid w:val="001F24B5"/>
    <w:rsid w:val="001F385A"/>
    <w:rsid w:val="001F62A9"/>
    <w:rsid w:val="00200078"/>
    <w:rsid w:val="00207755"/>
    <w:rsid w:val="00210B95"/>
    <w:rsid w:val="00212658"/>
    <w:rsid w:val="00213149"/>
    <w:rsid w:val="002135CE"/>
    <w:rsid w:val="002143FC"/>
    <w:rsid w:val="00221B7E"/>
    <w:rsid w:val="00226A95"/>
    <w:rsid w:val="0023057F"/>
    <w:rsid w:val="00231B88"/>
    <w:rsid w:val="00234088"/>
    <w:rsid w:val="00240EB7"/>
    <w:rsid w:val="00241937"/>
    <w:rsid w:val="00244312"/>
    <w:rsid w:val="00254CDF"/>
    <w:rsid w:val="00255DB8"/>
    <w:rsid w:val="00257739"/>
    <w:rsid w:val="00260541"/>
    <w:rsid w:val="00262158"/>
    <w:rsid w:val="0026237E"/>
    <w:rsid w:val="00264DBE"/>
    <w:rsid w:val="00266152"/>
    <w:rsid w:val="002713D9"/>
    <w:rsid w:val="002743FB"/>
    <w:rsid w:val="002745F3"/>
    <w:rsid w:val="0027503F"/>
    <w:rsid w:val="00275652"/>
    <w:rsid w:val="002758C3"/>
    <w:rsid w:val="00282750"/>
    <w:rsid w:val="00284485"/>
    <w:rsid w:val="00290BCF"/>
    <w:rsid w:val="002916F5"/>
    <w:rsid w:val="00292946"/>
    <w:rsid w:val="00292C18"/>
    <w:rsid w:val="00294756"/>
    <w:rsid w:val="00295815"/>
    <w:rsid w:val="002976ED"/>
    <w:rsid w:val="002A032F"/>
    <w:rsid w:val="002A4E4E"/>
    <w:rsid w:val="002A5173"/>
    <w:rsid w:val="002A5CA4"/>
    <w:rsid w:val="002A6ECD"/>
    <w:rsid w:val="002B4726"/>
    <w:rsid w:val="002B4FA6"/>
    <w:rsid w:val="002B68BE"/>
    <w:rsid w:val="002B7B15"/>
    <w:rsid w:val="002C0105"/>
    <w:rsid w:val="002C41D4"/>
    <w:rsid w:val="002C7B65"/>
    <w:rsid w:val="002D2A11"/>
    <w:rsid w:val="002D700A"/>
    <w:rsid w:val="002D77A0"/>
    <w:rsid w:val="002D7B9E"/>
    <w:rsid w:val="002E06FA"/>
    <w:rsid w:val="002E0F04"/>
    <w:rsid w:val="002E1D37"/>
    <w:rsid w:val="002E23D5"/>
    <w:rsid w:val="002E4AD4"/>
    <w:rsid w:val="002E74EB"/>
    <w:rsid w:val="002E7972"/>
    <w:rsid w:val="002F189C"/>
    <w:rsid w:val="002F1FD9"/>
    <w:rsid w:val="002F37C0"/>
    <w:rsid w:val="002F46BC"/>
    <w:rsid w:val="002F496D"/>
    <w:rsid w:val="002F76C0"/>
    <w:rsid w:val="003000A9"/>
    <w:rsid w:val="00302D87"/>
    <w:rsid w:val="00303B50"/>
    <w:rsid w:val="0030655A"/>
    <w:rsid w:val="003112CD"/>
    <w:rsid w:val="003118A0"/>
    <w:rsid w:val="00311D3F"/>
    <w:rsid w:val="00312AA1"/>
    <w:rsid w:val="003130CD"/>
    <w:rsid w:val="00314AE7"/>
    <w:rsid w:val="00316BAD"/>
    <w:rsid w:val="00320416"/>
    <w:rsid w:val="00321A09"/>
    <w:rsid w:val="003225D9"/>
    <w:rsid w:val="003230AC"/>
    <w:rsid w:val="003232AC"/>
    <w:rsid w:val="003241D5"/>
    <w:rsid w:val="00327050"/>
    <w:rsid w:val="00334CD2"/>
    <w:rsid w:val="00335A52"/>
    <w:rsid w:val="00336EF5"/>
    <w:rsid w:val="0034001B"/>
    <w:rsid w:val="00340C88"/>
    <w:rsid w:val="00340F43"/>
    <w:rsid w:val="00342D6D"/>
    <w:rsid w:val="0034336B"/>
    <w:rsid w:val="0034437F"/>
    <w:rsid w:val="00344A50"/>
    <w:rsid w:val="00347185"/>
    <w:rsid w:val="00347C96"/>
    <w:rsid w:val="0035073D"/>
    <w:rsid w:val="00350B38"/>
    <w:rsid w:val="003510F7"/>
    <w:rsid w:val="00351713"/>
    <w:rsid w:val="00354502"/>
    <w:rsid w:val="00354DD1"/>
    <w:rsid w:val="003666D0"/>
    <w:rsid w:val="003700F4"/>
    <w:rsid w:val="00370F79"/>
    <w:rsid w:val="0038069D"/>
    <w:rsid w:val="00381582"/>
    <w:rsid w:val="00382067"/>
    <w:rsid w:val="0038404D"/>
    <w:rsid w:val="0038424D"/>
    <w:rsid w:val="003849D8"/>
    <w:rsid w:val="00385D4D"/>
    <w:rsid w:val="00393284"/>
    <w:rsid w:val="003932A4"/>
    <w:rsid w:val="00393361"/>
    <w:rsid w:val="00394E87"/>
    <w:rsid w:val="003A2D98"/>
    <w:rsid w:val="003A4484"/>
    <w:rsid w:val="003A78B7"/>
    <w:rsid w:val="003B0904"/>
    <w:rsid w:val="003B4DAC"/>
    <w:rsid w:val="003B52B6"/>
    <w:rsid w:val="003B5529"/>
    <w:rsid w:val="003B64E1"/>
    <w:rsid w:val="003B71C0"/>
    <w:rsid w:val="003C0B4B"/>
    <w:rsid w:val="003C2A2B"/>
    <w:rsid w:val="003C7F29"/>
    <w:rsid w:val="003D2245"/>
    <w:rsid w:val="003D43F5"/>
    <w:rsid w:val="003E4501"/>
    <w:rsid w:val="003F136F"/>
    <w:rsid w:val="003F40F2"/>
    <w:rsid w:val="003F551F"/>
    <w:rsid w:val="00400AE7"/>
    <w:rsid w:val="004019EB"/>
    <w:rsid w:val="00401BC0"/>
    <w:rsid w:val="00402904"/>
    <w:rsid w:val="00403CFA"/>
    <w:rsid w:val="00406187"/>
    <w:rsid w:val="004061DA"/>
    <w:rsid w:val="00406CD7"/>
    <w:rsid w:val="00412D8D"/>
    <w:rsid w:val="00414291"/>
    <w:rsid w:val="004177D2"/>
    <w:rsid w:val="0042338B"/>
    <w:rsid w:val="00423907"/>
    <w:rsid w:val="0042561E"/>
    <w:rsid w:val="00425775"/>
    <w:rsid w:val="004257D3"/>
    <w:rsid w:val="00425DF1"/>
    <w:rsid w:val="00426B34"/>
    <w:rsid w:val="00426BBD"/>
    <w:rsid w:val="004304F7"/>
    <w:rsid w:val="004320BB"/>
    <w:rsid w:val="0043235E"/>
    <w:rsid w:val="00432E2D"/>
    <w:rsid w:val="00437B8D"/>
    <w:rsid w:val="00441943"/>
    <w:rsid w:val="0044381E"/>
    <w:rsid w:val="00453FC7"/>
    <w:rsid w:val="004543E8"/>
    <w:rsid w:val="00455728"/>
    <w:rsid w:val="00455DAD"/>
    <w:rsid w:val="00457E32"/>
    <w:rsid w:val="00460031"/>
    <w:rsid w:val="00463F73"/>
    <w:rsid w:val="004656FF"/>
    <w:rsid w:val="00466214"/>
    <w:rsid w:val="0046700C"/>
    <w:rsid w:val="00467AA2"/>
    <w:rsid w:val="00471D62"/>
    <w:rsid w:val="0047384F"/>
    <w:rsid w:val="004752CF"/>
    <w:rsid w:val="0047535E"/>
    <w:rsid w:val="00481450"/>
    <w:rsid w:val="0048193A"/>
    <w:rsid w:val="004827E5"/>
    <w:rsid w:val="004853C8"/>
    <w:rsid w:val="00487ADB"/>
    <w:rsid w:val="004902D7"/>
    <w:rsid w:val="00494048"/>
    <w:rsid w:val="004946D9"/>
    <w:rsid w:val="00495CC7"/>
    <w:rsid w:val="0049708F"/>
    <w:rsid w:val="004A3A1A"/>
    <w:rsid w:val="004A4B0C"/>
    <w:rsid w:val="004B161F"/>
    <w:rsid w:val="004B5546"/>
    <w:rsid w:val="004B5882"/>
    <w:rsid w:val="004B662B"/>
    <w:rsid w:val="004C0052"/>
    <w:rsid w:val="004C36FA"/>
    <w:rsid w:val="004C5828"/>
    <w:rsid w:val="004C76CC"/>
    <w:rsid w:val="004D3AE8"/>
    <w:rsid w:val="004D3B7E"/>
    <w:rsid w:val="004D5520"/>
    <w:rsid w:val="004E05A5"/>
    <w:rsid w:val="004E0BF5"/>
    <w:rsid w:val="004E135B"/>
    <w:rsid w:val="004F009B"/>
    <w:rsid w:val="004F178D"/>
    <w:rsid w:val="004F22AF"/>
    <w:rsid w:val="004F3A28"/>
    <w:rsid w:val="004F58FE"/>
    <w:rsid w:val="00500A78"/>
    <w:rsid w:val="00502DB6"/>
    <w:rsid w:val="005030AF"/>
    <w:rsid w:val="005033CB"/>
    <w:rsid w:val="00503538"/>
    <w:rsid w:val="0050596E"/>
    <w:rsid w:val="00512E11"/>
    <w:rsid w:val="00513EA6"/>
    <w:rsid w:val="005161D0"/>
    <w:rsid w:val="00516E08"/>
    <w:rsid w:val="00521ADE"/>
    <w:rsid w:val="005236C4"/>
    <w:rsid w:val="005254AA"/>
    <w:rsid w:val="00526E4A"/>
    <w:rsid w:val="0052724F"/>
    <w:rsid w:val="00532EA6"/>
    <w:rsid w:val="005338F3"/>
    <w:rsid w:val="00533EF6"/>
    <w:rsid w:val="005400F9"/>
    <w:rsid w:val="0054043F"/>
    <w:rsid w:val="00542C0F"/>
    <w:rsid w:val="00542DB1"/>
    <w:rsid w:val="005460D8"/>
    <w:rsid w:val="00552910"/>
    <w:rsid w:val="0055321F"/>
    <w:rsid w:val="00555189"/>
    <w:rsid w:val="00557CDD"/>
    <w:rsid w:val="005605EE"/>
    <w:rsid w:val="0056196F"/>
    <w:rsid w:val="005649E1"/>
    <w:rsid w:val="00565657"/>
    <w:rsid w:val="00565D15"/>
    <w:rsid w:val="0057068C"/>
    <w:rsid w:val="00575B30"/>
    <w:rsid w:val="00577084"/>
    <w:rsid w:val="005772AE"/>
    <w:rsid w:val="005773D8"/>
    <w:rsid w:val="00577AD2"/>
    <w:rsid w:val="00580CAE"/>
    <w:rsid w:val="00582A7E"/>
    <w:rsid w:val="00583ECF"/>
    <w:rsid w:val="00584C38"/>
    <w:rsid w:val="00585114"/>
    <w:rsid w:val="00587597"/>
    <w:rsid w:val="00591128"/>
    <w:rsid w:val="0059234E"/>
    <w:rsid w:val="0059263E"/>
    <w:rsid w:val="00592959"/>
    <w:rsid w:val="00592BC4"/>
    <w:rsid w:val="0059393E"/>
    <w:rsid w:val="005A03A8"/>
    <w:rsid w:val="005A0EFB"/>
    <w:rsid w:val="005A450F"/>
    <w:rsid w:val="005A4930"/>
    <w:rsid w:val="005A5A8F"/>
    <w:rsid w:val="005A7AC8"/>
    <w:rsid w:val="005B1211"/>
    <w:rsid w:val="005B61B6"/>
    <w:rsid w:val="005B65FC"/>
    <w:rsid w:val="005B6F08"/>
    <w:rsid w:val="005C01B6"/>
    <w:rsid w:val="005C2009"/>
    <w:rsid w:val="005C2979"/>
    <w:rsid w:val="005C331C"/>
    <w:rsid w:val="005C4AD8"/>
    <w:rsid w:val="005C57D8"/>
    <w:rsid w:val="005C5BFB"/>
    <w:rsid w:val="005C5FAE"/>
    <w:rsid w:val="005D0442"/>
    <w:rsid w:val="005D2031"/>
    <w:rsid w:val="005D2497"/>
    <w:rsid w:val="005D2D58"/>
    <w:rsid w:val="005D35C2"/>
    <w:rsid w:val="005E0792"/>
    <w:rsid w:val="005E75A6"/>
    <w:rsid w:val="005F0DC4"/>
    <w:rsid w:val="005F0E58"/>
    <w:rsid w:val="005F43EF"/>
    <w:rsid w:val="005F6BB3"/>
    <w:rsid w:val="006009B2"/>
    <w:rsid w:val="00602EAA"/>
    <w:rsid w:val="00604F7E"/>
    <w:rsid w:val="006063EE"/>
    <w:rsid w:val="0061001D"/>
    <w:rsid w:val="00614AE3"/>
    <w:rsid w:val="006209AE"/>
    <w:rsid w:val="00625595"/>
    <w:rsid w:val="006305C9"/>
    <w:rsid w:val="006312E9"/>
    <w:rsid w:val="00631700"/>
    <w:rsid w:val="006328EE"/>
    <w:rsid w:val="006331C9"/>
    <w:rsid w:val="00636A5D"/>
    <w:rsid w:val="00637A14"/>
    <w:rsid w:val="00640013"/>
    <w:rsid w:val="00640259"/>
    <w:rsid w:val="00642E57"/>
    <w:rsid w:val="0064622E"/>
    <w:rsid w:val="00646635"/>
    <w:rsid w:val="00651F4E"/>
    <w:rsid w:val="006542F2"/>
    <w:rsid w:val="00654E60"/>
    <w:rsid w:val="00655782"/>
    <w:rsid w:val="00656805"/>
    <w:rsid w:val="00656F90"/>
    <w:rsid w:val="00660CBD"/>
    <w:rsid w:val="00661A5C"/>
    <w:rsid w:val="006622DC"/>
    <w:rsid w:val="00663FF6"/>
    <w:rsid w:val="00665FF9"/>
    <w:rsid w:val="00671A19"/>
    <w:rsid w:val="006726B5"/>
    <w:rsid w:val="00673269"/>
    <w:rsid w:val="00673841"/>
    <w:rsid w:val="00675FFA"/>
    <w:rsid w:val="006766FD"/>
    <w:rsid w:val="00680FAD"/>
    <w:rsid w:val="0068185E"/>
    <w:rsid w:val="00682FEC"/>
    <w:rsid w:val="00683956"/>
    <w:rsid w:val="00684FC0"/>
    <w:rsid w:val="0068512D"/>
    <w:rsid w:val="00686214"/>
    <w:rsid w:val="00690874"/>
    <w:rsid w:val="00690C69"/>
    <w:rsid w:val="00691869"/>
    <w:rsid w:val="00693861"/>
    <w:rsid w:val="006962E8"/>
    <w:rsid w:val="0069663E"/>
    <w:rsid w:val="00697765"/>
    <w:rsid w:val="006A014C"/>
    <w:rsid w:val="006A0F13"/>
    <w:rsid w:val="006A1FA5"/>
    <w:rsid w:val="006A5871"/>
    <w:rsid w:val="006B12FB"/>
    <w:rsid w:val="006B6542"/>
    <w:rsid w:val="006B7DFD"/>
    <w:rsid w:val="006B7F0A"/>
    <w:rsid w:val="006C52A1"/>
    <w:rsid w:val="006C64EF"/>
    <w:rsid w:val="006C76D6"/>
    <w:rsid w:val="006D22B2"/>
    <w:rsid w:val="006D3A47"/>
    <w:rsid w:val="006D6423"/>
    <w:rsid w:val="006E03E1"/>
    <w:rsid w:val="006E1D07"/>
    <w:rsid w:val="006E27A2"/>
    <w:rsid w:val="006E3ACA"/>
    <w:rsid w:val="006E55FB"/>
    <w:rsid w:val="006E61B2"/>
    <w:rsid w:val="006E6921"/>
    <w:rsid w:val="006F3262"/>
    <w:rsid w:val="006F3F52"/>
    <w:rsid w:val="006F7C3C"/>
    <w:rsid w:val="00700065"/>
    <w:rsid w:val="00700087"/>
    <w:rsid w:val="00700A04"/>
    <w:rsid w:val="00702609"/>
    <w:rsid w:val="00711CBA"/>
    <w:rsid w:val="00713EEC"/>
    <w:rsid w:val="00714404"/>
    <w:rsid w:val="007153BF"/>
    <w:rsid w:val="007157E8"/>
    <w:rsid w:val="00715F15"/>
    <w:rsid w:val="00717D1A"/>
    <w:rsid w:val="00720445"/>
    <w:rsid w:val="00722B16"/>
    <w:rsid w:val="00722D9E"/>
    <w:rsid w:val="00724B9F"/>
    <w:rsid w:val="007259B6"/>
    <w:rsid w:val="00732F6C"/>
    <w:rsid w:val="00735A62"/>
    <w:rsid w:val="007379EA"/>
    <w:rsid w:val="0074116B"/>
    <w:rsid w:val="00747725"/>
    <w:rsid w:val="00747A02"/>
    <w:rsid w:val="00747FA5"/>
    <w:rsid w:val="00753665"/>
    <w:rsid w:val="00756796"/>
    <w:rsid w:val="00761E71"/>
    <w:rsid w:val="00762C9F"/>
    <w:rsid w:val="00762CEA"/>
    <w:rsid w:val="00762F00"/>
    <w:rsid w:val="00764E43"/>
    <w:rsid w:val="007660D1"/>
    <w:rsid w:val="00767BAE"/>
    <w:rsid w:val="0077143E"/>
    <w:rsid w:val="00772626"/>
    <w:rsid w:val="00772E29"/>
    <w:rsid w:val="00773062"/>
    <w:rsid w:val="00773B5E"/>
    <w:rsid w:val="00774A03"/>
    <w:rsid w:val="00775134"/>
    <w:rsid w:val="00775A97"/>
    <w:rsid w:val="007762A0"/>
    <w:rsid w:val="00776572"/>
    <w:rsid w:val="007777AC"/>
    <w:rsid w:val="00777956"/>
    <w:rsid w:val="00780DB2"/>
    <w:rsid w:val="00782AC5"/>
    <w:rsid w:val="00783B40"/>
    <w:rsid w:val="00785CE9"/>
    <w:rsid w:val="0078627C"/>
    <w:rsid w:val="00786490"/>
    <w:rsid w:val="007915CE"/>
    <w:rsid w:val="00794E7A"/>
    <w:rsid w:val="007A0990"/>
    <w:rsid w:val="007A2EEB"/>
    <w:rsid w:val="007A58DE"/>
    <w:rsid w:val="007A5B6F"/>
    <w:rsid w:val="007B0A8D"/>
    <w:rsid w:val="007B288A"/>
    <w:rsid w:val="007B37B6"/>
    <w:rsid w:val="007B5BC2"/>
    <w:rsid w:val="007B78C4"/>
    <w:rsid w:val="007C1D2B"/>
    <w:rsid w:val="007C3171"/>
    <w:rsid w:val="007C33F5"/>
    <w:rsid w:val="007C7A19"/>
    <w:rsid w:val="007D0FF5"/>
    <w:rsid w:val="007D27C7"/>
    <w:rsid w:val="007D2C1F"/>
    <w:rsid w:val="007D4B3B"/>
    <w:rsid w:val="007D683E"/>
    <w:rsid w:val="007D7611"/>
    <w:rsid w:val="007E1006"/>
    <w:rsid w:val="007E2722"/>
    <w:rsid w:val="007E4434"/>
    <w:rsid w:val="007E4FA8"/>
    <w:rsid w:val="007E5893"/>
    <w:rsid w:val="007F0DDA"/>
    <w:rsid w:val="007F1699"/>
    <w:rsid w:val="007F508B"/>
    <w:rsid w:val="007F5E36"/>
    <w:rsid w:val="008005E2"/>
    <w:rsid w:val="00805026"/>
    <w:rsid w:val="008053BF"/>
    <w:rsid w:val="00805BF8"/>
    <w:rsid w:val="00805DF1"/>
    <w:rsid w:val="00811A2F"/>
    <w:rsid w:val="00813427"/>
    <w:rsid w:val="00813886"/>
    <w:rsid w:val="008152CA"/>
    <w:rsid w:val="00816FB6"/>
    <w:rsid w:val="00820524"/>
    <w:rsid w:val="008209C9"/>
    <w:rsid w:val="00823948"/>
    <w:rsid w:val="0082442E"/>
    <w:rsid w:val="008401E6"/>
    <w:rsid w:val="008408E7"/>
    <w:rsid w:val="00844024"/>
    <w:rsid w:val="00846307"/>
    <w:rsid w:val="00854B0E"/>
    <w:rsid w:val="00854B82"/>
    <w:rsid w:val="008557F2"/>
    <w:rsid w:val="00856F8B"/>
    <w:rsid w:val="0086230E"/>
    <w:rsid w:val="00862EAF"/>
    <w:rsid w:val="0086467D"/>
    <w:rsid w:val="00867B83"/>
    <w:rsid w:val="00870273"/>
    <w:rsid w:val="0087205C"/>
    <w:rsid w:val="0087263D"/>
    <w:rsid w:val="008760D5"/>
    <w:rsid w:val="0088197B"/>
    <w:rsid w:val="00883561"/>
    <w:rsid w:val="0088465B"/>
    <w:rsid w:val="00884CEE"/>
    <w:rsid w:val="00887C2B"/>
    <w:rsid w:val="00891163"/>
    <w:rsid w:val="008924B1"/>
    <w:rsid w:val="00893B53"/>
    <w:rsid w:val="00893ED0"/>
    <w:rsid w:val="00894F1F"/>
    <w:rsid w:val="008975BC"/>
    <w:rsid w:val="008A2801"/>
    <w:rsid w:val="008A2880"/>
    <w:rsid w:val="008A3435"/>
    <w:rsid w:val="008A5D41"/>
    <w:rsid w:val="008A7552"/>
    <w:rsid w:val="008B05CE"/>
    <w:rsid w:val="008B3342"/>
    <w:rsid w:val="008B372C"/>
    <w:rsid w:val="008B4141"/>
    <w:rsid w:val="008C0361"/>
    <w:rsid w:val="008C151B"/>
    <w:rsid w:val="008C27B6"/>
    <w:rsid w:val="008C327B"/>
    <w:rsid w:val="008C49E8"/>
    <w:rsid w:val="008D1193"/>
    <w:rsid w:val="008D1480"/>
    <w:rsid w:val="008D1E93"/>
    <w:rsid w:val="008D3D51"/>
    <w:rsid w:val="008E0FC7"/>
    <w:rsid w:val="008E33F2"/>
    <w:rsid w:val="008E52A5"/>
    <w:rsid w:val="008E5D4F"/>
    <w:rsid w:val="008E7502"/>
    <w:rsid w:val="008F0F95"/>
    <w:rsid w:val="008F5237"/>
    <w:rsid w:val="008F5DEB"/>
    <w:rsid w:val="009017F6"/>
    <w:rsid w:val="00901A21"/>
    <w:rsid w:val="00903263"/>
    <w:rsid w:val="00904919"/>
    <w:rsid w:val="00906C87"/>
    <w:rsid w:val="00906C9F"/>
    <w:rsid w:val="00911307"/>
    <w:rsid w:val="00914716"/>
    <w:rsid w:val="009157E6"/>
    <w:rsid w:val="009164C4"/>
    <w:rsid w:val="0092080D"/>
    <w:rsid w:val="0092134E"/>
    <w:rsid w:val="00927A4B"/>
    <w:rsid w:val="0093019D"/>
    <w:rsid w:val="00930BCA"/>
    <w:rsid w:val="00931756"/>
    <w:rsid w:val="0093412F"/>
    <w:rsid w:val="00935CBD"/>
    <w:rsid w:val="00935D84"/>
    <w:rsid w:val="0093709A"/>
    <w:rsid w:val="00937315"/>
    <w:rsid w:val="009422C9"/>
    <w:rsid w:val="0094233E"/>
    <w:rsid w:val="009425E9"/>
    <w:rsid w:val="009432E1"/>
    <w:rsid w:val="00944888"/>
    <w:rsid w:val="0094763F"/>
    <w:rsid w:val="00947C1B"/>
    <w:rsid w:val="0095464E"/>
    <w:rsid w:val="00954A08"/>
    <w:rsid w:val="0095572B"/>
    <w:rsid w:val="0096368D"/>
    <w:rsid w:val="00965001"/>
    <w:rsid w:val="00965504"/>
    <w:rsid w:val="0097183D"/>
    <w:rsid w:val="00972081"/>
    <w:rsid w:val="00973C82"/>
    <w:rsid w:val="009808E8"/>
    <w:rsid w:val="009849D3"/>
    <w:rsid w:val="00985718"/>
    <w:rsid w:val="00986BBF"/>
    <w:rsid w:val="00993194"/>
    <w:rsid w:val="00995AC3"/>
    <w:rsid w:val="00997090"/>
    <w:rsid w:val="009A064E"/>
    <w:rsid w:val="009A2204"/>
    <w:rsid w:val="009A29D2"/>
    <w:rsid w:val="009A2A45"/>
    <w:rsid w:val="009A35C9"/>
    <w:rsid w:val="009A3F2E"/>
    <w:rsid w:val="009A4C47"/>
    <w:rsid w:val="009A7F11"/>
    <w:rsid w:val="009B0E87"/>
    <w:rsid w:val="009B75AC"/>
    <w:rsid w:val="009C38DB"/>
    <w:rsid w:val="009C51F7"/>
    <w:rsid w:val="009C6CF1"/>
    <w:rsid w:val="009C7B7F"/>
    <w:rsid w:val="009D1454"/>
    <w:rsid w:val="009D3D32"/>
    <w:rsid w:val="009D7246"/>
    <w:rsid w:val="009D7955"/>
    <w:rsid w:val="009E2E43"/>
    <w:rsid w:val="009E39A4"/>
    <w:rsid w:val="009E3C9E"/>
    <w:rsid w:val="009E44F3"/>
    <w:rsid w:val="009E736B"/>
    <w:rsid w:val="009E7375"/>
    <w:rsid w:val="009F1A69"/>
    <w:rsid w:val="009F54B3"/>
    <w:rsid w:val="009F6541"/>
    <w:rsid w:val="00A007A3"/>
    <w:rsid w:val="00A01AD1"/>
    <w:rsid w:val="00A053C8"/>
    <w:rsid w:val="00A0657D"/>
    <w:rsid w:val="00A06D38"/>
    <w:rsid w:val="00A114B8"/>
    <w:rsid w:val="00A117B4"/>
    <w:rsid w:val="00A135A8"/>
    <w:rsid w:val="00A15C40"/>
    <w:rsid w:val="00A20E0E"/>
    <w:rsid w:val="00A220DD"/>
    <w:rsid w:val="00A30D63"/>
    <w:rsid w:val="00A31B3F"/>
    <w:rsid w:val="00A32588"/>
    <w:rsid w:val="00A325B3"/>
    <w:rsid w:val="00A33599"/>
    <w:rsid w:val="00A3450F"/>
    <w:rsid w:val="00A34A8A"/>
    <w:rsid w:val="00A370EE"/>
    <w:rsid w:val="00A411B4"/>
    <w:rsid w:val="00A416AE"/>
    <w:rsid w:val="00A43E32"/>
    <w:rsid w:val="00A4464D"/>
    <w:rsid w:val="00A465D0"/>
    <w:rsid w:val="00A51D3E"/>
    <w:rsid w:val="00A57A7E"/>
    <w:rsid w:val="00A60591"/>
    <w:rsid w:val="00A60C02"/>
    <w:rsid w:val="00A62D6B"/>
    <w:rsid w:val="00A671C5"/>
    <w:rsid w:val="00A67810"/>
    <w:rsid w:val="00A7076F"/>
    <w:rsid w:val="00A71A33"/>
    <w:rsid w:val="00A72D9A"/>
    <w:rsid w:val="00A7327E"/>
    <w:rsid w:val="00A7557A"/>
    <w:rsid w:val="00A7598C"/>
    <w:rsid w:val="00A7618A"/>
    <w:rsid w:val="00A77610"/>
    <w:rsid w:val="00A81F76"/>
    <w:rsid w:val="00A82611"/>
    <w:rsid w:val="00A82E94"/>
    <w:rsid w:val="00A83FB0"/>
    <w:rsid w:val="00A864E2"/>
    <w:rsid w:val="00A8706F"/>
    <w:rsid w:val="00A91794"/>
    <w:rsid w:val="00A92B39"/>
    <w:rsid w:val="00A93839"/>
    <w:rsid w:val="00A93D78"/>
    <w:rsid w:val="00A93F37"/>
    <w:rsid w:val="00A96765"/>
    <w:rsid w:val="00A97F62"/>
    <w:rsid w:val="00AA0CA9"/>
    <w:rsid w:val="00AA17E3"/>
    <w:rsid w:val="00AA419D"/>
    <w:rsid w:val="00AA7A3B"/>
    <w:rsid w:val="00AB0658"/>
    <w:rsid w:val="00AB4968"/>
    <w:rsid w:val="00AB71BA"/>
    <w:rsid w:val="00AB7DA8"/>
    <w:rsid w:val="00AC2872"/>
    <w:rsid w:val="00AD0206"/>
    <w:rsid w:val="00AD0487"/>
    <w:rsid w:val="00AD2ADC"/>
    <w:rsid w:val="00AD338E"/>
    <w:rsid w:val="00AD454C"/>
    <w:rsid w:val="00AD6693"/>
    <w:rsid w:val="00AD701A"/>
    <w:rsid w:val="00AE1724"/>
    <w:rsid w:val="00AE46BA"/>
    <w:rsid w:val="00AE4B84"/>
    <w:rsid w:val="00AE51EF"/>
    <w:rsid w:val="00AE594A"/>
    <w:rsid w:val="00AE5D13"/>
    <w:rsid w:val="00AE7CB3"/>
    <w:rsid w:val="00AF0738"/>
    <w:rsid w:val="00AF3D5A"/>
    <w:rsid w:val="00B007EA"/>
    <w:rsid w:val="00B01746"/>
    <w:rsid w:val="00B0310B"/>
    <w:rsid w:val="00B03DDE"/>
    <w:rsid w:val="00B04D30"/>
    <w:rsid w:val="00B11402"/>
    <w:rsid w:val="00B12D22"/>
    <w:rsid w:val="00B13475"/>
    <w:rsid w:val="00B148CA"/>
    <w:rsid w:val="00B17171"/>
    <w:rsid w:val="00B21385"/>
    <w:rsid w:val="00B242A7"/>
    <w:rsid w:val="00B27A8A"/>
    <w:rsid w:val="00B30107"/>
    <w:rsid w:val="00B309DF"/>
    <w:rsid w:val="00B319E5"/>
    <w:rsid w:val="00B36A15"/>
    <w:rsid w:val="00B41189"/>
    <w:rsid w:val="00B416CE"/>
    <w:rsid w:val="00B42A38"/>
    <w:rsid w:val="00B44564"/>
    <w:rsid w:val="00B467AD"/>
    <w:rsid w:val="00B51D47"/>
    <w:rsid w:val="00B541E2"/>
    <w:rsid w:val="00B543DF"/>
    <w:rsid w:val="00B55F38"/>
    <w:rsid w:val="00B61F0E"/>
    <w:rsid w:val="00B6341B"/>
    <w:rsid w:val="00B642E5"/>
    <w:rsid w:val="00B64B60"/>
    <w:rsid w:val="00B657B4"/>
    <w:rsid w:val="00B661C7"/>
    <w:rsid w:val="00B73C87"/>
    <w:rsid w:val="00B746F5"/>
    <w:rsid w:val="00B769D3"/>
    <w:rsid w:val="00B76F6F"/>
    <w:rsid w:val="00B77039"/>
    <w:rsid w:val="00B779A2"/>
    <w:rsid w:val="00B77AD7"/>
    <w:rsid w:val="00B77BD0"/>
    <w:rsid w:val="00B77F20"/>
    <w:rsid w:val="00B80ABD"/>
    <w:rsid w:val="00B832B9"/>
    <w:rsid w:val="00B86B66"/>
    <w:rsid w:val="00B87589"/>
    <w:rsid w:val="00B87BD0"/>
    <w:rsid w:val="00B93BFF"/>
    <w:rsid w:val="00B96B32"/>
    <w:rsid w:val="00B97E37"/>
    <w:rsid w:val="00BA05DB"/>
    <w:rsid w:val="00BA28AC"/>
    <w:rsid w:val="00BA2C82"/>
    <w:rsid w:val="00BA3FF1"/>
    <w:rsid w:val="00BA40DF"/>
    <w:rsid w:val="00BB6A0B"/>
    <w:rsid w:val="00BB6BDD"/>
    <w:rsid w:val="00BC03E1"/>
    <w:rsid w:val="00BC03F3"/>
    <w:rsid w:val="00BC31CE"/>
    <w:rsid w:val="00BC3243"/>
    <w:rsid w:val="00BC3EC0"/>
    <w:rsid w:val="00BC52D7"/>
    <w:rsid w:val="00BC5FD4"/>
    <w:rsid w:val="00BC7774"/>
    <w:rsid w:val="00BD24D2"/>
    <w:rsid w:val="00BD2613"/>
    <w:rsid w:val="00BD3A32"/>
    <w:rsid w:val="00BD411A"/>
    <w:rsid w:val="00BD6549"/>
    <w:rsid w:val="00BE2299"/>
    <w:rsid w:val="00BE35E3"/>
    <w:rsid w:val="00BE5C13"/>
    <w:rsid w:val="00BF22D4"/>
    <w:rsid w:val="00BF2737"/>
    <w:rsid w:val="00BF3A08"/>
    <w:rsid w:val="00BF614A"/>
    <w:rsid w:val="00BF643B"/>
    <w:rsid w:val="00BF66D8"/>
    <w:rsid w:val="00BF7385"/>
    <w:rsid w:val="00BF7E4A"/>
    <w:rsid w:val="00C0154D"/>
    <w:rsid w:val="00C02675"/>
    <w:rsid w:val="00C02A55"/>
    <w:rsid w:val="00C03F53"/>
    <w:rsid w:val="00C04D22"/>
    <w:rsid w:val="00C07898"/>
    <w:rsid w:val="00C107DC"/>
    <w:rsid w:val="00C132A1"/>
    <w:rsid w:val="00C137AA"/>
    <w:rsid w:val="00C15307"/>
    <w:rsid w:val="00C17A06"/>
    <w:rsid w:val="00C201B2"/>
    <w:rsid w:val="00C21330"/>
    <w:rsid w:val="00C21381"/>
    <w:rsid w:val="00C2205A"/>
    <w:rsid w:val="00C266E7"/>
    <w:rsid w:val="00C267D9"/>
    <w:rsid w:val="00C2721D"/>
    <w:rsid w:val="00C279F2"/>
    <w:rsid w:val="00C30257"/>
    <w:rsid w:val="00C3076D"/>
    <w:rsid w:val="00C31031"/>
    <w:rsid w:val="00C33375"/>
    <w:rsid w:val="00C33661"/>
    <w:rsid w:val="00C362F8"/>
    <w:rsid w:val="00C37962"/>
    <w:rsid w:val="00C402E2"/>
    <w:rsid w:val="00C424D3"/>
    <w:rsid w:val="00C4415A"/>
    <w:rsid w:val="00C4636A"/>
    <w:rsid w:val="00C46A06"/>
    <w:rsid w:val="00C51A9D"/>
    <w:rsid w:val="00C60299"/>
    <w:rsid w:val="00C62AFF"/>
    <w:rsid w:val="00C63089"/>
    <w:rsid w:val="00C64246"/>
    <w:rsid w:val="00C66D66"/>
    <w:rsid w:val="00C74C28"/>
    <w:rsid w:val="00C77A20"/>
    <w:rsid w:val="00C82689"/>
    <w:rsid w:val="00C835D9"/>
    <w:rsid w:val="00C84B93"/>
    <w:rsid w:val="00C90FFF"/>
    <w:rsid w:val="00C911F7"/>
    <w:rsid w:val="00C918BC"/>
    <w:rsid w:val="00C91EC3"/>
    <w:rsid w:val="00C933AA"/>
    <w:rsid w:val="00C95642"/>
    <w:rsid w:val="00C95CC2"/>
    <w:rsid w:val="00CA03E5"/>
    <w:rsid w:val="00CA1B2C"/>
    <w:rsid w:val="00CA3158"/>
    <w:rsid w:val="00CA3C90"/>
    <w:rsid w:val="00CA401B"/>
    <w:rsid w:val="00CB3F90"/>
    <w:rsid w:val="00CB4C8B"/>
    <w:rsid w:val="00CB530E"/>
    <w:rsid w:val="00CB5F92"/>
    <w:rsid w:val="00CB6280"/>
    <w:rsid w:val="00CB6FE9"/>
    <w:rsid w:val="00CC08CA"/>
    <w:rsid w:val="00CC0B2C"/>
    <w:rsid w:val="00CC15E2"/>
    <w:rsid w:val="00CC315B"/>
    <w:rsid w:val="00CC551E"/>
    <w:rsid w:val="00CC6201"/>
    <w:rsid w:val="00CC6347"/>
    <w:rsid w:val="00CC63A7"/>
    <w:rsid w:val="00CD52CC"/>
    <w:rsid w:val="00CD79C6"/>
    <w:rsid w:val="00CE1FB2"/>
    <w:rsid w:val="00CE2593"/>
    <w:rsid w:val="00CE5FBB"/>
    <w:rsid w:val="00CF09CD"/>
    <w:rsid w:val="00CF1766"/>
    <w:rsid w:val="00CF2710"/>
    <w:rsid w:val="00CF6328"/>
    <w:rsid w:val="00CF7379"/>
    <w:rsid w:val="00D047B4"/>
    <w:rsid w:val="00D05E4B"/>
    <w:rsid w:val="00D07E0A"/>
    <w:rsid w:val="00D127A5"/>
    <w:rsid w:val="00D13011"/>
    <w:rsid w:val="00D141D4"/>
    <w:rsid w:val="00D146C1"/>
    <w:rsid w:val="00D1564C"/>
    <w:rsid w:val="00D2241E"/>
    <w:rsid w:val="00D233FE"/>
    <w:rsid w:val="00D234BA"/>
    <w:rsid w:val="00D24FBF"/>
    <w:rsid w:val="00D26D55"/>
    <w:rsid w:val="00D33AFF"/>
    <w:rsid w:val="00D34758"/>
    <w:rsid w:val="00D35041"/>
    <w:rsid w:val="00D35821"/>
    <w:rsid w:val="00D36C5E"/>
    <w:rsid w:val="00D41378"/>
    <w:rsid w:val="00D44BC8"/>
    <w:rsid w:val="00D467B7"/>
    <w:rsid w:val="00D47B56"/>
    <w:rsid w:val="00D52E13"/>
    <w:rsid w:val="00D54712"/>
    <w:rsid w:val="00D5556B"/>
    <w:rsid w:val="00D55B30"/>
    <w:rsid w:val="00D641A7"/>
    <w:rsid w:val="00D652B2"/>
    <w:rsid w:val="00D65A4B"/>
    <w:rsid w:val="00D6668C"/>
    <w:rsid w:val="00D70706"/>
    <w:rsid w:val="00D70DEC"/>
    <w:rsid w:val="00D71AF2"/>
    <w:rsid w:val="00D71E63"/>
    <w:rsid w:val="00D7266E"/>
    <w:rsid w:val="00D72CF0"/>
    <w:rsid w:val="00D73511"/>
    <w:rsid w:val="00D73E2E"/>
    <w:rsid w:val="00D7400F"/>
    <w:rsid w:val="00D75315"/>
    <w:rsid w:val="00D800CF"/>
    <w:rsid w:val="00D811F7"/>
    <w:rsid w:val="00D826E5"/>
    <w:rsid w:val="00D82BE6"/>
    <w:rsid w:val="00D83F5E"/>
    <w:rsid w:val="00D8541A"/>
    <w:rsid w:val="00D85A70"/>
    <w:rsid w:val="00D90333"/>
    <w:rsid w:val="00D911D5"/>
    <w:rsid w:val="00D93FDB"/>
    <w:rsid w:val="00D94D8D"/>
    <w:rsid w:val="00DA2553"/>
    <w:rsid w:val="00DA3FD9"/>
    <w:rsid w:val="00DA65F9"/>
    <w:rsid w:val="00DA6CE2"/>
    <w:rsid w:val="00DA728D"/>
    <w:rsid w:val="00DA7AF6"/>
    <w:rsid w:val="00DB0161"/>
    <w:rsid w:val="00DB06EA"/>
    <w:rsid w:val="00DB116E"/>
    <w:rsid w:val="00DB17BD"/>
    <w:rsid w:val="00DB2AFB"/>
    <w:rsid w:val="00DB3C2E"/>
    <w:rsid w:val="00DB4338"/>
    <w:rsid w:val="00DB4C92"/>
    <w:rsid w:val="00DB7E7F"/>
    <w:rsid w:val="00DC163A"/>
    <w:rsid w:val="00DC268E"/>
    <w:rsid w:val="00DC286B"/>
    <w:rsid w:val="00DC287B"/>
    <w:rsid w:val="00DC3608"/>
    <w:rsid w:val="00DC7306"/>
    <w:rsid w:val="00DD065D"/>
    <w:rsid w:val="00DD06A8"/>
    <w:rsid w:val="00DD27C8"/>
    <w:rsid w:val="00DD502C"/>
    <w:rsid w:val="00DD505D"/>
    <w:rsid w:val="00DD5378"/>
    <w:rsid w:val="00DD6784"/>
    <w:rsid w:val="00DD72EA"/>
    <w:rsid w:val="00DD7E58"/>
    <w:rsid w:val="00DD7F50"/>
    <w:rsid w:val="00DE280A"/>
    <w:rsid w:val="00DF0FBB"/>
    <w:rsid w:val="00DF27F3"/>
    <w:rsid w:val="00DF53C3"/>
    <w:rsid w:val="00DF6F93"/>
    <w:rsid w:val="00E0077A"/>
    <w:rsid w:val="00E00B84"/>
    <w:rsid w:val="00E02EAB"/>
    <w:rsid w:val="00E101C2"/>
    <w:rsid w:val="00E1034D"/>
    <w:rsid w:val="00E1389D"/>
    <w:rsid w:val="00E16A44"/>
    <w:rsid w:val="00E17BD6"/>
    <w:rsid w:val="00E200E6"/>
    <w:rsid w:val="00E2107E"/>
    <w:rsid w:val="00E22BEE"/>
    <w:rsid w:val="00E24564"/>
    <w:rsid w:val="00E26B34"/>
    <w:rsid w:val="00E346D0"/>
    <w:rsid w:val="00E34763"/>
    <w:rsid w:val="00E36860"/>
    <w:rsid w:val="00E41E47"/>
    <w:rsid w:val="00E422AA"/>
    <w:rsid w:val="00E43B70"/>
    <w:rsid w:val="00E44842"/>
    <w:rsid w:val="00E45667"/>
    <w:rsid w:val="00E45721"/>
    <w:rsid w:val="00E47619"/>
    <w:rsid w:val="00E50A1F"/>
    <w:rsid w:val="00E51439"/>
    <w:rsid w:val="00E531A2"/>
    <w:rsid w:val="00E56629"/>
    <w:rsid w:val="00E57959"/>
    <w:rsid w:val="00E57E08"/>
    <w:rsid w:val="00E57ECD"/>
    <w:rsid w:val="00E604C1"/>
    <w:rsid w:val="00E629DB"/>
    <w:rsid w:val="00E6522B"/>
    <w:rsid w:val="00E65C01"/>
    <w:rsid w:val="00E673B7"/>
    <w:rsid w:val="00E67E7A"/>
    <w:rsid w:val="00E73034"/>
    <w:rsid w:val="00E73563"/>
    <w:rsid w:val="00E74FD0"/>
    <w:rsid w:val="00E75C87"/>
    <w:rsid w:val="00E766D9"/>
    <w:rsid w:val="00E76C19"/>
    <w:rsid w:val="00E80722"/>
    <w:rsid w:val="00E80E28"/>
    <w:rsid w:val="00E85AC4"/>
    <w:rsid w:val="00E919A7"/>
    <w:rsid w:val="00E95D08"/>
    <w:rsid w:val="00EA0052"/>
    <w:rsid w:val="00EA1900"/>
    <w:rsid w:val="00EA1F3A"/>
    <w:rsid w:val="00EA1FFC"/>
    <w:rsid w:val="00EA415C"/>
    <w:rsid w:val="00EA5780"/>
    <w:rsid w:val="00EB2FF8"/>
    <w:rsid w:val="00EB6EB7"/>
    <w:rsid w:val="00EC22A7"/>
    <w:rsid w:val="00EC7198"/>
    <w:rsid w:val="00ED08ED"/>
    <w:rsid w:val="00ED2539"/>
    <w:rsid w:val="00ED454A"/>
    <w:rsid w:val="00ED4EBA"/>
    <w:rsid w:val="00ED5469"/>
    <w:rsid w:val="00ED7179"/>
    <w:rsid w:val="00ED7E8D"/>
    <w:rsid w:val="00EE1455"/>
    <w:rsid w:val="00EE2D7E"/>
    <w:rsid w:val="00EE40D0"/>
    <w:rsid w:val="00EE42AA"/>
    <w:rsid w:val="00EE5E6E"/>
    <w:rsid w:val="00EE6146"/>
    <w:rsid w:val="00EE67B7"/>
    <w:rsid w:val="00EE6E4D"/>
    <w:rsid w:val="00EE777C"/>
    <w:rsid w:val="00EF04FD"/>
    <w:rsid w:val="00EF2F14"/>
    <w:rsid w:val="00EF50B8"/>
    <w:rsid w:val="00EF66F3"/>
    <w:rsid w:val="00EF6E32"/>
    <w:rsid w:val="00F009FA"/>
    <w:rsid w:val="00F04E64"/>
    <w:rsid w:val="00F06AC4"/>
    <w:rsid w:val="00F1045B"/>
    <w:rsid w:val="00F11348"/>
    <w:rsid w:val="00F115C2"/>
    <w:rsid w:val="00F13193"/>
    <w:rsid w:val="00F1628F"/>
    <w:rsid w:val="00F169EA"/>
    <w:rsid w:val="00F201F0"/>
    <w:rsid w:val="00F216AA"/>
    <w:rsid w:val="00F24051"/>
    <w:rsid w:val="00F240D8"/>
    <w:rsid w:val="00F242F8"/>
    <w:rsid w:val="00F27DF9"/>
    <w:rsid w:val="00F27E1D"/>
    <w:rsid w:val="00F30D2E"/>
    <w:rsid w:val="00F31AA4"/>
    <w:rsid w:val="00F338E2"/>
    <w:rsid w:val="00F33DD1"/>
    <w:rsid w:val="00F33E83"/>
    <w:rsid w:val="00F35E6B"/>
    <w:rsid w:val="00F361E7"/>
    <w:rsid w:val="00F427D1"/>
    <w:rsid w:val="00F42A35"/>
    <w:rsid w:val="00F461C8"/>
    <w:rsid w:val="00F46DD9"/>
    <w:rsid w:val="00F47389"/>
    <w:rsid w:val="00F51758"/>
    <w:rsid w:val="00F51DAD"/>
    <w:rsid w:val="00F5494C"/>
    <w:rsid w:val="00F55A3E"/>
    <w:rsid w:val="00F57E9A"/>
    <w:rsid w:val="00F60010"/>
    <w:rsid w:val="00F61331"/>
    <w:rsid w:val="00F64A01"/>
    <w:rsid w:val="00F660EE"/>
    <w:rsid w:val="00F6684D"/>
    <w:rsid w:val="00F81EE5"/>
    <w:rsid w:val="00F8490B"/>
    <w:rsid w:val="00F8657F"/>
    <w:rsid w:val="00F865A2"/>
    <w:rsid w:val="00F87674"/>
    <w:rsid w:val="00F877FB"/>
    <w:rsid w:val="00F95DF6"/>
    <w:rsid w:val="00F97AB0"/>
    <w:rsid w:val="00FA0DDB"/>
    <w:rsid w:val="00FA121D"/>
    <w:rsid w:val="00FA2E79"/>
    <w:rsid w:val="00FB36FC"/>
    <w:rsid w:val="00FB3F76"/>
    <w:rsid w:val="00FB4C8C"/>
    <w:rsid w:val="00FB5038"/>
    <w:rsid w:val="00FB77B6"/>
    <w:rsid w:val="00FB7DEF"/>
    <w:rsid w:val="00FC033E"/>
    <w:rsid w:val="00FC15E0"/>
    <w:rsid w:val="00FC1D37"/>
    <w:rsid w:val="00FC2783"/>
    <w:rsid w:val="00FC2ED0"/>
    <w:rsid w:val="00FC31E2"/>
    <w:rsid w:val="00FC4469"/>
    <w:rsid w:val="00FC6678"/>
    <w:rsid w:val="00FD0715"/>
    <w:rsid w:val="00FD1A80"/>
    <w:rsid w:val="00FD21D2"/>
    <w:rsid w:val="00FD2260"/>
    <w:rsid w:val="00FD3A59"/>
    <w:rsid w:val="00FD599F"/>
    <w:rsid w:val="00FD6A8B"/>
    <w:rsid w:val="00FD7CFC"/>
    <w:rsid w:val="00FE006D"/>
    <w:rsid w:val="00FE04B0"/>
    <w:rsid w:val="00FE0518"/>
    <w:rsid w:val="00FE1DE9"/>
    <w:rsid w:val="00FE31FC"/>
    <w:rsid w:val="00FE40C8"/>
    <w:rsid w:val="00FE4418"/>
    <w:rsid w:val="00FE4B3D"/>
    <w:rsid w:val="00FE4F25"/>
    <w:rsid w:val="00FF1665"/>
    <w:rsid w:val="00FF1CDE"/>
    <w:rsid w:val="00FF75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45C55BBF-5CEE-4D7F-9847-39642FF10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512D"/>
  </w:style>
  <w:style w:type="paragraph" w:styleId="1">
    <w:name w:val="heading 1"/>
    <w:basedOn w:val="a"/>
    <w:next w:val="a"/>
    <w:link w:val="10"/>
    <w:qFormat/>
    <w:rsid w:val="00F97AB0"/>
    <w:pPr>
      <w:widowControl w:val="0"/>
      <w:autoSpaceDE w:val="0"/>
      <w:autoSpaceDN w:val="0"/>
      <w:adjustRightInd w:val="0"/>
      <w:spacing w:before="108" w:after="108" w:line="240" w:lineRule="auto"/>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97AB0"/>
    <w:rPr>
      <w:rFonts w:ascii="Arial" w:eastAsiaTheme="minorEastAsia" w:hAnsi="Arial" w:cs="Arial"/>
      <w:b/>
      <w:bCs/>
      <w:color w:val="26282F"/>
      <w:sz w:val="24"/>
      <w:szCs w:val="24"/>
      <w:lang w:eastAsia="ru-RU"/>
    </w:rPr>
  </w:style>
  <w:style w:type="character" w:customStyle="1" w:styleId="a3">
    <w:name w:val="Гипертекстовая ссылка"/>
    <w:basedOn w:val="a0"/>
    <w:uiPriority w:val="99"/>
    <w:rsid w:val="00947C1B"/>
    <w:rPr>
      <w:color w:val="106BBE"/>
    </w:rPr>
  </w:style>
  <w:style w:type="paragraph" w:styleId="a4">
    <w:name w:val="List Paragraph"/>
    <w:basedOn w:val="a"/>
    <w:uiPriority w:val="34"/>
    <w:qFormat/>
    <w:rsid w:val="00947C1B"/>
    <w:pPr>
      <w:ind w:left="720"/>
      <w:contextualSpacing/>
    </w:pPr>
  </w:style>
  <w:style w:type="paragraph" w:styleId="a5">
    <w:name w:val="Body Text Indent"/>
    <w:basedOn w:val="a"/>
    <w:link w:val="a6"/>
    <w:rsid w:val="00887C2B"/>
    <w:pPr>
      <w:spacing w:after="0" w:line="240" w:lineRule="auto"/>
      <w:ind w:firstLine="851"/>
      <w:jc w:val="both"/>
    </w:pPr>
    <w:rPr>
      <w:rFonts w:ascii="Times New Roman" w:eastAsia="Times New Roman" w:hAnsi="Times New Roman" w:cs="Times New Roman"/>
      <w:sz w:val="28"/>
      <w:szCs w:val="20"/>
      <w:lang w:val="en-US"/>
    </w:rPr>
  </w:style>
  <w:style w:type="character" w:customStyle="1" w:styleId="a6">
    <w:name w:val="Основной текст с отступом Знак"/>
    <w:basedOn w:val="a0"/>
    <w:link w:val="a5"/>
    <w:rsid w:val="00887C2B"/>
    <w:rPr>
      <w:rFonts w:ascii="Times New Roman" w:eastAsia="Times New Roman" w:hAnsi="Times New Roman" w:cs="Times New Roman"/>
      <w:sz w:val="28"/>
      <w:szCs w:val="20"/>
      <w:lang w:val="en-US" w:eastAsia="ru-RU"/>
    </w:rPr>
  </w:style>
  <w:style w:type="paragraph" w:styleId="a7">
    <w:name w:val="caption"/>
    <w:basedOn w:val="a"/>
    <w:next w:val="a"/>
    <w:qFormat/>
    <w:rsid w:val="00887C2B"/>
    <w:pPr>
      <w:autoSpaceDE w:val="0"/>
      <w:autoSpaceDN w:val="0"/>
      <w:adjustRightInd w:val="0"/>
      <w:spacing w:after="0" w:line="360" w:lineRule="auto"/>
      <w:ind w:firstLine="540"/>
      <w:jc w:val="both"/>
    </w:pPr>
    <w:rPr>
      <w:rFonts w:ascii="Times New Roman" w:eastAsia="Times New Roman" w:hAnsi="Times New Roman" w:cs="Times New Roman"/>
      <w:sz w:val="28"/>
      <w:szCs w:val="28"/>
    </w:rPr>
  </w:style>
  <w:style w:type="character" w:customStyle="1" w:styleId="a8">
    <w:name w:val="Цветовое выделение"/>
    <w:uiPriority w:val="99"/>
    <w:rsid w:val="00CC6347"/>
    <w:rPr>
      <w:b/>
      <w:bCs/>
      <w:color w:val="26282F"/>
    </w:rPr>
  </w:style>
  <w:style w:type="paragraph" w:customStyle="1" w:styleId="ConsPlusNormal">
    <w:name w:val="ConsPlusNormal"/>
    <w:rsid w:val="000E28C3"/>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2">
    <w:name w:val="Body Text 2"/>
    <w:basedOn w:val="a"/>
    <w:link w:val="20"/>
    <w:rsid w:val="003112CD"/>
    <w:pPr>
      <w:overflowPunct w:val="0"/>
      <w:autoSpaceDE w:val="0"/>
      <w:autoSpaceDN w:val="0"/>
      <w:adjustRightInd w:val="0"/>
      <w:spacing w:after="120" w:line="480" w:lineRule="auto"/>
      <w:textAlignment w:val="baseline"/>
    </w:pPr>
    <w:rPr>
      <w:rFonts w:ascii="Times New Roman" w:eastAsia="Times New Roman" w:hAnsi="Times New Roman" w:cs="Times New Roman"/>
      <w:sz w:val="28"/>
      <w:szCs w:val="20"/>
    </w:rPr>
  </w:style>
  <w:style w:type="character" w:customStyle="1" w:styleId="20">
    <w:name w:val="Основной текст 2 Знак"/>
    <w:basedOn w:val="a0"/>
    <w:link w:val="2"/>
    <w:rsid w:val="003112CD"/>
    <w:rPr>
      <w:rFonts w:ascii="Times New Roman" w:eastAsia="Times New Roman" w:hAnsi="Times New Roman" w:cs="Times New Roman"/>
      <w:sz w:val="28"/>
      <w:szCs w:val="20"/>
      <w:lang w:eastAsia="ru-RU"/>
    </w:rPr>
  </w:style>
  <w:style w:type="paragraph" w:styleId="a9">
    <w:name w:val="header"/>
    <w:basedOn w:val="a"/>
    <w:link w:val="aa"/>
    <w:uiPriority w:val="99"/>
    <w:unhideWhenUsed/>
    <w:rsid w:val="001A458C"/>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8"/>
      <w:szCs w:val="20"/>
    </w:rPr>
  </w:style>
  <w:style w:type="character" w:customStyle="1" w:styleId="aa">
    <w:name w:val="Верхний колонтитул Знак"/>
    <w:basedOn w:val="a0"/>
    <w:link w:val="a9"/>
    <w:uiPriority w:val="99"/>
    <w:rsid w:val="001A458C"/>
    <w:rPr>
      <w:rFonts w:ascii="Times New Roman" w:eastAsia="Times New Roman" w:hAnsi="Times New Roman" w:cs="Times New Roman"/>
      <w:sz w:val="28"/>
      <w:szCs w:val="20"/>
      <w:lang w:eastAsia="ru-RU"/>
    </w:rPr>
  </w:style>
  <w:style w:type="paragraph" w:customStyle="1" w:styleId="ab">
    <w:name w:val="Нормальный (таблица)"/>
    <w:basedOn w:val="a"/>
    <w:next w:val="a"/>
    <w:uiPriority w:val="99"/>
    <w:rsid w:val="001A458C"/>
    <w:pPr>
      <w:autoSpaceDE w:val="0"/>
      <w:autoSpaceDN w:val="0"/>
      <w:adjustRightInd w:val="0"/>
      <w:spacing w:after="0" w:line="240" w:lineRule="auto"/>
      <w:jc w:val="both"/>
    </w:pPr>
    <w:rPr>
      <w:rFonts w:ascii="Arial" w:eastAsia="Times New Roman" w:hAnsi="Arial" w:cs="Arial"/>
      <w:sz w:val="24"/>
      <w:szCs w:val="24"/>
    </w:rPr>
  </w:style>
  <w:style w:type="paragraph" w:customStyle="1" w:styleId="ConsPlusTitle">
    <w:name w:val="ConsPlusTitle"/>
    <w:rsid w:val="00675FFA"/>
    <w:pPr>
      <w:autoSpaceDE w:val="0"/>
      <w:autoSpaceDN w:val="0"/>
      <w:adjustRightInd w:val="0"/>
      <w:spacing w:after="0" w:line="240" w:lineRule="auto"/>
    </w:pPr>
    <w:rPr>
      <w:rFonts w:ascii="Times New Roman" w:eastAsia="Times New Roman" w:hAnsi="Times New Roman" w:cs="Times New Roman"/>
      <w:b/>
      <w:bCs/>
      <w:sz w:val="28"/>
      <w:szCs w:val="28"/>
    </w:rPr>
  </w:style>
  <w:style w:type="paragraph" w:customStyle="1" w:styleId="formattext">
    <w:name w:val="formattext"/>
    <w:basedOn w:val="a"/>
    <w:rsid w:val="00C266E7"/>
    <w:pPr>
      <w:overflowPunct w:val="0"/>
      <w:autoSpaceDE w:val="0"/>
      <w:autoSpaceDN w:val="0"/>
      <w:adjustRightInd w:val="0"/>
      <w:spacing w:before="100" w:beforeAutospacing="1" w:after="100" w:afterAutospacing="1" w:line="240" w:lineRule="auto"/>
      <w:textAlignment w:val="baseline"/>
    </w:pPr>
    <w:rPr>
      <w:rFonts w:ascii="Times New Roman" w:eastAsia="Times New Roman" w:hAnsi="Times New Roman" w:cs="Times New Roman"/>
      <w:sz w:val="24"/>
      <w:szCs w:val="24"/>
    </w:rPr>
  </w:style>
  <w:style w:type="character" w:customStyle="1" w:styleId="apple-converted-space">
    <w:name w:val="apple-converted-space"/>
    <w:basedOn w:val="a0"/>
    <w:rsid w:val="00C266E7"/>
  </w:style>
  <w:style w:type="character" w:customStyle="1" w:styleId="match">
    <w:name w:val="match"/>
    <w:basedOn w:val="a0"/>
    <w:rsid w:val="00C266E7"/>
  </w:style>
  <w:style w:type="paragraph" w:customStyle="1" w:styleId="headertext">
    <w:name w:val="headertext"/>
    <w:basedOn w:val="a"/>
    <w:rsid w:val="00C266E7"/>
    <w:pPr>
      <w:overflowPunct w:val="0"/>
      <w:autoSpaceDE w:val="0"/>
      <w:autoSpaceDN w:val="0"/>
      <w:adjustRightInd w:val="0"/>
      <w:spacing w:before="100" w:beforeAutospacing="1" w:after="100" w:afterAutospacing="1" w:line="240" w:lineRule="auto"/>
      <w:textAlignment w:val="baseline"/>
    </w:pPr>
    <w:rPr>
      <w:rFonts w:ascii="Times New Roman" w:eastAsia="Times New Roman" w:hAnsi="Times New Roman" w:cs="Times New Roman"/>
      <w:sz w:val="24"/>
      <w:szCs w:val="24"/>
    </w:rPr>
  </w:style>
  <w:style w:type="character" w:customStyle="1" w:styleId="ac">
    <w:name w:val="Текст выноски Знак"/>
    <w:basedOn w:val="a0"/>
    <w:link w:val="ad"/>
    <w:uiPriority w:val="99"/>
    <w:semiHidden/>
    <w:rsid w:val="00C266E7"/>
    <w:rPr>
      <w:rFonts w:ascii="Tahoma" w:eastAsia="Times New Roman" w:hAnsi="Tahoma" w:cs="Tahoma"/>
      <w:sz w:val="16"/>
      <w:szCs w:val="16"/>
      <w:lang w:eastAsia="ru-RU"/>
    </w:rPr>
  </w:style>
  <w:style w:type="paragraph" w:styleId="ad">
    <w:name w:val="Balloon Text"/>
    <w:basedOn w:val="a"/>
    <w:link w:val="ac"/>
    <w:uiPriority w:val="99"/>
    <w:semiHidden/>
    <w:unhideWhenUsed/>
    <w:rsid w:val="00C266E7"/>
    <w:pPr>
      <w:overflowPunct w:val="0"/>
      <w:autoSpaceDE w:val="0"/>
      <w:autoSpaceDN w:val="0"/>
      <w:adjustRightInd w:val="0"/>
      <w:spacing w:after="0" w:line="240" w:lineRule="auto"/>
      <w:textAlignment w:val="baseline"/>
    </w:pPr>
    <w:rPr>
      <w:rFonts w:ascii="Tahoma" w:eastAsia="Times New Roman" w:hAnsi="Tahoma" w:cs="Tahoma"/>
      <w:sz w:val="16"/>
      <w:szCs w:val="16"/>
    </w:rPr>
  </w:style>
  <w:style w:type="paragraph" w:styleId="ae">
    <w:name w:val="footer"/>
    <w:basedOn w:val="a"/>
    <w:link w:val="af"/>
    <w:uiPriority w:val="99"/>
    <w:unhideWhenUsed/>
    <w:rsid w:val="00C266E7"/>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8"/>
      <w:szCs w:val="20"/>
    </w:rPr>
  </w:style>
  <w:style w:type="character" w:customStyle="1" w:styleId="af">
    <w:name w:val="Нижний колонтитул Знак"/>
    <w:basedOn w:val="a0"/>
    <w:link w:val="ae"/>
    <w:uiPriority w:val="99"/>
    <w:rsid w:val="00C266E7"/>
    <w:rPr>
      <w:rFonts w:ascii="Times New Roman" w:eastAsia="Times New Roman" w:hAnsi="Times New Roman" w:cs="Times New Roman"/>
      <w:sz w:val="28"/>
      <w:szCs w:val="20"/>
      <w:lang w:eastAsia="ru-RU"/>
    </w:rPr>
  </w:style>
  <w:style w:type="paragraph" w:styleId="21">
    <w:name w:val="Body Text Indent 2"/>
    <w:basedOn w:val="a"/>
    <w:link w:val="22"/>
    <w:rsid w:val="00C266E7"/>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8"/>
      <w:szCs w:val="20"/>
    </w:rPr>
  </w:style>
  <w:style w:type="character" w:customStyle="1" w:styleId="22">
    <w:name w:val="Основной текст с отступом 2 Знак"/>
    <w:basedOn w:val="a0"/>
    <w:link w:val="21"/>
    <w:rsid w:val="00C266E7"/>
    <w:rPr>
      <w:rFonts w:ascii="Times New Roman" w:eastAsia="Times New Roman" w:hAnsi="Times New Roman" w:cs="Times New Roman"/>
      <w:sz w:val="28"/>
      <w:szCs w:val="20"/>
      <w:lang w:eastAsia="ru-RU"/>
    </w:rPr>
  </w:style>
  <w:style w:type="paragraph" w:styleId="af0">
    <w:name w:val="footnote text"/>
    <w:basedOn w:val="a"/>
    <w:link w:val="af1"/>
    <w:semiHidden/>
    <w:rsid w:val="00C266E7"/>
    <w:pPr>
      <w:spacing w:after="0" w:line="240" w:lineRule="auto"/>
    </w:pPr>
    <w:rPr>
      <w:rFonts w:ascii="Times New Roman" w:eastAsia="Times New Roman" w:hAnsi="Times New Roman" w:cs="Times New Roman"/>
      <w:sz w:val="20"/>
      <w:szCs w:val="20"/>
    </w:rPr>
  </w:style>
  <w:style w:type="character" w:customStyle="1" w:styleId="af1">
    <w:name w:val="Текст сноски Знак"/>
    <w:basedOn w:val="a0"/>
    <w:link w:val="af0"/>
    <w:semiHidden/>
    <w:rsid w:val="00C266E7"/>
    <w:rPr>
      <w:rFonts w:ascii="Times New Roman" w:eastAsia="Times New Roman" w:hAnsi="Times New Roman" w:cs="Times New Roman"/>
      <w:sz w:val="20"/>
      <w:szCs w:val="20"/>
      <w:lang w:eastAsia="ru-RU"/>
    </w:rPr>
  </w:style>
  <w:style w:type="table" w:styleId="af2">
    <w:name w:val="Table Grid"/>
    <w:basedOn w:val="a1"/>
    <w:uiPriority w:val="59"/>
    <w:rsid w:val="00C266E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3">
    <w:name w:val="Комментарий"/>
    <w:basedOn w:val="a"/>
    <w:next w:val="a"/>
    <w:uiPriority w:val="99"/>
    <w:rsid w:val="00314AE7"/>
    <w:pPr>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4">
    <w:name w:val="Информация об изменениях документа"/>
    <w:basedOn w:val="af3"/>
    <w:next w:val="a"/>
    <w:uiPriority w:val="99"/>
    <w:rsid w:val="00314AE7"/>
    <w:rPr>
      <w:i/>
      <w:iCs/>
    </w:rPr>
  </w:style>
  <w:style w:type="paragraph" w:customStyle="1" w:styleId="ConsPlusNonformat">
    <w:name w:val="ConsPlusNonformat"/>
    <w:rsid w:val="00C90FFF"/>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Cell">
    <w:name w:val="ConsPlusCell"/>
    <w:rsid w:val="00A43E32"/>
    <w:pPr>
      <w:autoSpaceDE w:val="0"/>
      <w:autoSpaceDN w:val="0"/>
      <w:adjustRightInd w:val="0"/>
      <w:spacing w:after="0" w:line="240" w:lineRule="auto"/>
    </w:pPr>
    <w:rPr>
      <w:rFonts w:ascii="Arial" w:eastAsia="Times New Roman" w:hAnsi="Arial" w:cs="Arial"/>
      <w:sz w:val="20"/>
      <w:szCs w:val="20"/>
    </w:rPr>
  </w:style>
  <w:style w:type="character" w:styleId="af5">
    <w:name w:val="Hyperlink"/>
    <w:unhideWhenUsed/>
    <w:rsid w:val="006E1D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garantF1://12025268.132" TargetMode="External"/><Relationship Id="rId18" Type="http://schemas.openxmlformats.org/officeDocument/2006/relationships/hyperlink" Target="garantF1://92713.1000"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garantF1://12025268.153" TargetMode="External"/><Relationship Id="rId7" Type="http://schemas.openxmlformats.org/officeDocument/2006/relationships/endnotes" Target="endnotes.xml"/><Relationship Id="rId12" Type="http://schemas.openxmlformats.org/officeDocument/2006/relationships/hyperlink" Target="garantF1://12025268.6000" TargetMode="External"/><Relationship Id="rId17" Type="http://schemas.openxmlformats.org/officeDocument/2006/relationships/hyperlink" Target="garantF1://92714.1000" TargetMode="External"/><Relationship Id="rId25" Type="http://schemas.openxmlformats.org/officeDocument/2006/relationships/hyperlink" Target="garantF1://12025268.236" TargetMode="External"/><Relationship Id="rId2" Type="http://schemas.openxmlformats.org/officeDocument/2006/relationships/numbering" Target="numbering.xml"/><Relationship Id="rId16" Type="http://schemas.openxmlformats.org/officeDocument/2006/relationships/hyperlink" Target="garantF1://92713.1000" TargetMode="External"/><Relationship Id="rId20" Type="http://schemas.openxmlformats.org/officeDocument/2006/relationships/hyperlink" Target="garantF1://12025268.15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garantF1://23960950.500" TargetMode="External"/><Relationship Id="rId5" Type="http://schemas.openxmlformats.org/officeDocument/2006/relationships/webSettings" Target="webSettings.xml"/><Relationship Id="rId15" Type="http://schemas.openxmlformats.org/officeDocument/2006/relationships/hyperlink" Target="garantF1://57307515.0" TargetMode="External"/><Relationship Id="rId23" Type="http://schemas.openxmlformats.org/officeDocument/2006/relationships/hyperlink" Target="garantF1://8186.0" TargetMode="External"/><Relationship Id="rId10" Type="http://schemas.openxmlformats.org/officeDocument/2006/relationships/hyperlink" Target="http://www.labinsk-city.ru" TargetMode="External"/><Relationship Id="rId19" Type="http://schemas.openxmlformats.org/officeDocument/2006/relationships/hyperlink" Target="garantF1://12025268.147" TargetMode="External"/><Relationship Id="rId4" Type="http://schemas.openxmlformats.org/officeDocument/2006/relationships/settings" Target="settings.xml"/><Relationship Id="rId9" Type="http://schemas.openxmlformats.org/officeDocument/2006/relationships/hyperlink" Target="http://&#1083;&#1072;&#1073;&#1080;&#1085;&#1089;&#1082;-&#1086;&#1092;&#1080;&#1094;&#1080;&#1072;&#1083;&#1100;&#1085;&#1099;&#1081;.&#1088;&#1092;" TargetMode="External"/><Relationship Id="rId14" Type="http://schemas.openxmlformats.org/officeDocument/2006/relationships/hyperlink" Target="garantF1://8186.0" TargetMode="External"/><Relationship Id="rId22" Type="http://schemas.openxmlformats.org/officeDocument/2006/relationships/hyperlink" Target="garantF1://12025268.151"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972707-F706-461D-9E93-BB5789889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1612</TotalTime>
  <Pages>53</Pages>
  <Words>15113</Words>
  <Characters>86147</Characters>
  <Application>Microsoft Office Word</Application>
  <DocSecurity>0</DocSecurity>
  <Lines>717</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УЭР</Company>
  <LinksUpToDate>false</LinksUpToDate>
  <CharactersWithSpaces>101058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Kab4-3</dc:creator>
  <cp:keywords/>
  <dc:description/>
  <cp:lastModifiedBy>User</cp:lastModifiedBy>
  <cp:revision>134</cp:revision>
  <cp:lastPrinted>2019-10-03T08:16:00Z</cp:lastPrinted>
  <dcterms:created xsi:type="dcterms:W3CDTF">2019-08-27T14:42:00Z</dcterms:created>
  <dcterms:modified xsi:type="dcterms:W3CDTF">2019-11-05T09:02:00Z</dcterms:modified>
</cp:coreProperties>
</file>